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A5" w:rsidRDefault="002064A5" w:rsidP="002064A5">
      <w:pPr>
        <w:jc w:val="center"/>
        <w:rPr>
          <w:b/>
        </w:rPr>
      </w:pPr>
      <w:r>
        <w:rPr>
          <w:b/>
        </w:rPr>
        <w:t>Республика Бурятия</w:t>
      </w:r>
    </w:p>
    <w:p w:rsidR="002064A5" w:rsidRDefault="002064A5" w:rsidP="002064A5">
      <w:pPr>
        <w:jc w:val="center"/>
        <w:rPr>
          <w:b/>
        </w:rPr>
      </w:pPr>
      <w:r>
        <w:rPr>
          <w:b/>
        </w:rPr>
        <w:t>Прибайкальский район</w:t>
      </w:r>
    </w:p>
    <w:p w:rsidR="002064A5" w:rsidRDefault="002064A5" w:rsidP="002064A5">
      <w:pPr>
        <w:pBdr>
          <w:bottom w:val="single" w:sz="12" w:space="1" w:color="auto"/>
        </w:pBdr>
        <w:jc w:val="center"/>
        <w:rPr>
          <w:b/>
        </w:rPr>
      </w:pPr>
      <w:r>
        <w:rPr>
          <w:b/>
        </w:rPr>
        <w:t xml:space="preserve">Совет депутатов Мостовского сельского поселения </w:t>
      </w:r>
    </w:p>
    <w:p w:rsidR="002064A5" w:rsidRDefault="002064A5" w:rsidP="002064A5">
      <w:pPr>
        <w:jc w:val="center"/>
        <w:rPr>
          <w:b/>
        </w:rPr>
      </w:pPr>
      <w:r>
        <w:rPr>
          <w:b/>
        </w:rPr>
        <w:t xml:space="preserve"> </w:t>
      </w:r>
    </w:p>
    <w:p w:rsidR="002064A5" w:rsidRDefault="002064A5" w:rsidP="002064A5">
      <w:pPr>
        <w:jc w:val="center"/>
        <w:rPr>
          <w:b/>
        </w:rPr>
      </w:pPr>
    </w:p>
    <w:p w:rsidR="002064A5" w:rsidRDefault="002064A5" w:rsidP="002064A5">
      <w:pPr>
        <w:jc w:val="center"/>
        <w:rPr>
          <w:b/>
        </w:rPr>
      </w:pPr>
      <w:r>
        <w:rPr>
          <w:b/>
        </w:rPr>
        <w:t xml:space="preserve">                                                                                                                             </w:t>
      </w:r>
    </w:p>
    <w:p w:rsidR="002064A5" w:rsidRDefault="002064A5" w:rsidP="002064A5">
      <w:pPr>
        <w:jc w:val="right"/>
        <w:rPr>
          <w:b/>
        </w:rPr>
      </w:pPr>
    </w:p>
    <w:p w:rsidR="002064A5" w:rsidRPr="005A5E93" w:rsidRDefault="002064A5" w:rsidP="002064A5">
      <w:pPr>
        <w:jc w:val="center"/>
        <w:rPr>
          <w:b/>
        </w:rPr>
      </w:pPr>
      <w:r>
        <w:rPr>
          <w:b/>
        </w:rPr>
        <w:t xml:space="preserve">РЕШЕНИЕ № </w:t>
      </w:r>
      <w:r>
        <w:rPr>
          <w:b/>
          <w:lang w:val="en-US"/>
        </w:rPr>
        <w:t>122</w:t>
      </w:r>
    </w:p>
    <w:p w:rsidR="002064A5" w:rsidRDefault="002064A5" w:rsidP="002064A5">
      <w:pPr>
        <w:jc w:val="center"/>
        <w:rPr>
          <w:b/>
        </w:rPr>
      </w:pPr>
    </w:p>
    <w:p w:rsidR="002064A5" w:rsidRDefault="002064A5" w:rsidP="002064A5">
      <w:pPr>
        <w:jc w:val="center"/>
        <w:rPr>
          <w:b/>
        </w:rPr>
      </w:pPr>
    </w:p>
    <w:p w:rsidR="002064A5" w:rsidRDefault="002064A5" w:rsidP="002064A5">
      <w:pPr>
        <w:jc w:val="center"/>
        <w:rPr>
          <w:b/>
        </w:rPr>
      </w:pPr>
    </w:p>
    <w:p w:rsidR="002064A5" w:rsidRDefault="00AB7B51" w:rsidP="002064A5">
      <w:pPr>
        <w:jc w:val="both"/>
        <w:rPr>
          <w:b/>
        </w:rPr>
      </w:pPr>
      <w:r>
        <w:rPr>
          <w:b/>
        </w:rPr>
        <w:t>от 12</w:t>
      </w:r>
      <w:r w:rsidR="002064A5">
        <w:rPr>
          <w:b/>
        </w:rPr>
        <w:t xml:space="preserve"> декабря  201</w:t>
      </w:r>
      <w:r w:rsidR="002064A5">
        <w:rPr>
          <w:b/>
          <w:lang w:val="en-US"/>
        </w:rPr>
        <w:t>7</w:t>
      </w:r>
      <w:r w:rsidR="002064A5">
        <w:rPr>
          <w:b/>
        </w:rPr>
        <w:t xml:space="preserve"> г.                                                                 с. Мостовка</w:t>
      </w:r>
    </w:p>
    <w:p w:rsidR="002064A5" w:rsidRDefault="002064A5" w:rsidP="002064A5">
      <w:pPr>
        <w:rPr>
          <w:b/>
          <w:szCs w:val="28"/>
          <w:lang w:val="en-US"/>
        </w:rPr>
      </w:pPr>
    </w:p>
    <w:p w:rsidR="002064A5" w:rsidRPr="005759A2" w:rsidRDefault="002064A5" w:rsidP="002064A5">
      <w:pPr>
        <w:rPr>
          <w:b/>
          <w:szCs w:val="28"/>
        </w:rPr>
      </w:pPr>
      <w:r>
        <w:rPr>
          <w:b/>
          <w:szCs w:val="28"/>
        </w:rPr>
        <w:t xml:space="preserve"> Об утверждении нормативов </w:t>
      </w:r>
    </w:p>
    <w:p w:rsidR="002064A5" w:rsidRPr="005759A2" w:rsidRDefault="002064A5" w:rsidP="002064A5">
      <w:pPr>
        <w:rPr>
          <w:b/>
          <w:szCs w:val="28"/>
        </w:rPr>
      </w:pPr>
      <w:r>
        <w:rPr>
          <w:b/>
          <w:szCs w:val="28"/>
        </w:rPr>
        <w:t xml:space="preserve">градостроительного проектирования  </w:t>
      </w:r>
    </w:p>
    <w:p w:rsidR="002064A5" w:rsidRPr="00934691" w:rsidRDefault="002064A5" w:rsidP="002064A5">
      <w:pPr>
        <w:rPr>
          <w:b/>
          <w:szCs w:val="28"/>
        </w:rPr>
      </w:pPr>
      <w:r>
        <w:rPr>
          <w:b/>
          <w:szCs w:val="28"/>
        </w:rPr>
        <w:t>МО СП</w:t>
      </w:r>
      <w:r w:rsidRPr="005759A2">
        <w:rPr>
          <w:b/>
          <w:szCs w:val="28"/>
        </w:rPr>
        <w:t xml:space="preserve"> </w:t>
      </w:r>
      <w:r>
        <w:rPr>
          <w:b/>
          <w:szCs w:val="28"/>
        </w:rPr>
        <w:t>«Мостовское»</w:t>
      </w:r>
    </w:p>
    <w:p w:rsidR="002064A5" w:rsidRPr="00621F6C" w:rsidRDefault="002064A5" w:rsidP="002064A5">
      <w:pPr>
        <w:rPr>
          <w:b/>
        </w:rPr>
      </w:pPr>
    </w:p>
    <w:p w:rsidR="002064A5" w:rsidRDefault="002064A5" w:rsidP="002064A5">
      <w:pPr>
        <w:rPr>
          <w:b/>
          <w:szCs w:val="28"/>
        </w:rPr>
      </w:pPr>
    </w:p>
    <w:p w:rsidR="002064A5" w:rsidRDefault="002064A5" w:rsidP="002064A5">
      <w:pPr>
        <w:spacing w:line="276" w:lineRule="auto"/>
        <w:ind w:firstLine="709"/>
        <w:jc w:val="both"/>
        <w:rPr>
          <w:szCs w:val="28"/>
        </w:rPr>
      </w:pPr>
    </w:p>
    <w:p w:rsidR="002064A5" w:rsidRDefault="002064A5" w:rsidP="002064A5">
      <w:pPr>
        <w:pStyle w:val="ConsPlusNormal"/>
        <w:ind w:firstLine="540"/>
        <w:jc w:val="both"/>
      </w:pPr>
      <w:r>
        <w:t>В соответствии с пунктом 3 статьи 7</w:t>
      </w:r>
      <w:r w:rsidRPr="009311FC">
        <w:t>,</w:t>
      </w:r>
      <w:r>
        <w:t xml:space="preserve"> частью 1 статьи 29.3</w:t>
      </w:r>
      <w:r w:rsidRPr="009311FC">
        <w:t xml:space="preserve"> Градостроительно</w:t>
      </w:r>
      <w:r>
        <w:t xml:space="preserve">го кодекса Российской Федерации и на основании части 10 статьи 12 </w:t>
      </w:r>
      <w:r w:rsidRPr="009311FC">
        <w:t xml:space="preserve">Закона Республики Бурятия от 10.09.2007 </w:t>
      </w:r>
      <w:r>
        <w:t>№ 2425-III «</w:t>
      </w:r>
      <w:r w:rsidRPr="009311FC">
        <w:t>О Градостроительном уставе Республики Бурятия</w:t>
      </w:r>
      <w:r>
        <w:t>»  Совет депутатов Мостовского сельского поселения решил</w:t>
      </w:r>
      <w:r w:rsidRPr="009311FC">
        <w:t>:</w:t>
      </w:r>
    </w:p>
    <w:p w:rsidR="002064A5" w:rsidRPr="009311FC" w:rsidRDefault="002064A5" w:rsidP="002064A5">
      <w:pPr>
        <w:autoSpaceDE w:val="0"/>
        <w:autoSpaceDN w:val="0"/>
        <w:adjustRightInd w:val="0"/>
        <w:ind w:firstLine="567"/>
        <w:jc w:val="both"/>
        <w:rPr>
          <w:szCs w:val="28"/>
        </w:rPr>
      </w:pPr>
    </w:p>
    <w:p w:rsidR="002064A5" w:rsidRDefault="002064A5" w:rsidP="002064A5">
      <w:pPr>
        <w:pStyle w:val="ConsPlusNormal"/>
        <w:tabs>
          <w:tab w:val="left" w:pos="993"/>
        </w:tabs>
        <w:ind w:firstLine="540"/>
        <w:jc w:val="both"/>
      </w:pPr>
      <w:r>
        <w:t>1.</w:t>
      </w:r>
      <w:r>
        <w:tab/>
      </w:r>
      <w:r w:rsidRPr="009311FC">
        <w:t xml:space="preserve">Утвердить </w:t>
      </w:r>
      <w:r>
        <w:t xml:space="preserve">прилагаемые нормативы </w:t>
      </w:r>
      <w:r w:rsidRPr="009311FC">
        <w:t>градостроительного проектирования</w:t>
      </w:r>
      <w:r w:rsidRPr="006B2E2D">
        <w:t xml:space="preserve"> </w:t>
      </w:r>
      <w:r w:rsidRPr="00B40F0C">
        <w:t xml:space="preserve">МО </w:t>
      </w:r>
      <w:r>
        <w:t xml:space="preserve">СП </w:t>
      </w:r>
      <w:r w:rsidRPr="00B40F0C">
        <w:t>«</w:t>
      </w:r>
      <w:r>
        <w:t>Моствоское</w:t>
      </w:r>
      <w:r w:rsidRPr="00B40F0C">
        <w:t>».</w:t>
      </w:r>
    </w:p>
    <w:p w:rsidR="002064A5" w:rsidRDefault="002064A5" w:rsidP="002064A5">
      <w:pPr>
        <w:pStyle w:val="ConsPlusNormal"/>
        <w:tabs>
          <w:tab w:val="left" w:pos="993"/>
        </w:tabs>
        <w:ind w:firstLine="540"/>
        <w:jc w:val="both"/>
      </w:pPr>
      <w:r>
        <w:t xml:space="preserve"> </w:t>
      </w:r>
    </w:p>
    <w:p w:rsidR="002064A5" w:rsidRPr="00363AC7" w:rsidRDefault="002064A5" w:rsidP="002064A5">
      <w:pPr>
        <w:jc w:val="both"/>
        <w:rPr>
          <w:szCs w:val="28"/>
        </w:rPr>
      </w:pPr>
      <w:r>
        <w:rPr>
          <w:szCs w:val="28"/>
        </w:rPr>
        <w:t xml:space="preserve">       2</w:t>
      </w:r>
      <w:r w:rsidRPr="00AC57DE">
        <w:rPr>
          <w:szCs w:val="28"/>
        </w:rPr>
        <w:t xml:space="preserve">. </w:t>
      </w:r>
      <w:r>
        <w:rPr>
          <w:szCs w:val="28"/>
        </w:rPr>
        <w:t xml:space="preserve">Настоящее решение разместить </w:t>
      </w:r>
      <w:r w:rsidRPr="00363E91">
        <w:t xml:space="preserve">на официальном сайте администрации муниципального образования «Мостовское» сельское поселение </w:t>
      </w:r>
      <w:r w:rsidRPr="00363E91">
        <w:rPr>
          <w:b/>
          <w:bCs/>
          <w:lang w:val="en-US"/>
        </w:rPr>
        <w:t>http</w:t>
      </w:r>
      <w:r w:rsidRPr="00363E91">
        <w:rPr>
          <w:b/>
          <w:bCs/>
        </w:rPr>
        <w:t>://</w:t>
      </w:r>
      <w:r w:rsidRPr="00363E91">
        <w:rPr>
          <w:b/>
          <w:bCs/>
          <w:lang w:val="en-US"/>
        </w:rPr>
        <w:t>mostovskoe</w:t>
      </w:r>
      <w:r w:rsidRPr="00363E91">
        <w:rPr>
          <w:b/>
          <w:bCs/>
        </w:rPr>
        <w:t>.</w:t>
      </w:r>
      <w:r w:rsidRPr="00363E91">
        <w:rPr>
          <w:b/>
          <w:bCs/>
          <w:lang w:val="en-US"/>
        </w:rPr>
        <w:t>msurb</w:t>
      </w:r>
      <w:r w:rsidRPr="00363E91">
        <w:rPr>
          <w:b/>
          <w:bCs/>
        </w:rPr>
        <w:t>.</w:t>
      </w:r>
      <w:r w:rsidRPr="00363E91">
        <w:rPr>
          <w:b/>
          <w:bCs/>
          <w:lang w:val="en-US"/>
        </w:rPr>
        <w:t>ru</w:t>
      </w:r>
      <w:r w:rsidRPr="00363AC7">
        <w:rPr>
          <w:szCs w:val="28"/>
        </w:rPr>
        <w:t>.</w:t>
      </w:r>
    </w:p>
    <w:p w:rsidR="002064A5" w:rsidRPr="00BA107E" w:rsidRDefault="002064A5" w:rsidP="002064A5">
      <w:pPr>
        <w:jc w:val="both"/>
        <w:rPr>
          <w:szCs w:val="28"/>
        </w:rPr>
      </w:pPr>
    </w:p>
    <w:p w:rsidR="002064A5" w:rsidRDefault="002064A5" w:rsidP="002064A5">
      <w:pPr>
        <w:pStyle w:val="a6"/>
        <w:numPr>
          <w:ilvl w:val="0"/>
          <w:numId w:val="7"/>
        </w:numPr>
        <w:contextualSpacing/>
        <w:jc w:val="both"/>
        <w:rPr>
          <w:szCs w:val="28"/>
        </w:rPr>
      </w:pPr>
      <w:r>
        <w:rPr>
          <w:szCs w:val="28"/>
        </w:rPr>
        <w:t xml:space="preserve">  </w:t>
      </w:r>
      <w:r w:rsidRPr="008F1218">
        <w:rPr>
          <w:szCs w:val="28"/>
        </w:rPr>
        <w:t>Решение вступает в силу с момент</w:t>
      </w:r>
      <w:r>
        <w:rPr>
          <w:szCs w:val="28"/>
        </w:rPr>
        <w:t>а его подписания</w:t>
      </w:r>
      <w:r w:rsidRPr="008F1218">
        <w:rPr>
          <w:szCs w:val="28"/>
        </w:rPr>
        <w:t>.</w:t>
      </w:r>
    </w:p>
    <w:p w:rsidR="002064A5" w:rsidRDefault="002064A5" w:rsidP="002064A5">
      <w:pPr>
        <w:pStyle w:val="a6"/>
        <w:numPr>
          <w:ilvl w:val="0"/>
          <w:numId w:val="7"/>
        </w:numPr>
        <w:contextualSpacing/>
        <w:jc w:val="both"/>
        <w:rPr>
          <w:szCs w:val="28"/>
        </w:rPr>
      </w:pPr>
      <w:r>
        <w:rPr>
          <w:szCs w:val="28"/>
        </w:rPr>
        <w:t>Контроль за исполнением настоящего Решения оставляю за собой.</w:t>
      </w:r>
    </w:p>
    <w:p w:rsidR="002064A5" w:rsidRDefault="002064A5" w:rsidP="002064A5">
      <w:pPr>
        <w:pStyle w:val="a6"/>
        <w:contextualSpacing/>
        <w:jc w:val="both"/>
        <w:rPr>
          <w:szCs w:val="28"/>
        </w:rPr>
      </w:pPr>
    </w:p>
    <w:p w:rsidR="002064A5" w:rsidRDefault="002064A5" w:rsidP="002064A5">
      <w:pPr>
        <w:pStyle w:val="a6"/>
        <w:contextualSpacing/>
        <w:jc w:val="both"/>
        <w:rPr>
          <w:szCs w:val="28"/>
        </w:rPr>
      </w:pPr>
    </w:p>
    <w:p w:rsidR="002064A5" w:rsidRPr="008F1218" w:rsidRDefault="002064A5" w:rsidP="002064A5">
      <w:pPr>
        <w:pStyle w:val="a6"/>
        <w:contextualSpacing/>
        <w:jc w:val="both"/>
        <w:rPr>
          <w:szCs w:val="28"/>
        </w:rPr>
      </w:pPr>
      <w:r>
        <w:rPr>
          <w:szCs w:val="28"/>
        </w:rPr>
        <w:t>Глава МО СП «Мостовское»                                         Л.П. Кожевникова</w:t>
      </w:r>
      <w:r w:rsidRPr="008F1218">
        <w:rPr>
          <w:szCs w:val="28"/>
        </w:rPr>
        <w:t xml:space="preserve"> </w:t>
      </w:r>
    </w:p>
    <w:p w:rsidR="0000458D" w:rsidRPr="0000458D" w:rsidRDefault="0000458D" w:rsidP="0000458D">
      <w:pPr>
        <w:pStyle w:val="4"/>
        <w:rPr>
          <w:rFonts w:ascii="Times New Roman" w:hAnsi="Times New Roman"/>
        </w:rPr>
      </w:pPr>
    </w:p>
    <w:p w:rsidR="0000458D" w:rsidRDefault="0000458D" w:rsidP="0000458D">
      <w:pPr>
        <w:pStyle w:val="4"/>
      </w:pPr>
    </w:p>
    <w:p w:rsidR="0000458D" w:rsidRDefault="0000458D" w:rsidP="0000458D">
      <w:pPr>
        <w:pStyle w:val="4"/>
      </w:pPr>
    </w:p>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Default="002064A5" w:rsidP="002064A5"/>
    <w:p w:rsidR="002064A5" w:rsidRPr="002064A5" w:rsidRDefault="002064A5" w:rsidP="002064A5"/>
    <w:p w:rsidR="0000458D" w:rsidRPr="00CE56BE" w:rsidRDefault="0000458D" w:rsidP="0000458D">
      <w:pPr>
        <w:pStyle w:val="4"/>
        <w:ind w:left="-567" w:hanging="426"/>
        <w:jc w:val="center"/>
        <w:rPr>
          <w:rFonts w:ascii="Times New Roman" w:hAnsi="Times New Roman"/>
          <w:sz w:val="56"/>
          <w:szCs w:val="56"/>
        </w:rPr>
      </w:pPr>
      <w:r>
        <w:rPr>
          <w:rFonts w:ascii="Times New Roman" w:hAnsi="Times New Roman"/>
          <w:sz w:val="56"/>
          <w:szCs w:val="56"/>
        </w:rPr>
        <w:t>М</w:t>
      </w:r>
      <w:r w:rsidRPr="00CE56BE">
        <w:rPr>
          <w:rFonts w:ascii="Times New Roman" w:hAnsi="Times New Roman"/>
          <w:sz w:val="56"/>
          <w:szCs w:val="56"/>
        </w:rPr>
        <w:t xml:space="preserve">естные нормативы градостроительного </w:t>
      </w:r>
      <w:r>
        <w:rPr>
          <w:rFonts w:ascii="Times New Roman" w:hAnsi="Times New Roman"/>
          <w:sz w:val="56"/>
          <w:szCs w:val="56"/>
        </w:rPr>
        <w:t>п</w:t>
      </w:r>
      <w:r w:rsidRPr="00CE56BE">
        <w:rPr>
          <w:rFonts w:ascii="Times New Roman" w:hAnsi="Times New Roman"/>
          <w:sz w:val="56"/>
          <w:szCs w:val="56"/>
        </w:rPr>
        <w:t>роектирования М</w:t>
      </w:r>
      <w:r>
        <w:rPr>
          <w:rFonts w:ascii="Times New Roman" w:hAnsi="Times New Roman"/>
          <w:sz w:val="56"/>
          <w:szCs w:val="56"/>
        </w:rPr>
        <w:t>униципального образования</w:t>
      </w:r>
      <w:r w:rsidRPr="00CE56BE">
        <w:rPr>
          <w:rFonts w:ascii="Times New Roman" w:hAnsi="Times New Roman"/>
          <w:sz w:val="56"/>
          <w:szCs w:val="56"/>
        </w:rPr>
        <w:t xml:space="preserve"> </w:t>
      </w:r>
      <w:r>
        <w:rPr>
          <w:rFonts w:ascii="Times New Roman" w:hAnsi="Times New Roman"/>
          <w:sz w:val="56"/>
          <w:szCs w:val="56"/>
        </w:rPr>
        <w:t>сельское поселение «</w:t>
      </w:r>
      <w:r w:rsidR="00707F09">
        <w:rPr>
          <w:rFonts w:ascii="Times New Roman" w:hAnsi="Times New Roman"/>
          <w:sz w:val="56"/>
          <w:szCs w:val="56"/>
        </w:rPr>
        <w:t>Мостовское» Прибайкальского</w:t>
      </w:r>
      <w:r>
        <w:rPr>
          <w:rFonts w:ascii="Times New Roman" w:hAnsi="Times New Roman"/>
          <w:sz w:val="56"/>
          <w:szCs w:val="56"/>
        </w:rPr>
        <w:t xml:space="preserve"> района</w:t>
      </w:r>
    </w:p>
    <w:p w:rsidR="0000458D" w:rsidRDefault="0000458D" w:rsidP="0000458D">
      <w:pPr>
        <w:pStyle w:val="4"/>
      </w:pPr>
    </w:p>
    <w:p w:rsidR="0000458D" w:rsidRDefault="0000458D" w:rsidP="0000458D">
      <w:pPr>
        <w:pStyle w:val="4"/>
      </w:pPr>
    </w:p>
    <w:p w:rsidR="0000458D" w:rsidRDefault="0000458D" w:rsidP="0000458D">
      <w:pPr>
        <w:pStyle w:val="4"/>
      </w:pPr>
    </w:p>
    <w:p w:rsidR="0000458D" w:rsidRDefault="0000458D" w:rsidP="0000458D">
      <w:pPr>
        <w:pStyle w:val="4"/>
      </w:pPr>
    </w:p>
    <w:p w:rsidR="0000458D" w:rsidRDefault="0000458D" w:rsidP="0000458D">
      <w:pPr>
        <w:pStyle w:val="4"/>
      </w:pPr>
    </w:p>
    <w:p w:rsidR="0000458D" w:rsidRDefault="0000458D" w:rsidP="0000458D">
      <w:pPr>
        <w:pStyle w:val="4"/>
      </w:pPr>
    </w:p>
    <w:p w:rsidR="0000458D" w:rsidRDefault="0000458D" w:rsidP="0000458D">
      <w:pPr>
        <w:pStyle w:val="4"/>
      </w:pPr>
    </w:p>
    <w:p w:rsidR="0000458D" w:rsidRDefault="0000458D" w:rsidP="0000458D">
      <w:pPr>
        <w:pStyle w:val="4"/>
      </w:pPr>
    </w:p>
    <w:p w:rsidR="0000458D" w:rsidRDefault="0000458D" w:rsidP="0000458D">
      <w:pPr>
        <w:pStyle w:val="4"/>
      </w:pPr>
    </w:p>
    <w:p w:rsidR="0000458D" w:rsidRDefault="0000458D" w:rsidP="0000458D"/>
    <w:p w:rsidR="0000458D" w:rsidRDefault="0000458D" w:rsidP="0000458D">
      <w:pPr>
        <w:pStyle w:val="4"/>
        <w:jc w:val="center"/>
      </w:pPr>
    </w:p>
    <w:p w:rsidR="0000458D" w:rsidRDefault="0000458D" w:rsidP="0000458D"/>
    <w:p w:rsidR="0000458D" w:rsidRDefault="0000458D" w:rsidP="0000458D"/>
    <w:p w:rsidR="0000458D" w:rsidRDefault="0000458D" w:rsidP="0000458D"/>
    <w:p w:rsidR="0000458D" w:rsidRDefault="0000458D" w:rsidP="0000458D"/>
    <w:p w:rsidR="0000458D" w:rsidRDefault="0000458D" w:rsidP="0000458D"/>
    <w:p w:rsidR="0000458D" w:rsidRPr="002064A5" w:rsidRDefault="0000458D" w:rsidP="002064A5">
      <w:pPr>
        <w:jc w:val="center"/>
        <w:rPr>
          <w:b/>
          <w:sz w:val="40"/>
          <w:szCs w:val="40"/>
        </w:rPr>
      </w:pPr>
      <w:r w:rsidRPr="00CE56BE">
        <w:rPr>
          <w:b/>
          <w:sz w:val="40"/>
          <w:szCs w:val="40"/>
        </w:rPr>
        <w:t>2017</w:t>
      </w:r>
      <w:r w:rsidR="002064A5">
        <w:rPr>
          <w:b/>
          <w:sz w:val="40"/>
          <w:szCs w:val="40"/>
        </w:rPr>
        <w:t xml:space="preserve"> г. </w:t>
      </w:r>
    </w:p>
    <w:p w:rsidR="002064A5" w:rsidRDefault="002064A5" w:rsidP="0000458D">
      <w:pPr>
        <w:jc w:val="right"/>
        <w:rPr>
          <w:sz w:val="26"/>
          <w:szCs w:val="26"/>
        </w:rPr>
      </w:pPr>
    </w:p>
    <w:p w:rsidR="002064A5" w:rsidRDefault="002064A5" w:rsidP="0000458D">
      <w:pPr>
        <w:jc w:val="right"/>
        <w:rPr>
          <w:sz w:val="26"/>
          <w:szCs w:val="26"/>
        </w:rPr>
      </w:pPr>
    </w:p>
    <w:p w:rsidR="002064A5" w:rsidRDefault="002064A5" w:rsidP="0000458D">
      <w:pPr>
        <w:jc w:val="right"/>
        <w:rPr>
          <w:sz w:val="26"/>
          <w:szCs w:val="26"/>
        </w:rPr>
      </w:pPr>
    </w:p>
    <w:p w:rsidR="00B26F98" w:rsidRDefault="0000458D" w:rsidP="0000458D">
      <w:pPr>
        <w:jc w:val="right"/>
        <w:rPr>
          <w:sz w:val="26"/>
          <w:szCs w:val="26"/>
        </w:rPr>
      </w:pPr>
      <w:r w:rsidRPr="001F2000">
        <w:rPr>
          <w:sz w:val="26"/>
          <w:szCs w:val="26"/>
        </w:rPr>
        <w:lastRenderedPageBreak/>
        <w:t xml:space="preserve">Приложение </w:t>
      </w:r>
    </w:p>
    <w:p w:rsidR="0000458D" w:rsidRPr="001F2000" w:rsidRDefault="0000458D" w:rsidP="00B26F98">
      <w:pPr>
        <w:jc w:val="right"/>
        <w:rPr>
          <w:sz w:val="26"/>
          <w:szCs w:val="26"/>
        </w:rPr>
      </w:pPr>
      <w:r w:rsidRPr="001F2000">
        <w:rPr>
          <w:sz w:val="26"/>
          <w:szCs w:val="26"/>
        </w:rPr>
        <w:t>к Решению</w:t>
      </w:r>
      <w:r w:rsidR="00B26F98">
        <w:rPr>
          <w:sz w:val="26"/>
          <w:szCs w:val="26"/>
        </w:rPr>
        <w:t xml:space="preserve"> </w:t>
      </w:r>
      <w:r w:rsidRPr="001F2000">
        <w:rPr>
          <w:sz w:val="26"/>
          <w:szCs w:val="26"/>
        </w:rPr>
        <w:t>сессии Совета депутатов</w:t>
      </w:r>
    </w:p>
    <w:p w:rsidR="0000458D" w:rsidRPr="001F2000" w:rsidRDefault="0000458D" w:rsidP="0000458D">
      <w:pPr>
        <w:jc w:val="right"/>
        <w:rPr>
          <w:sz w:val="26"/>
          <w:szCs w:val="26"/>
        </w:rPr>
      </w:pPr>
      <w:r w:rsidRPr="001F2000">
        <w:rPr>
          <w:sz w:val="26"/>
          <w:szCs w:val="26"/>
        </w:rPr>
        <w:t xml:space="preserve">МО </w:t>
      </w:r>
      <w:r w:rsidR="002064A5">
        <w:rPr>
          <w:sz w:val="26"/>
          <w:szCs w:val="26"/>
        </w:rPr>
        <w:t>сельское поселение «Мостовское</w:t>
      </w:r>
      <w:r w:rsidRPr="001F2000">
        <w:rPr>
          <w:sz w:val="26"/>
          <w:szCs w:val="26"/>
        </w:rPr>
        <w:t xml:space="preserve">»  </w:t>
      </w:r>
    </w:p>
    <w:p w:rsidR="0000458D" w:rsidRPr="009A6F68" w:rsidRDefault="00AB7B51" w:rsidP="0000458D">
      <w:pPr>
        <w:jc w:val="right"/>
        <w:rPr>
          <w:sz w:val="26"/>
          <w:szCs w:val="26"/>
        </w:rPr>
      </w:pPr>
      <w:r>
        <w:rPr>
          <w:sz w:val="26"/>
          <w:szCs w:val="26"/>
        </w:rPr>
        <w:t>от 12</w:t>
      </w:r>
      <w:r w:rsidR="0000458D" w:rsidRPr="001F2000">
        <w:rPr>
          <w:sz w:val="26"/>
          <w:szCs w:val="26"/>
        </w:rPr>
        <w:t>.1</w:t>
      </w:r>
      <w:r w:rsidR="00B26F98">
        <w:rPr>
          <w:sz w:val="26"/>
          <w:szCs w:val="26"/>
        </w:rPr>
        <w:t>2</w:t>
      </w:r>
      <w:r w:rsidR="0000458D" w:rsidRPr="001F2000">
        <w:rPr>
          <w:sz w:val="26"/>
          <w:szCs w:val="26"/>
        </w:rPr>
        <w:t xml:space="preserve">.2017 г. № </w:t>
      </w:r>
      <w:r w:rsidR="00B26F98">
        <w:rPr>
          <w:sz w:val="26"/>
          <w:szCs w:val="26"/>
        </w:rPr>
        <w:t>1</w:t>
      </w:r>
      <w:r w:rsidR="0000458D">
        <w:rPr>
          <w:sz w:val="26"/>
          <w:szCs w:val="26"/>
        </w:rPr>
        <w:t>22</w:t>
      </w:r>
    </w:p>
    <w:p w:rsidR="0000458D" w:rsidRPr="00EB4CEF" w:rsidRDefault="0000458D" w:rsidP="0000458D">
      <w:pPr>
        <w:pStyle w:val="ConsPlusTitle"/>
        <w:jc w:val="center"/>
        <w:rPr>
          <w:sz w:val="26"/>
          <w:szCs w:val="26"/>
        </w:rPr>
      </w:pPr>
    </w:p>
    <w:p w:rsidR="0000458D" w:rsidRPr="00EB4CEF" w:rsidRDefault="0000458D" w:rsidP="0000458D">
      <w:pPr>
        <w:pStyle w:val="ConsPlusTitle"/>
        <w:jc w:val="center"/>
        <w:rPr>
          <w:sz w:val="26"/>
          <w:szCs w:val="26"/>
        </w:rPr>
      </w:pPr>
    </w:p>
    <w:p w:rsidR="00B26F98" w:rsidRDefault="00B26F98" w:rsidP="0000458D">
      <w:pPr>
        <w:pStyle w:val="ConsPlusTitle"/>
        <w:jc w:val="center"/>
        <w:rPr>
          <w:sz w:val="26"/>
          <w:szCs w:val="26"/>
        </w:rPr>
      </w:pPr>
      <w:r>
        <w:rPr>
          <w:sz w:val="26"/>
          <w:szCs w:val="26"/>
        </w:rPr>
        <w:t>Местные нормативы градостроительного проектирования</w:t>
      </w:r>
      <w:r w:rsidR="0000458D" w:rsidRPr="00EB4CEF">
        <w:rPr>
          <w:sz w:val="26"/>
          <w:szCs w:val="26"/>
        </w:rPr>
        <w:t xml:space="preserve"> </w:t>
      </w:r>
      <w:r>
        <w:rPr>
          <w:sz w:val="26"/>
          <w:szCs w:val="26"/>
        </w:rPr>
        <w:t>муницпального образования сельское поселение</w:t>
      </w:r>
      <w:r w:rsidR="0000458D">
        <w:rPr>
          <w:sz w:val="26"/>
          <w:szCs w:val="26"/>
        </w:rPr>
        <w:t xml:space="preserve"> </w:t>
      </w:r>
      <w:r w:rsidR="0000458D" w:rsidRPr="00BC6CE0">
        <w:rPr>
          <w:sz w:val="26"/>
          <w:szCs w:val="26"/>
        </w:rPr>
        <w:t>«</w:t>
      </w:r>
      <w:r>
        <w:rPr>
          <w:sz w:val="26"/>
          <w:szCs w:val="26"/>
        </w:rPr>
        <w:t>Мостовское</w:t>
      </w:r>
      <w:r w:rsidR="0000458D" w:rsidRPr="00BC6CE0">
        <w:rPr>
          <w:sz w:val="26"/>
          <w:szCs w:val="26"/>
        </w:rPr>
        <w:t>»</w:t>
      </w:r>
    </w:p>
    <w:p w:rsidR="0000458D" w:rsidRPr="00EB4CEF" w:rsidRDefault="00B26F98" w:rsidP="0000458D">
      <w:pPr>
        <w:pStyle w:val="ConsPlusTitle"/>
        <w:jc w:val="center"/>
        <w:rPr>
          <w:sz w:val="26"/>
          <w:szCs w:val="26"/>
        </w:rPr>
      </w:pPr>
      <w:r>
        <w:rPr>
          <w:sz w:val="26"/>
          <w:szCs w:val="26"/>
        </w:rPr>
        <w:t>Прибайкальского района</w:t>
      </w:r>
    </w:p>
    <w:p w:rsidR="0000458D" w:rsidRPr="00EB4CEF" w:rsidRDefault="0000458D" w:rsidP="0000458D">
      <w:pPr>
        <w:pStyle w:val="ConsPlusTitle"/>
        <w:jc w:val="center"/>
        <w:rPr>
          <w:sz w:val="26"/>
          <w:szCs w:val="26"/>
        </w:rPr>
      </w:pPr>
    </w:p>
    <w:p w:rsidR="0000458D" w:rsidRPr="00EB4CEF" w:rsidRDefault="0000458D" w:rsidP="0000458D">
      <w:pPr>
        <w:pStyle w:val="ConsPlusNormal"/>
        <w:jc w:val="center"/>
        <w:outlineLvl w:val="1"/>
        <w:rPr>
          <w:sz w:val="26"/>
          <w:szCs w:val="26"/>
        </w:rPr>
      </w:pPr>
      <w:r w:rsidRPr="00EB4CEF">
        <w:rPr>
          <w:sz w:val="26"/>
          <w:szCs w:val="26"/>
        </w:rPr>
        <w:t>Том 1. Основная часть</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2"/>
        <w:rPr>
          <w:sz w:val="26"/>
          <w:szCs w:val="26"/>
        </w:rPr>
      </w:pPr>
      <w:r w:rsidRPr="00EB4CEF">
        <w:rPr>
          <w:sz w:val="26"/>
          <w:szCs w:val="26"/>
        </w:rPr>
        <w:t>Общие положения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67"/>
        <w:jc w:val="both"/>
        <w:rPr>
          <w:sz w:val="26"/>
          <w:szCs w:val="26"/>
        </w:rPr>
      </w:pPr>
      <w:r w:rsidRPr="00EB4CEF">
        <w:rPr>
          <w:sz w:val="26"/>
          <w:szCs w:val="26"/>
        </w:rPr>
        <w:t xml:space="preserve">Местные нормативы градостроительного проектирования муниципального образования </w:t>
      </w:r>
      <w:r w:rsidR="00B26F98">
        <w:rPr>
          <w:sz w:val="26"/>
          <w:szCs w:val="26"/>
        </w:rPr>
        <w:t>сельское поселение «Моствоское</w:t>
      </w:r>
      <w:r>
        <w:rPr>
          <w:sz w:val="26"/>
          <w:szCs w:val="26"/>
        </w:rPr>
        <w:t xml:space="preserve">» </w:t>
      </w:r>
      <w:r w:rsidR="00B26F98">
        <w:rPr>
          <w:sz w:val="26"/>
          <w:szCs w:val="26"/>
        </w:rPr>
        <w:t>Прибайкальского</w:t>
      </w:r>
      <w:r w:rsidRPr="00EB4CEF">
        <w:rPr>
          <w:sz w:val="26"/>
          <w:szCs w:val="26"/>
        </w:rPr>
        <w:t xml:space="preserve"> район</w:t>
      </w:r>
      <w:r>
        <w:rPr>
          <w:sz w:val="26"/>
          <w:szCs w:val="26"/>
        </w:rPr>
        <w:t>а</w:t>
      </w:r>
      <w:r w:rsidRPr="00EB4CEF">
        <w:rPr>
          <w:sz w:val="26"/>
          <w:szCs w:val="26"/>
        </w:rPr>
        <w:t xml:space="preserve"> (далее - местные нормативы) разработаны в соответствии с федеральным законодательством и законодательством Республики Бурятия, содержат совокупность расчетных показателей минимально допустимого уровня обеспеченности объектами местного значения, относящимися к областям, указанным в </w:t>
      </w:r>
      <w:hyperlink r:id="rId7" w:history="1">
        <w:r w:rsidRPr="00EB4CEF">
          <w:rPr>
            <w:color w:val="0000FF"/>
            <w:sz w:val="26"/>
            <w:szCs w:val="26"/>
          </w:rPr>
          <w:t>части 3 статьи 14</w:t>
        </w:r>
      </w:hyperlink>
      <w:r w:rsidRPr="00EB4CEF">
        <w:rPr>
          <w:sz w:val="26"/>
          <w:szCs w:val="26"/>
        </w:rPr>
        <w:t xml:space="preserve"> Градостроительного кодекса Российской Федерации, иными объектами местного значения населения</w:t>
      </w:r>
      <w:r w:rsidRPr="005267BC">
        <w:rPr>
          <w:sz w:val="26"/>
          <w:szCs w:val="26"/>
        </w:rPr>
        <w:t xml:space="preserve"> </w:t>
      </w:r>
      <w:r w:rsidR="00B26F98">
        <w:rPr>
          <w:sz w:val="26"/>
          <w:szCs w:val="26"/>
        </w:rPr>
        <w:t>МО СП «Мостовское</w:t>
      </w:r>
      <w:r>
        <w:rPr>
          <w:sz w:val="26"/>
          <w:szCs w:val="26"/>
        </w:rPr>
        <w:t xml:space="preserve">» </w:t>
      </w:r>
      <w:r w:rsidRPr="00EB4CEF">
        <w:rPr>
          <w:sz w:val="26"/>
          <w:szCs w:val="26"/>
        </w:rPr>
        <w:t xml:space="preserve"> </w:t>
      </w:r>
      <w:r w:rsidR="00B26F98">
        <w:rPr>
          <w:sz w:val="26"/>
          <w:szCs w:val="26"/>
        </w:rPr>
        <w:t>Прибайкальского</w:t>
      </w:r>
      <w:r w:rsidRPr="00EB4CEF">
        <w:rPr>
          <w:sz w:val="26"/>
          <w:szCs w:val="26"/>
        </w:rPr>
        <w:t xml:space="preserve"> района и расчетных показателей максимально допустимого уровня территориальной доступности таких объектов для населения </w:t>
      </w:r>
      <w:r w:rsidR="00B26F98">
        <w:rPr>
          <w:sz w:val="26"/>
          <w:szCs w:val="26"/>
        </w:rPr>
        <w:t>Прибйакальского</w:t>
      </w:r>
      <w:r w:rsidRPr="00EB4CEF">
        <w:rPr>
          <w:sz w:val="26"/>
          <w:szCs w:val="26"/>
        </w:rPr>
        <w:t xml:space="preserve"> района,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w:t>
      </w:r>
      <w:hyperlink r:id="rId8" w:history="1">
        <w:r w:rsidRPr="00EB4CEF">
          <w:rPr>
            <w:color w:val="0000FF"/>
            <w:sz w:val="26"/>
            <w:szCs w:val="26"/>
          </w:rPr>
          <w:t>частями 3</w:t>
        </w:r>
      </w:hyperlink>
      <w:r w:rsidRPr="00EB4CEF">
        <w:rPr>
          <w:sz w:val="26"/>
          <w:szCs w:val="26"/>
        </w:rPr>
        <w:t xml:space="preserve"> и </w:t>
      </w:r>
      <w:hyperlink r:id="rId9" w:history="1">
        <w:r w:rsidRPr="00EB4CEF">
          <w:rPr>
            <w:color w:val="0000FF"/>
            <w:sz w:val="26"/>
            <w:szCs w:val="26"/>
          </w:rPr>
          <w:t>4 статьи 29.2</w:t>
        </w:r>
      </w:hyperlink>
      <w:r w:rsidRPr="00EB4CEF">
        <w:rPr>
          <w:sz w:val="26"/>
          <w:szCs w:val="26"/>
        </w:rPr>
        <w:t xml:space="preserve"> Градостроительного кодекса Российской Федерации,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сельских поселений района.</w:t>
      </w:r>
    </w:p>
    <w:p w:rsidR="0000458D" w:rsidRPr="00EB4CEF" w:rsidRDefault="0000458D" w:rsidP="0000458D">
      <w:pPr>
        <w:pStyle w:val="ConsPlusNormal"/>
        <w:ind w:firstLine="540"/>
        <w:jc w:val="both"/>
        <w:rPr>
          <w:sz w:val="26"/>
          <w:szCs w:val="26"/>
        </w:rPr>
      </w:pPr>
      <w:r w:rsidRPr="00EB4CEF">
        <w:rPr>
          <w:sz w:val="26"/>
          <w:szCs w:val="26"/>
        </w:rPr>
        <w:t xml:space="preserve">Местные нормативы разработаны с учетом административно-территориального устройства </w:t>
      </w:r>
      <w:r w:rsidR="00B26F98">
        <w:rPr>
          <w:sz w:val="26"/>
          <w:szCs w:val="26"/>
        </w:rPr>
        <w:t>МО СП «Мостовское</w:t>
      </w:r>
      <w:r>
        <w:rPr>
          <w:sz w:val="26"/>
          <w:szCs w:val="26"/>
        </w:rPr>
        <w:t xml:space="preserve">» </w:t>
      </w:r>
      <w:r w:rsidR="00B26F98">
        <w:rPr>
          <w:sz w:val="26"/>
          <w:szCs w:val="26"/>
        </w:rPr>
        <w:t>Прибайкальского</w:t>
      </w:r>
      <w:r>
        <w:rPr>
          <w:sz w:val="26"/>
          <w:szCs w:val="26"/>
        </w:rPr>
        <w:t xml:space="preserve"> района</w:t>
      </w:r>
      <w:r w:rsidRPr="00EB4CEF">
        <w:rPr>
          <w:sz w:val="26"/>
          <w:szCs w:val="26"/>
        </w:rPr>
        <w:t xml:space="preserve">; социально-демографического состава и плотности населения муниципальных образований сельских поселений района; природно-климатических условий </w:t>
      </w:r>
      <w:r w:rsidR="00B26F98">
        <w:rPr>
          <w:sz w:val="26"/>
          <w:szCs w:val="26"/>
        </w:rPr>
        <w:t>МО СП «Мостовское</w:t>
      </w:r>
      <w:r>
        <w:rPr>
          <w:sz w:val="26"/>
          <w:szCs w:val="26"/>
        </w:rPr>
        <w:t xml:space="preserve">» </w:t>
      </w:r>
      <w:r w:rsidR="00B26F98">
        <w:rPr>
          <w:sz w:val="26"/>
          <w:szCs w:val="26"/>
        </w:rPr>
        <w:t>Прибайкальского</w:t>
      </w:r>
      <w:r>
        <w:rPr>
          <w:sz w:val="26"/>
          <w:szCs w:val="26"/>
        </w:rPr>
        <w:t xml:space="preserve"> района</w:t>
      </w:r>
      <w:r w:rsidRPr="00EB4CEF">
        <w:rPr>
          <w:sz w:val="26"/>
          <w:szCs w:val="26"/>
        </w:rPr>
        <w:t xml:space="preserve">; программы социально-экономического развития </w:t>
      </w:r>
      <w:r w:rsidR="00B26F98">
        <w:rPr>
          <w:sz w:val="26"/>
          <w:szCs w:val="26"/>
        </w:rPr>
        <w:t>Прибайкальского</w:t>
      </w:r>
      <w:r>
        <w:rPr>
          <w:sz w:val="26"/>
          <w:szCs w:val="26"/>
        </w:rPr>
        <w:t xml:space="preserve"> района</w:t>
      </w:r>
      <w:r w:rsidRPr="00EB4CEF">
        <w:rPr>
          <w:sz w:val="26"/>
          <w:szCs w:val="26"/>
        </w:rPr>
        <w:t xml:space="preserve">; прогноза социально-экономического развития </w:t>
      </w:r>
      <w:r w:rsidR="00B26F98">
        <w:rPr>
          <w:sz w:val="26"/>
          <w:szCs w:val="26"/>
        </w:rPr>
        <w:t>Прибайкальского</w:t>
      </w:r>
      <w:r>
        <w:rPr>
          <w:sz w:val="26"/>
          <w:szCs w:val="26"/>
        </w:rPr>
        <w:t xml:space="preserve"> района</w:t>
      </w:r>
      <w:r w:rsidRPr="00EB4CEF">
        <w:rPr>
          <w:sz w:val="26"/>
          <w:szCs w:val="26"/>
        </w:rPr>
        <w:t>; заинтересованных лиц.</w:t>
      </w:r>
    </w:p>
    <w:p w:rsidR="0000458D" w:rsidRPr="00EB4CEF" w:rsidRDefault="0000458D" w:rsidP="0000458D">
      <w:pPr>
        <w:pStyle w:val="ConsPlusNormal"/>
        <w:ind w:firstLine="540"/>
        <w:jc w:val="both"/>
        <w:rPr>
          <w:sz w:val="26"/>
          <w:szCs w:val="26"/>
        </w:rPr>
      </w:pPr>
      <w:r w:rsidRPr="00EB4CEF">
        <w:rPr>
          <w:sz w:val="26"/>
          <w:szCs w:val="26"/>
        </w:rPr>
        <w:t xml:space="preserve">Местные нормативы направлены на конкретизацию и развитие норм действующего федерального законодательства в сфере градостроительной деятельности, на повышение благоприятных условий жизни населения </w:t>
      </w:r>
      <w:r>
        <w:rPr>
          <w:sz w:val="26"/>
          <w:szCs w:val="26"/>
        </w:rPr>
        <w:t xml:space="preserve">МО СП </w:t>
      </w:r>
      <w:r w:rsidR="00B26F98">
        <w:rPr>
          <w:sz w:val="26"/>
          <w:szCs w:val="26"/>
        </w:rPr>
        <w:t>«Мостовское</w:t>
      </w:r>
      <w:r>
        <w:rPr>
          <w:sz w:val="26"/>
          <w:szCs w:val="26"/>
        </w:rPr>
        <w:t xml:space="preserve">» </w:t>
      </w:r>
      <w:r w:rsidR="00B26F98">
        <w:rPr>
          <w:sz w:val="26"/>
          <w:szCs w:val="26"/>
        </w:rPr>
        <w:t>Прибайкальского</w:t>
      </w:r>
      <w:r>
        <w:rPr>
          <w:sz w:val="26"/>
          <w:szCs w:val="26"/>
        </w:rPr>
        <w:t xml:space="preserve"> района</w:t>
      </w:r>
      <w:r w:rsidRPr="00EB4CEF">
        <w:rPr>
          <w:sz w:val="26"/>
          <w:szCs w:val="26"/>
        </w:rPr>
        <w:t>, на устойчивое развитие территории</w:t>
      </w:r>
      <w:r w:rsidRPr="005267BC">
        <w:rPr>
          <w:sz w:val="26"/>
          <w:szCs w:val="26"/>
        </w:rPr>
        <w:t xml:space="preserve"> </w:t>
      </w:r>
      <w:r w:rsidR="00B26F98">
        <w:rPr>
          <w:sz w:val="26"/>
          <w:szCs w:val="26"/>
        </w:rPr>
        <w:t>МО СП «Мостовское</w:t>
      </w:r>
      <w:r>
        <w:rPr>
          <w:sz w:val="26"/>
          <w:szCs w:val="26"/>
        </w:rPr>
        <w:t xml:space="preserve">» </w:t>
      </w:r>
      <w:r w:rsidRPr="00EB4CEF">
        <w:rPr>
          <w:sz w:val="26"/>
          <w:szCs w:val="26"/>
        </w:rPr>
        <w:t xml:space="preserve"> </w:t>
      </w:r>
      <w:r w:rsidR="00B26F98">
        <w:rPr>
          <w:sz w:val="26"/>
          <w:szCs w:val="26"/>
        </w:rPr>
        <w:t>Прибайкальского</w:t>
      </w:r>
      <w:r>
        <w:rPr>
          <w:sz w:val="26"/>
          <w:szCs w:val="26"/>
        </w:rPr>
        <w:t xml:space="preserve"> района</w:t>
      </w:r>
      <w:r w:rsidRPr="00EB4CEF">
        <w:rPr>
          <w:sz w:val="26"/>
          <w:szCs w:val="26"/>
        </w:rPr>
        <w:t xml:space="preserve"> с учетом социально-экономических, территориальных, природно-климатических и иных особенностей района, на обеспечение пространственного развития и устойчивого повышения уровня и качества жизни населения района.</w:t>
      </w:r>
    </w:p>
    <w:p w:rsidR="0000458D" w:rsidRPr="00EB4CEF" w:rsidRDefault="0000458D" w:rsidP="0000458D">
      <w:pPr>
        <w:pStyle w:val="ConsPlusNormal"/>
        <w:ind w:firstLine="540"/>
        <w:jc w:val="both"/>
        <w:rPr>
          <w:sz w:val="26"/>
          <w:szCs w:val="26"/>
        </w:rPr>
      </w:pPr>
      <w:r w:rsidRPr="00EB4CEF">
        <w:rPr>
          <w:sz w:val="26"/>
          <w:szCs w:val="26"/>
        </w:rPr>
        <w:t>Местные нормативы включают в себя:</w:t>
      </w:r>
    </w:p>
    <w:p w:rsidR="0000458D" w:rsidRPr="00EB4CEF" w:rsidRDefault="0000458D" w:rsidP="0000458D">
      <w:pPr>
        <w:pStyle w:val="ConsPlusNormal"/>
        <w:ind w:firstLine="540"/>
        <w:jc w:val="both"/>
        <w:rPr>
          <w:sz w:val="26"/>
          <w:szCs w:val="26"/>
        </w:rPr>
      </w:pPr>
      <w:r w:rsidRPr="00EB4CEF">
        <w:rPr>
          <w:sz w:val="26"/>
          <w:szCs w:val="26"/>
        </w:rPr>
        <w:t xml:space="preserve">1) основную часть (предельные значения расчетных показателей минимально </w:t>
      </w:r>
      <w:r w:rsidRPr="00EB4CEF">
        <w:rPr>
          <w:sz w:val="26"/>
          <w:szCs w:val="26"/>
        </w:rPr>
        <w:lastRenderedPageBreak/>
        <w:t xml:space="preserve">допустимого уровня обеспеченности объектами местного значения, предусмотренными </w:t>
      </w:r>
      <w:hyperlink r:id="rId10" w:history="1">
        <w:r w:rsidRPr="00EB4CEF">
          <w:rPr>
            <w:color w:val="0000FF"/>
            <w:sz w:val="26"/>
            <w:szCs w:val="26"/>
          </w:rPr>
          <w:t>частями 3</w:t>
        </w:r>
      </w:hyperlink>
      <w:r w:rsidRPr="00EB4CEF">
        <w:rPr>
          <w:sz w:val="26"/>
          <w:szCs w:val="26"/>
        </w:rPr>
        <w:t xml:space="preserve"> и </w:t>
      </w:r>
      <w:hyperlink r:id="rId11" w:history="1">
        <w:r w:rsidRPr="00EB4CEF">
          <w:rPr>
            <w:color w:val="0000FF"/>
            <w:sz w:val="26"/>
            <w:szCs w:val="26"/>
          </w:rPr>
          <w:t>4 статьи 29.2</w:t>
        </w:r>
      </w:hyperlink>
      <w:r w:rsidRPr="00EB4CEF">
        <w:rPr>
          <w:sz w:val="26"/>
          <w:szCs w:val="26"/>
        </w:rPr>
        <w:t xml:space="preserve"> Градостроительного кодекса Российской Федерации, населения муниципальных образований городских и сельских поселений района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района);</w:t>
      </w:r>
    </w:p>
    <w:p w:rsidR="0000458D" w:rsidRPr="00EB4CEF" w:rsidRDefault="0000458D" w:rsidP="0000458D">
      <w:pPr>
        <w:pStyle w:val="ConsPlusNormal"/>
        <w:ind w:firstLine="540"/>
        <w:jc w:val="both"/>
        <w:rPr>
          <w:sz w:val="26"/>
          <w:szCs w:val="26"/>
        </w:rPr>
      </w:pPr>
      <w:r w:rsidRPr="00EB4CEF">
        <w:rPr>
          <w:sz w:val="26"/>
          <w:szCs w:val="26"/>
        </w:rPr>
        <w:t>2) правила и область применения расчетных показателей, содержащихся в основной части местных нормативов градостроительного проектирования;</w:t>
      </w:r>
    </w:p>
    <w:p w:rsidR="0000458D" w:rsidRPr="00EB4CEF" w:rsidRDefault="0000458D" w:rsidP="0000458D">
      <w:pPr>
        <w:pStyle w:val="ConsPlusNormal"/>
        <w:ind w:firstLine="540"/>
        <w:jc w:val="both"/>
        <w:rPr>
          <w:sz w:val="26"/>
          <w:szCs w:val="26"/>
        </w:rPr>
      </w:pPr>
      <w:r w:rsidRPr="00EB4CEF">
        <w:rPr>
          <w:sz w:val="26"/>
          <w:szCs w:val="26"/>
        </w:rPr>
        <w:t>3) материалы по обоснованию расчетных показателей, содержащихся в основной части местных нормативов градостроительного проектирования.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2"/>
        <w:rPr>
          <w:sz w:val="26"/>
          <w:szCs w:val="26"/>
        </w:rPr>
      </w:pPr>
      <w:r w:rsidRPr="00EB4CEF">
        <w:rPr>
          <w:sz w:val="26"/>
          <w:szCs w:val="26"/>
        </w:rPr>
        <w:t>Перечень используемых сокращений</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В местных нормативах применяются следующие сокращения:</w:t>
      </w:r>
    </w:p>
    <w:p w:rsidR="0000458D" w:rsidRPr="00EB4CEF" w:rsidRDefault="0000458D" w:rsidP="0000458D">
      <w:pPr>
        <w:pStyle w:val="ConsPlusNormal"/>
        <w:ind w:firstLine="540"/>
        <w:jc w:val="both"/>
        <w:rPr>
          <w:sz w:val="26"/>
          <w:szCs w:val="26"/>
        </w:rPr>
      </w:pPr>
      <w:r w:rsidRPr="00135808">
        <w:rPr>
          <w:b/>
          <w:sz w:val="26"/>
          <w:szCs w:val="26"/>
        </w:rPr>
        <w:t xml:space="preserve">АТС </w:t>
      </w:r>
      <w:r w:rsidRPr="00EB4CEF">
        <w:rPr>
          <w:sz w:val="26"/>
          <w:szCs w:val="26"/>
        </w:rPr>
        <w:t>- автоматические телефонные станции;</w:t>
      </w:r>
    </w:p>
    <w:p w:rsidR="0000458D" w:rsidRPr="00EB4CEF" w:rsidRDefault="0000458D" w:rsidP="0000458D">
      <w:pPr>
        <w:pStyle w:val="ConsPlusNormal"/>
        <w:ind w:firstLine="540"/>
        <w:jc w:val="both"/>
        <w:rPr>
          <w:sz w:val="26"/>
          <w:szCs w:val="26"/>
        </w:rPr>
      </w:pPr>
      <w:r w:rsidRPr="00135808">
        <w:rPr>
          <w:b/>
          <w:sz w:val="26"/>
          <w:szCs w:val="26"/>
        </w:rPr>
        <w:t>ГОСТ</w:t>
      </w:r>
      <w:r w:rsidRPr="00EB4CEF">
        <w:rPr>
          <w:sz w:val="26"/>
          <w:szCs w:val="26"/>
        </w:rPr>
        <w:t xml:space="preserve"> - государственные стандарты;</w:t>
      </w:r>
    </w:p>
    <w:p w:rsidR="0000458D" w:rsidRPr="00EB4CEF" w:rsidRDefault="0000458D" w:rsidP="0000458D">
      <w:pPr>
        <w:pStyle w:val="ConsPlusNormal"/>
        <w:ind w:firstLine="540"/>
        <w:jc w:val="both"/>
        <w:rPr>
          <w:sz w:val="26"/>
          <w:szCs w:val="26"/>
        </w:rPr>
      </w:pPr>
      <w:r w:rsidRPr="00135808">
        <w:rPr>
          <w:b/>
          <w:sz w:val="26"/>
          <w:szCs w:val="26"/>
        </w:rPr>
        <w:t>ЛЭП</w:t>
      </w:r>
      <w:r w:rsidRPr="00EB4CEF">
        <w:rPr>
          <w:sz w:val="26"/>
          <w:szCs w:val="26"/>
        </w:rPr>
        <w:t xml:space="preserve"> - линии электропередач;</w:t>
      </w:r>
    </w:p>
    <w:p w:rsidR="0000458D" w:rsidRPr="00EB4CEF" w:rsidRDefault="0000458D" w:rsidP="0000458D">
      <w:pPr>
        <w:pStyle w:val="ConsPlusNormal"/>
        <w:ind w:firstLine="540"/>
        <w:jc w:val="both"/>
        <w:rPr>
          <w:sz w:val="26"/>
          <w:szCs w:val="26"/>
        </w:rPr>
      </w:pPr>
      <w:r w:rsidRPr="00135808">
        <w:rPr>
          <w:b/>
          <w:sz w:val="26"/>
          <w:szCs w:val="26"/>
        </w:rPr>
        <w:t xml:space="preserve">МЧС </w:t>
      </w:r>
      <w:r w:rsidRPr="00EB4CEF">
        <w:rPr>
          <w:sz w:val="26"/>
          <w:szCs w:val="26"/>
        </w:rPr>
        <w:t>- министерство по чрезвычайным ситуациям;</w:t>
      </w:r>
    </w:p>
    <w:p w:rsidR="0000458D" w:rsidRPr="00EB4CEF" w:rsidRDefault="0000458D" w:rsidP="0000458D">
      <w:pPr>
        <w:pStyle w:val="ConsPlusNormal"/>
        <w:ind w:firstLine="540"/>
        <w:jc w:val="both"/>
        <w:rPr>
          <w:sz w:val="26"/>
          <w:szCs w:val="26"/>
        </w:rPr>
      </w:pPr>
      <w:r w:rsidRPr="00135808">
        <w:rPr>
          <w:b/>
          <w:sz w:val="26"/>
          <w:szCs w:val="26"/>
        </w:rPr>
        <w:t>НТП -</w:t>
      </w:r>
      <w:r w:rsidRPr="00EB4CEF">
        <w:rPr>
          <w:sz w:val="26"/>
          <w:szCs w:val="26"/>
        </w:rPr>
        <w:t xml:space="preserve"> нормы технологического проектирования;</w:t>
      </w:r>
    </w:p>
    <w:p w:rsidR="0000458D" w:rsidRPr="00EB4CEF" w:rsidRDefault="0000458D" w:rsidP="0000458D">
      <w:pPr>
        <w:pStyle w:val="ConsPlusNormal"/>
        <w:ind w:firstLine="540"/>
        <w:jc w:val="both"/>
        <w:rPr>
          <w:sz w:val="26"/>
          <w:szCs w:val="26"/>
        </w:rPr>
      </w:pPr>
      <w:r w:rsidRPr="00135808">
        <w:rPr>
          <w:b/>
          <w:sz w:val="26"/>
          <w:szCs w:val="26"/>
        </w:rPr>
        <w:t>ПДУ</w:t>
      </w:r>
      <w:r w:rsidRPr="00EB4CEF">
        <w:rPr>
          <w:sz w:val="26"/>
          <w:szCs w:val="26"/>
        </w:rPr>
        <w:t xml:space="preserve"> - предельно допустимые уровни;</w:t>
      </w:r>
    </w:p>
    <w:p w:rsidR="0000458D" w:rsidRPr="00EB4CEF" w:rsidRDefault="0000458D" w:rsidP="0000458D">
      <w:pPr>
        <w:pStyle w:val="ConsPlusNormal"/>
        <w:ind w:firstLine="540"/>
        <w:jc w:val="both"/>
        <w:rPr>
          <w:sz w:val="26"/>
          <w:szCs w:val="26"/>
        </w:rPr>
      </w:pPr>
      <w:r w:rsidRPr="00135808">
        <w:rPr>
          <w:b/>
          <w:sz w:val="26"/>
          <w:szCs w:val="26"/>
        </w:rPr>
        <w:t>ПС -</w:t>
      </w:r>
      <w:r w:rsidRPr="00EB4CEF">
        <w:rPr>
          <w:sz w:val="26"/>
          <w:szCs w:val="26"/>
        </w:rPr>
        <w:t xml:space="preserve"> питающая подстанция;</w:t>
      </w:r>
    </w:p>
    <w:p w:rsidR="0000458D" w:rsidRPr="00EB4CEF" w:rsidRDefault="0000458D" w:rsidP="0000458D">
      <w:pPr>
        <w:pStyle w:val="ConsPlusNormal"/>
        <w:ind w:firstLine="540"/>
        <w:jc w:val="both"/>
        <w:rPr>
          <w:sz w:val="26"/>
          <w:szCs w:val="26"/>
        </w:rPr>
      </w:pPr>
      <w:r w:rsidRPr="00135808">
        <w:rPr>
          <w:b/>
          <w:sz w:val="26"/>
          <w:szCs w:val="26"/>
        </w:rPr>
        <w:t xml:space="preserve">ПУЭ </w:t>
      </w:r>
      <w:r w:rsidRPr="00EB4CEF">
        <w:rPr>
          <w:sz w:val="26"/>
          <w:szCs w:val="26"/>
        </w:rPr>
        <w:t>- правила устройства электроустановок;</w:t>
      </w:r>
    </w:p>
    <w:p w:rsidR="0000458D" w:rsidRPr="00EB4CEF" w:rsidRDefault="0000458D" w:rsidP="0000458D">
      <w:pPr>
        <w:pStyle w:val="ConsPlusNormal"/>
        <w:ind w:firstLine="540"/>
        <w:jc w:val="both"/>
        <w:rPr>
          <w:sz w:val="26"/>
          <w:szCs w:val="26"/>
        </w:rPr>
      </w:pPr>
      <w:r w:rsidRPr="00135808">
        <w:rPr>
          <w:b/>
          <w:sz w:val="26"/>
          <w:szCs w:val="26"/>
        </w:rPr>
        <w:t xml:space="preserve">РД </w:t>
      </w:r>
      <w:r w:rsidRPr="00EB4CEF">
        <w:rPr>
          <w:sz w:val="26"/>
          <w:szCs w:val="26"/>
        </w:rPr>
        <w:t>- руководящий документ;</w:t>
      </w:r>
    </w:p>
    <w:p w:rsidR="0000458D" w:rsidRPr="00EB4CEF" w:rsidRDefault="0000458D" w:rsidP="0000458D">
      <w:pPr>
        <w:pStyle w:val="ConsPlusNormal"/>
        <w:ind w:firstLine="540"/>
        <w:jc w:val="both"/>
        <w:rPr>
          <w:sz w:val="26"/>
          <w:szCs w:val="26"/>
        </w:rPr>
      </w:pPr>
      <w:r w:rsidRPr="00135808">
        <w:rPr>
          <w:b/>
          <w:sz w:val="26"/>
          <w:szCs w:val="26"/>
        </w:rPr>
        <w:t>РСЧС</w:t>
      </w:r>
      <w:r w:rsidRPr="00EB4CEF">
        <w:rPr>
          <w:sz w:val="26"/>
          <w:szCs w:val="26"/>
        </w:rPr>
        <w:t xml:space="preserve"> - единая государственная система предупреждения и ликвидации чрезвычайных ситуаций;</w:t>
      </w:r>
    </w:p>
    <w:p w:rsidR="0000458D" w:rsidRPr="00EB4CEF" w:rsidRDefault="0000458D" w:rsidP="0000458D">
      <w:pPr>
        <w:pStyle w:val="ConsPlusNormal"/>
        <w:ind w:firstLine="540"/>
        <w:jc w:val="both"/>
        <w:rPr>
          <w:sz w:val="26"/>
          <w:szCs w:val="26"/>
        </w:rPr>
      </w:pPr>
      <w:r w:rsidRPr="00135808">
        <w:rPr>
          <w:b/>
          <w:sz w:val="26"/>
          <w:szCs w:val="26"/>
        </w:rPr>
        <w:t>РУ</w:t>
      </w:r>
      <w:r w:rsidRPr="00EB4CEF">
        <w:rPr>
          <w:sz w:val="26"/>
          <w:szCs w:val="26"/>
        </w:rPr>
        <w:t xml:space="preserve"> - распределительные устройства;</w:t>
      </w:r>
    </w:p>
    <w:p w:rsidR="0000458D" w:rsidRPr="00EB4CEF" w:rsidRDefault="0000458D" w:rsidP="0000458D">
      <w:pPr>
        <w:pStyle w:val="ConsPlusNormal"/>
        <w:ind w:firstLine="540"/>
        <w:jc w:val="both"/>
        <w:rPr>
          <w:sz w:val="26"/>
          <w:szCs w:val="26"/>
        </w:rPr>
      </w:pPr>
      <w:r w:rsidRPr="00135808">
        <w:rPr>
          <w:b/>
          <w:sz w:val="26"/>
          <w:szCs w:val="26"/>
        </w:rPr>
        <w:t xml:space="preserve">СанПиН </w:t>
      </w:r>
      <w:r w:rsidRPr="00EB4CEF">
        <w:rPr>
          <w:sz w:val="26"/>
          <w:szCs w:val="26"/>
        </w:rPr>
        <w:t>- санитарные правила и нормы;</w:t>
      </w:r>
    </w:p>
    <w:p w:rsidR="0000458D" w:rsidRPr="00EB4CEF" w:rsidRDefault="0000458D" w:rsidP="0000458D">
      <w:pPr>
        <w:pStyle w:val="ConsPlusNormal"/>
        <w:ind w:firstLine="540"/>
        <w:jc w:val="both"/>
        <w:rPr>
          <w:sz w:val="26"/>
          <w:szCs w:val="26"/>
        </w:rPr>
      </w:pPr>
      <w:r w:rsidRPr="00135808">
        <w:rPr>
          <w:b/>
          <w:sz w:val="26"/>
          <w:szCs w:val="26"/>
        </w:rPr>
        <w:t>СП</w:t>
      </w:r>
      <w:r w:rsidRPr="00EB4CEF">
        <w:rPr>
          <w:sz w:val="26"/>
          <w:szCs w:val="26"/>
        </w:rPr>
        <w:t xml:space="preserve"> - свод правил (актуализированная редакция СНиП);</w:t>
      </w:r>
    </w:p>
    <w:p w:rsidR="0000458D" w:rsidRPr="00EB4CEF" w:rsidRDefault="0000458D" w:rsidP="0000458D">
      <w:pPr>
        <w:pStyle w:val="ConsPlusNormal"/>
        <w:ind w:firstLine="540"/>
        <w:jc w:val="both"/>
        <w:rPr>
          <w:sz w:val="26"/>
          <w:szCs w:val="26"/>
        </w:rPr>
      </w:pPr>
      <w:r w:rsidRPr="00135808">
        <w:rPr>
          <w:b/>
          <w:sz w:val="26"/>
          <w:szCs w:val="26"/>
        </w:rPr>
        <w:t>СРСКТ</w:t>
      </w:r>
      <w:r w:rsidRPr="00EB4CEF">
        <w:rPr>
          <w:sz w:val="26"/>
          <w:szCs w:val="26"/>
        </w:rPr>
        <w:t xml:space="preserve"> - сети распределительных систем кабельного телевидения;</w:t>
      </w:r>
    </w:p>
    <w:p w:rsidR="0000458D" w:rsidRPr="00EB4CEF" w:rsidRDefault="0000458D" w:rsidP="0000458D">
      <w:pPr>
        <w:pStyle w:val="ConsPlusNormal"/>
        <w:ind w:firstLine="540"/>
        <w:jc w:val="both"/>
        <w:rPr>
          <w:sz w:val="26"/>
          <w:szCs w:val="26"/>
        </w:rPr>
      </w:pPr>
      <w:r w:rsidRPr="00135808">
        <w:rPr>
          <w:b/>
          <w:sz w:val="26"/>
          <w:szCs w:val="26"/>
        </w:rPr>
        <w:t>ФОК</w:t>
      </w:r>
      <w:r w:rsidRPr="00EB4CEF">
        <w:rPr>
          <w:sz w:val="26"/>
          <w:szCs w:val="26"/>
        </w:rPr>
        <w:t xml:space="preserve"> - физкультурно-оздоровительный комплекс.</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2"/>
        <w:rPr>
          <w:sz w:val="26"/>
          <w:szCs w:val="26"/>
        </w:rPr>
      </w:pPr>
      <w:r w:rsidRPr="00EB4CEF">
        <w:rPr>
          <w:sz w:val="26"/>
          <w:szCs w:val="26"/>
        </w:rPr>
        <w:t>Термины и определения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В местных нормативах приведенные понятия применяются в следующем значении:</w:t>
      </w:r>
    </w:p>
    <w:p w:rsidR="0000458D" w:rsidRPr="00EB4CEF" w:rsidRDefault="0000458D" w:rsidP="0000458D">
      <w:pPr>
        <w:pStyle w:val="ConsPlusNormal"/>
        <w:ind w:firstLine="540"/>
        <w:jc w:val="both"/>
        <w:rPr>
          <w:sz w:val="26"/>
          <w:szCs w:val="26"/>
        </w:rPr>
      </w:pPr>
      <w:r w:rsidRPr="00B26F98">
        <w:rPr>
          <w:b/>
          <w:sz w:val="26"/>
          <w:szCs w:val="26"/>
        </w:rPr>
        <w:t>Байкальская природная территория</w:t>
      </w:r>
      <w:r w:rsidRPr="00EB4CEF">
        <w:rPr>
          <w:sz w:val="26"/>
          <w:szCs w:val="26"/>
        </w:rPr>
        <w:t xml:space="preserve"> - территория, в состав которой входят озеро Байкал, водоохранная зона, прилегающая к озеру Байкал, его водосборная площадь в пределах территории Российской Федерации, особо охраняемые природные территории, прилегающие к озеру Байкал, а также прилегающая к озеру Байкал территория шириной до 200 километров на запад и северо-запад от него;</w:t>
      </w:r>
    </w:p>
    <w:p w:rsidR="0000458D" w:rsidRPr="00EB4CEF" w:rsidRDefault="0000458D" w:rsidP="0000458D">
      <w:pPr>
        <w:pStyle w:val="ConsPlusNormal"/>
        <w:ind w:firstLine="540"/>
        <w:jc w:val="both"/>
        <w:rPr>
          <w:sz w:val="26"/>
          <w:szCs w:val="26"/>
        </w:rPr>
      </w:pPr>
      <w:r w:rsidRPr="00B26F98">
        <w:rPr>
          <w:b/>
          <w:sz w:val="26"/>
          <w:szCs w:val="26"/>
        </w:rPr>
        <w:t>водоохранные зоны</w:t>
      </w:r>
      <w:r w:rsidRPr="00EB4CEF">
        <w:rPr>
          <w:sz w:val="26"/>
          <w:szCs w:val="26"/>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0458D" w:rsidRPr="00EB4CEF" w:rsidRDefault="0000458D" w:rsidP="0000458D">
      <w:pPr>
        <w:pStyle w:val="ConsPlusNormal"/>
        <w:ind w:firstLine="540"/>
        <w:jc w:val="both"/>
        <w:rPr>
          <w:sz w:val="26"/>
          <w:szCs w:val="26"/>
        </w:rPr>
      </w:pPr>
      <w:r w:rsidRPr="00B26F98">
        <w:rPr>
          <w:b/>
          <w:sz w:val="26"/>
          <w:szCs w:val="26"/>
        </w:rPr>
        <w:t>градостроительная деятельность</w:t>
      </w:r>
      <w:r w:rsidRPr="00EB4CEF">
        <w:rPr>
          <w:sz w:val="26"/>
          <w:szCs w:val="26"/>
        </w:rPr>
        <w:t xml:space="preserve"> - деятельность по развитию территорий, в </w:t>
      </w:r>
      <w:r w:rsidRPr="00EB4CEF">
        <w:rPr>
          <w:sz w:val="26"/>
          <w:szCs w:val="26"/>
        </w:rPr>
        <w:lastRenderedPageBreak/>
        <w:t>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00458D" w:rsidRPr="00EB4CEF" w:rsidRDefault="0000458D" w:rsidP="0000458D">
      <w:pPr>
        <w:pStyle w:val="ConsPlusNormal"/>
        <w:ind w:firstLine="540"/>
        <w:jc w:val="both"/>
        <w:rPr>
          <w:sz w:val="26"/>
          <w:szCs w:val="26"/>
        </w:rPr>
      </w:pPr>
      <w:r w:rsidRPr="00B26F98">
        <w:rPr>
          <w:b/>
          <w:sz w:val="26"/>
          <w:szCs w:val="26"/>
        </w:rPr>
        <w:t>гражданская оборона</w:t>
      </w:r>
      <w:r w:rsidRPr="00EB4CEF">
        <w:rPr>
          <w:sz w:val="26"/>
          <w:szCs w:val="26"/>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00458D" w:rsidRPr="00EB4CEF" w:rsidRDefault="0000458D" w:rsidP="0000458D">
      <w:pPr>
        <w:pStyle w:val="ConsPlusNormal"/>
        <w:ind w:firstLine="540"/>
        <w:jc w:val="both"/>
        <w:rPr>
          <w:sz w:val="26"/>
          <w:szCs w:val="26"/>
        </w:rPr>
      </w:pPr>
      <w:r w:rsidRPr="00B26F98">
        <w:rPr>
          <w:b/>
          <w:sz w:val="26"/>
          <w:szCs w:val="26"/>
        </w:rPr>
        <w:t>защитные дорожные сооружения</w:t>
      </w:r>
      <w:r w:rsidRPr="00EB4CEF">
        <w:rPr>
          <w:sz w:val="26"/>
          <w:szCs w:val="26"/>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00458D" w:rsidRPr="00EB4CEF" w:rsidRDefault="0000458D" w:rsidP="0000458D">
      <w:pPr>
        <w:pStyle w:val="ConsPlusNormal"/>
        <w:ind w:firstLine="540"/>
        <w:jc w:val="both"/>
        <w:rPr>
          <w:sz w:val="26"/>
          <w:szCs w:val="26"/>
        </w:rPr>
      </w:pPr>
      <w:r w:rsidRPr="00B26F98">
        <w:rPr>
          <w:b/>
          <w:sz w:val="26"/>
          <w:szCs w:val="26"/>
        </w:rPr>
        <w:t>защитное сооружение гражданской обороны</w:t>
      </w:r>
      <w:r w:rsidRPr="00EB4CEF">
        <w:rPr>
          <w:sz w:val="26"/>
          <w:szCs w:val="26"/>
        </w:rPr>
        <w:t xml:space="preserve"> - специальное сооружение, предназначенное для защиты населения, личного состава сил гражданской обороны, а также техники и имущества гражданской обороны от воздействий средств нападения противника;</w:t>
      </w:r>
    </w:p>
    <w:p w:rsidR="0000458D" w:rsidRPr="00EB4CEF" w:rsidRDefault="0000458D" w:rsidP="0000458D">
      <w:pPr>
        <w:pStyle w:val="ConsPlusNormal"/>
        <w:ind w:firstLine="540"/>
        <w:jc w:val="both"/>
        <w:rPr>
          <w:sz w:val="26"/>
          <w:szCs w:val="26"/>
        </w:rPr>
      </w:pPr>
      <w:r w:rsidRPr="00B26F98">
        <w:rPr>
          <w:b/>
          <w:sz w:val="26"/>
          <w:szCs w:val="26"/>
        </w:rPr>
        <w:t>зоны с особыми условиями использования территорий</w:t>
      </w:r>
      <w:r w:rsidRPr="00EB4CEF">
        <w:rPr>
          <w:sz w:val="26"/>
          <w:szCs w:val="26"/>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00458D" w:rsidRPr="00EB4CEF" w:rsidRDefault="0000458D" w:rsidP="0000458D">
      <w:pPr>
        <w:pStyle w:val="ConsPlusNormal"/>
        <w:ind w:firstLine="540"/>
        <w:jc w:val="both"/>
        <w:rPr>
          <w:sz w:val="26"/>
          <w:szCs w:val="26"/>
        </w:rPr>
      </w:pPr>
      <w:r w:rsidRPr="00B26F98">
        <w:rPr>
          <w:b/>
          <w:sz w:val="26"/>
          <w:szCs w:val="26"/>
        </w:rPr>
        <w:t>искусственные дорожные сооружения</w:t>
      </w:r>
      <w:r w:rsidRPr="00EB4CEF">
        <w:rPr>
          <w:sz w:val="26"/>
          <w:szCs w:val="26"/>
        </w:rPr>
        <w:t xml:space="preserve">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00458D" w:rsidRPr="00EB4CEF" w:rsidRDefault="0000458D" w:rsidP="0000458D">
      <w:pPr>
        <w:autoSpaceDE w:val="0"/>
        <w:autoSpaceDN w:val="0"/>
        <w:adjustRightInd w:val="0"/>
        <w:ind w:firstLine="540"/>
        <w:jc w:val="both"/>
        <w:rPr>
          <w:sz w:val="26"/>
          <w:szCs w:val="26"/>
        </w:rPr>
      </w:pPr>
      <w:r w:rsidRPr="00B26F98">
        <w:rPr>
          <w:b/>
          <w:sz w:val="26"/>
          <w:szCs w:val="26"/>
        </w:rPr>
        <w:t>нормативы градостроительного проектирования</w:t>
      </w:r>
      <w:r w:rsidRPr="00EB4CEF">
        <w:rPr>
          <w:sz w:val="26"/>
          <w:szCs w:val="26"/>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2" w:history="1">
        <w:r w:rsidRPr="00EB4CEF">
          <w:rPr>
            <w:color w:val="0000FF"/>
            <w:sz w:val="26"/>
            <w:szCs w:val="26"/>
          </w:rPr>
          <w:t>частями 1</w:t>
        </w:r>
      </w:hyperlink>
      <w:r w:rsidRPr="00EB4CEF">
        <w:rPr>
          <w:sz w:val="26"/>
          <w:szCs w:val="26"/>
        </w:rPr>
        <w:t xml:space="preserve">, </w:t>
      </w:r>
      <w:hyperlink r:id="rId13" w:history="1">
        <w:r w:rsidRPr="00EB4CEF">
          <w:rPr>
            <w:color w:val="0000FF"/>
            <w:sz w:val="26"/>
            <w:szCs w:val="26"/>
          </w:rPr>
          <w:t>3</w:t>
        </w:r>
      </w:hyperlink>
      <w:r w:rsidRPr="00EB4CEF">
        <w:rPr>
          <w:sz w:val="26"/>
          <w:szCs w:val="26"/>
        </w:rPr>
        <w:t xml:space="preserve"> и </w:t>
      </w:r>
      <w:hyperlink r:id="rId14" w:history="1">
        <w:r w:rsidRPr="00EB4CEF">
          <w:rPr>
            <w:color w:val="0000FF"/>
            <w:sz w:val="26"/>
            <w:szCs w:val="26"/>
          </w:rPr>
          <w:t>4 статьи 29.2</w:t>
        </w:r>
      </w:hyperlink>
      <w:r w:rsidRPr="00EB4CEF">
        <w:rPr>
          <w:sz w:val="26"/>
          <w:szCs w:val="26"/>
        </w:rPr>
        <w:t xml:space="preserve">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00458D" w:rsidRPr="00EB4CEF" w:rsidRDefault="0000458D" w:rsidP="0000458D">
      <w:pPr>
        <w:pStyle w:val="ConsPlusNormal"/>
        <w:ind w:firstLine="540"/>
        <w:jc w:val="both"/>
        <w:rPr>
          <w:sz w:val="26"/>
          <w:szCs w:val="26"/>
        </w:rPr>
      </w:pPr>
      <w:r w:rsidRPr="00B26F98">
        <w:rPr>
          <w:b/>
          <w:sz w:val="26"/>
          <w:szCs w:val="26"/>
        </w:rPr>
        <w:t>озелененные территории общего пользования</w:t>
      </w:r>
      <w:r w:rsidRPr="00EB4CEF">
        <w:rPr>
          <w:sz w:val="26"/>
          <w:szCs w:val="26"/>
        </w:rPr>
        <w:t xml:space="preserve"> - парки, сады, скверы и бульвары;</w:t>
      </w:r>
    </w:p>
    <w:p w:rsidR="0000458D" w:rsidRPr="00EB4CEF" w:rsidRDefault="0000458D" w:rsidP="0000458D">
      <w:pPr>
        <w:pStyle w:val="ConsPlusNormal"/>
        <w:ind w:firstLine="540"/>
        <w:jc w:val="both"/>
        <w:rPr>
          <w:sz w:val="26"/>
          <w:szCs w:val="26"/>
        </w:rPr>
      </w:pPr>
      <w:r w:rsidRPr="00B26F98">
        <w:rPr>
          <w:b/>
          <w:sz w:val="26"/>
          <w:szCs w:val="26"/>
        </w:rPr>
        <w:t>объект капитального строительства</w:t>
      </w:r>
      <w:r w:rsidRPr="00EB4CEF">
        <w:rPr>
          <w:sz w:val="26"/>
          <w:szCs w:val="26"/>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00458D" w:rsidRPr="00EB4CEF" w:rsidRDefault="0000458D" w:rsidP="0000458D">
      <w:pPr>
        <w:pStyle w:val="ConsPlusNormal"/>
        <w:ind w:firstLine="540"/>
        <w:jc w:val="both"/>
        <w:rPr>
          <w:sz w:val="26"/>
          <w:szCs w:val="26"/>
        </w:rPr>
      </w:pPr>
      <w:r w:rsidRPr="00B26F98">
        <w:rPr>
          <w:b/>
          <w:sz w:val="26"/>
          <w:szCs w:val="26"/>
        </w:rPr>
        <w:t>объекты местного значения</w:t>
      </w:r>
      <w:r w:rsidRPr="00EB4CEF">
        <w:rPr>
          <w:sz w:val="26"/>
          <w:szCs w:val="26"/>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w:t>
      </w:r>
      <w:r w:rsidRPr="00EB4CEF">
        <w:rPr>
          <w:sz w:val="26"/>
          <w:szCs w:val="26"/>
        </w:rPr>
        <w:lastRenderedPageBreak/>
        <w:t xml:space="preserve">переданных государственных полномочий в соответствии с федеральными законами, законами Республики Бурятия, уставом </w:t>
      </w:r>
      <w:r w:rsidR="00B26F98">
        <w:rPr>
          <w:sz w:val="26"/>
          <w:szCs w:val="26"/>
        </w:rPr>
        <w:t>МО СП «Мостовское</w:t>
      </w:r>
      <w:r>
        <w:rPr>
          <w:sz w:val="26"/>
          <w:szCs w:val="26"/>
        </w:rPr>
        <w:t>»</w:t>
      </w:r>
      <w:r w:rsidRPr="00EB4CEF">
        <w:rPr>
          <w:sz w:val="26"/>
          <w:szCs w:val="26"/>
        </w:rPr>
        <w:t xml:space="preserve"> и оказывают существенное влияние на социально-экономическое развитие </w:t>
      </w:r>
      <w:r w:rsidR="00B26F98">
        <w:rPr>
          <w:sz w:val="26"/>
          <w:szCs w:val="26"/>
        </w:rPr>
        <w:t>МО СП «Моствоское</w:t>
      </w:r>
      <w:r>
        <w:rPr>
          <w:sz w:val="26"/>
          <w:szCs w:val="26"/>
        </w:rPr>
        <w:t>»</w:t>
      </w:r>
      <w:r w:rsidRPr="00EB4CEF">
        <w:rPr>
          <w:sz w:val="26"/>
          <w:szCs w:val="26"/>
        </w:rPr>
        <w:t xml:space="preserve">. Виды объектов местного значения муниципального района, поселения, в указанных в </w:t>
      </w:r>
      <w:hyperlink r:id="rId15" w:history="1">
        <w:r w:rsidRPr="00EB4CEF">
          <w:rPr>
            <w:color w:val="0000FF"/>
            <w:sz w:val="26"/>
            <w:szCs w:val="26"/>
          </w:rPr>
          <w:t>пункте 1 части 3 статьи 19</w:t>
        </w:r>
      </w:hyperlink>
      <w:r w:rsidRPr="00EB4CEF">
        <w:rPr>
          <w:sz w:val="26"/>
          <w:szCs w:val="26"/>
        </w:rPr>
        <w:t xml:space="preserve"> и </w:t>
      </w:r>
      <w:hyperlink r:id="rId16" w:history="1">
        <w:r w:rsidRPr="00EB4CEF">
          <w:rPr>
            <w:color w:val="0000FF"/>
            <w:sz w:val="26"/>
            <w:szCs w:val="26"/>
          </w:rPr>
          <w:t>пункте 1 части 5 статьи 23</w:t>
        </w:r>
      </w:hyperlink>
      <w:r w:rsidRPr="00EB4CEF">
        <w:rPr>
          <w:sz w:val="26"/>
          <w:szCs w:val="26"/>
        </w:rPr>
        <w:t xml:space="preserve">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определяются законом Республики Бурятия;</w:t>
      </w:r>
    </w:p>
    <w:p w:rsidR="0000458D" w:rsidRPr="00EB4CEF" w:rsidRDefault="0000458D" w:rsidP="0000458D">
      <w:pPr>
        <w:autoSpaceDE w:val="0"/>
        <w:autoSpaceDN w:val="0"/>
        <w:adjustRightInd w:val="0"/>
        <w:ind w:firstLine="540"/>
        <w:jc w:val="both"/>
        <w:rPr>
          <w:sz w:val="26"/>
          <w:szCs w:val="26"/>
        </w:rPr>
      </w:pPr>
      <w:r w:rsidRPr="00B26F98">
        <w:rPr>
          <w:b/>
          <w:sz w:val="26"/>
          <w:szCs w:val="26"/>
        </w:rPr>
        <w:t>объекты местного значения</w:t>
      </w:r>
      <w:r w:rsidRPr="00EB4CEF">
        <w:rPr>
          <w:sz w:val="26"/>
          <w:szCs w:val="26"/>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Республики Бурятия, уставами муниципальных образований и оказывают существенное влияние на социально-экономическое развитие муниципального района, поселений. Виды объектов местного значения муниципального района, поселений в указанных в </w:t>
      </w:r>
      <w:hyperlink r:id="rId17" w:history="1">
        <w:r w:rsidRPr="00EB4CEF">
          <w:rPr>
            <w:color w:val="0000FF"/>
            <w:sz w:val="26"/>
            <w:szCs w:val="26"/>
          </w:rPr>
          <w:t>пункте 1 части 3 статьи 19</w:t>
        </w:r>
      </w:hyperlink>
      <w:r w:rsidRPr="00EB4CEF">
        <w:rPr>
          <w:sz w:val="26"/>
          <w:szCs w:val="26"/>
        </w:rPr>
        <w:t xml:space="preserve"> и </w:t>
      </w:r>
      <w:hyperlink r:id="rId18" w:history="1">
        <w:r w:rsidRPr="00EB4CEF">
          <w:rPr>
            <w:color w:val="0000FF"/>
            <w:sz w:val="26"/>
            <w:szCs w:val="26"/>
          </w:rPr>
          <w:t>пункте 1 части 5 статьи 23</w:t>
        </w:r>
      </w:hyperlink>
      <w:r w:rsidRPr="00EB4CEF">
        <w:rPr>
          <w:sz w:val="26"/>
          <w:szCs w:val="26"/>
        </w:rPr>
        <w:t xml:space="preserve"> Градостроительного Кодекса Российской Федерации в областях, подлежащих отображению на схеме территориального планирования муниципального района, генеральном плане поселений, определяются законом Республики Бурятия;</w:t>
      </w:r>
    </w:p>
    <w:p w:rsidR="0000458D" w:rsidRPr="00EB4CEF" w:rsidRDefault="0000458D" w:rsidP="0000458D">
      <w:pPr>
        <w:pStyle w:val="ConsPlusNormal"/>
        <w:ind w:firstLine="540"/>
        <w:jc w:val="both"/>
        <w:rPr>
          <w:sz w:val="26"/>
          <w:szCs w:val="26"/>
        </w:rPr>
      </w:pPr>
      <w:r w:rsidRPr="00B26F98">
        <w:rPr>
          <w:b/>
          <w:sz w:val="26"/>
          <w:szCs w:val="26"/>
        </w:rPr>
        <w:t>объекты повседневного пользования</w:t>
      </w:r>
      <w:r w:rsidRPr="00EB4CEF">
        <w:rPr>
          <w:sz w:val="26"/>
          <w:szCs w:val="26"/>
        </w:rPr>
        <w:t xml:space="preserve"> - объекты, посещаемые не реже одного раза в неделю, расположенные в пределах пешеходной доступности;</w:t>
      </w:r>
    </w:p>
    <w:p w:rsidR="0000458D" w:rsidRPr="00EB4CEF" w:rsidRDefault="0000458D" w:rsidP="0000458D">
      <w:pPr>
        <w:pStyle w:val="ConsPlusNormal"/>
        <w:ind w:firstLine="540"/>
        <w:jc w:val="both"/>
        <w:rPr>
          <w:sz w:val="26"/>
          <w:szCs w:val="26"/>
        </w:rPr>
      </w:pPr>
      <w:r w:rsidRPr="00B26F98">
        <w:rPr>
          <w:b/>
          <w:sz w:val="26"/>
          <w:szCs w:val="26"/>
        </w:rPr>
        <w:t>объекты периодического пользования</w:t>
      </w:r>
      <w:r w:rsidRPr="00EB4CEF">
        <w:rPr>
          <w:sz w:val="26"/>
          <w:szCs w:val="26"/>
        </w:rPr>
        <w:t xml:space="preserve"> - объекты, посещаемые не реже одного раза в месяц, расположенные преимущественно в районном центре в пределах 2-часовой транспортной доступности и в подрайонных центрах,  сельских поселениях в пределах 30 - 60-минутной транспортной доступности;</w:t>
      </w:r>
    </w:p>
    <w:p w:rsidR="0000458D" w:rsidRPr="00EB4CEF" w:rsidRDefault="0000458D" w:rsidP="0000458D">
      <w:pPr>
        <w:pStyle w:val="ConsPlusNormal"/>
        <w:ind w:firstLine="540"/>
        <w:jc w:val="both"/>
        <w:rPr>
          <w:sz w:val="26"/>
          <w:szCs w:val="26"/>
        </w:rPr>
      </w:pPr>
      <w:r w:rsidRPr="00B26F98">
        <w:rPr>
          <w:b/>
          <w:sz w:val="26"/>
          <w:szCs w:val="26"/>
        </w:rPr>
        <w:t>парковка (парковочное место)</w:t>
      </w:r>
      <w:r w:rsidRPr="00EB4CEF">
        <w:rPr>
          <w:sz w:val="26"/>
          <w:szCs w:val="26"/>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сооружения;</w:t>
      </w:r>
    </w:p>
    <w:p w:rsidR="0000458D" w:rsidRPr="00EB4CEF" w:rsidRDefault="0000458D" w:rsidP="0000458D">
      <w:pPr>
        <w:pStyle w:val="ConsPlusNormal"/>
        <w:ind w:firstLine="540"/>
        <w:jc w:val="both"/>
        <w:rPr>
          <w:sz w:val="26"/>
          <w:szCs w:val="26"/>
        </w:rPr>
      </w:pPr>
      <w:r w:rsidRPr="00B26F98">
        <w:rPr>
          <w:b/>
          <w:sz w:val="26"/>
          <w:szCs w:val="26"/>
        </w:rPr>
        <w:t>социальное обслуживание</w:t>
      </w:r>
      <w:r w:rsidRPr="00EB4CEF">
        <w:rPr>
          <w:sz w:val="26"/>
          <w:szCs w:val="26"/>
        </w:rPr>
        <w:t xml:space="preserve"> - деятельность социальных служб по социальной поддержке, оказанию социально-экономических, социально-бытовых, социально-медицинских, социально-психологических, социально-педагогических, социально-правовых, других услуг и материальной помощи на дому или в социальных службах, а также по проведению социальной адаптации и реабилитации граждан и семей, находящихся в трудной жизненной ситуации;</w:t>
      </w:r>
    </w:p>
    <w:p w:rsidR="0000458D" w:rsidRPr="00EB4CEF" w:rsidRDefault="0000458D" w:rsidP="0000458D">
      <w:pPr>
        <w:pStyle w:val="ConsPlusNormal"/>
        <w:ind w:firstLine="540"/>
        <w:jc w:val="both"/>
        <w:rPr>
          <w:sz w:val="26"/>
          <w:szCs w:val="26"/>
        </w:rPr>
      </w:pPr>
      <w:r w:rsidRPr="00B26F98">
        <w:rPr>
          <w:b/>
          <w:sz w:val="26"/>
          <w:szCs w:val="26"/>
        </w:rPr>
        <w:t>система оповещения</w:t>
      </w:r>
      <w:r w:rsidRPr="00EB4CEF">
        <w:rPr>
          <w:sz w:val="26"/>
          <w:szCs w:val="26"/>
        </w:rPr>
        <w:t xml:space="preserve"> - организационно-техническое объединение сил, средств связи и оповещения, сетей вещания, каналов сети связи общего пользования, обеспечивающих доведение информации и сигналов оповещения до органов управления, сил единой государственной системы предупреждения и ликвидации чрезвычайных ситуаций и населения;</w:t>
      </w:r>
    </w:p>
    <w:p w:rsidR="0000458D" w:rsidRPr="00EB4CEF" w:rsidRDefault="0000458D" w:rsidP="0000458D">
      <w:pPr>
        <w:pStyle w:val="ConsPlusNormal"/>
        <w:ind w:firstLine="540"/>
        <w:jc w:val="both"/>
        <w:rPr>
          <w:sz w:val="26"/>
          <w:szCs w:val="26"/>
        </w:rPr>
      </w:pPr>
      <w:r w:rsidRPr="00B26F98">
        <w:rPr>
          <w:b/>
          <w:sz w:val="26"/>
          <w:szCs w:val="26"/>
        </w:rPr>
        <w:t>территориальная доступность</w:t>
      </w:r>
      <w:r w:rsidRPr="00EB4CEF">
        <w:rPr>
          <w:sz w:val="26"/>
          <w:szCs w:val="26"/>
        </w:rPr>
        <w:t xml:space="preserve"> - удобство достижения объекта районного или местного значения для населения района, оцениваемое необходимым для этого </w:t>
      </w:r>
      <w:r w:rsidRPr="00EB4CEF">
        <w:rPr>
          <w:sz w:val="26"/>
          <w:szCs w:val="26"/>
        </w:rPr>
        <w:lastRenderedPageBreak/>
        <w:t>временем транспортной или пешеходной доступности, а также расстоянием, которое необходимо преодолеть для посещения того или иного объекта;</w:t>
      </w:r>
    </w:p>
    <w:p w:rsidR="0000458D" w:rsidRPr="00EB4CEF" w:rsidRDefault="0000458D" w:rsidP="0000458D">
      <w:pPr>
        <w:pStyle w:val="ConsPlusNormal"/>
        <w:ind w:firstLine="540"/>
        <w:jc w:val="both"/>
        <w:rPr>
          <w:sz w:val="26"/>
          <w:szCs w:val="26"/>
        </w:rPr>
      </w:pPr>
      <w:r w:rsidRPr="00B26F98">
        <w:rPr>
          <w:b/>
          <w:sz w:val="26"/>
          <w:szCs w:val="26"/>
        </w:rPr>
        <w:t>устойчивое развитие территорий</w:t>
      </w:r>
      <w:r w:rsidRPr="00EB4CEF">
        <w:rPr>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0458D" w:rsidRPr="00EB4CEF" w:rsidRDefault="0000458D" w:rsidP="0000458D">
      <w:pPr>
        <w:pStyle w:val="ConsPlusNormal"/>
        <w:ind w:firstLine="540"/>
        <w:jc w:val="both"/>
        <w:rPr>
          <w:sz w:val="26"/>
          <w:szCs w:val="26"/>
        </w:rPr>
      </w:pPr>
      <w:r w:rsidRPr="00B26F98">
        <w:rPr>
          <w:b/>
          <w:sz w:val="26"/>
          <w:szCs w:val="26"/>
        </w:rPr>
        <w:t>чрезвычайная ситуация</w:t>
      </w:r>
      <w:r w:rsidRPr="00EB4CEF">
        <w:rPr>
          <w:sz w:val="26"/>
          <w:szCs w:val="26"/>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00458D" w:rsidRPr="00EB4CEF" w:rsidRDefault="0000458D" w:rsidP="0000458D">
      <w:pPr>
        <w:pStyle w:val="ConsPlusNormal"/>
        <w:ind w:firstLine="540"/>
        <w:jc w:val="both"/>
        <w:rPr>
          <w:sz w:val="26"/>
          <w:szCs w:val="26"/>
        </w:rPr>
      </w:pPr>
      <w:r w:rsidRPr="00B26F98">
        <w:rPr>
          <w:b/>
          <w:sz w:val="26"/>
          <w:szCs w:val="26"/>
        </w:rPr>
        <w:t>элементы обустройства автомобильных дорог</w:t>
      </w:r>
      <w:r w:rsidRPr="00EB4CEF">
        <w:rPr>
          <w:sz w:val="26"/>
          <w:szCs w:val="26"/>
        </w:rPr>
        <w:t xml:space="preserve">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00458D" w:rsidRPr="00EB4CEF" w:rsidRDefault="0000458D" w:rsidP="0000458D">
      <w:pPr>
        <w:pStyle w:val="ConsPlusNormal"/>
        <w:ind w:firstLine="540"/>
        <w:jc w:val="both"/>
        <w:rPr>
          <w:sz w:val="26"/>
          <w:szCs w:val="26"/>
        </w:rPr>
      </w:pPr>
      <w:r w:rsidRPr="00EB4CEF">
        <w:rPr>
          <w:sz w:val="26"/>
          <w:szCs w:val="26"/>
        </w:rPr>
        <w:t xml:space="preserve">иные понятия, используемые в местных нормативах градостроительного проектирования </w:t>
      </w:r>
      <w:r w:rsidR="00B26F98">
        <w:rPr>
          <w:sz w:val="26"/>
          <w:szCs w:val="26"/>
        </w:rPr>
        <w:t>Прибайкальского</w:t>
      </w:r>
      <w:r w:rsidRPr="00EB4CEF">
        <w:rPr>
          <w:sz w:val="26"/>
          <w:szCs w:val="26"/>
        </w:rPr>
        <w:t xml:space="preserve"> района, употребляются в значениях, соответствующих значениям, содержащимся в федеральном и региональном законодательстве.</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2"/>
        <w:rPr>
          <w:sz w:val="26"/>
          <w:szCs w:val="26"/>
        </w:rPr>
      </w:pPr>
      <w:r w:rsidRPr="00EB4CEF">
        <w:rPr>
          <w:sz w:val="26"/>
          <w:szCs w:val="26"/>
        </w:rPr>
        <w:t>Перечень объектов местного значения, в отношении которых устанавливается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3"/>
        <w:rPr>
          <w:sz w:val="26"/>
          <w:szCs w:val="26"/>
        </w:rPr>
      </w:pPr>
      <w:r w:rsidRPr="00EB4CEF">
        <w:rPr>
          <w:sz w:val="26"/>
          <w:szCs w:val="26"/>
        </w:rPr>
        <w:t>Таблица 1</w:t>
      </w:r>
    </w:p>
    <w:p w:rsidR="0000458D" w:rsidRPr="00EB4CEF" w:rsidRDefault="0000458D" w:rsidP="0000458D">
      <w:pPr>
        <w:pStyle w:val="ConsPlusNormal"/>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3"/>
        <w:gridCol w:w="8946"/>
      </w:tblGrid>
      <w:tr w:rsidR="0000458D" w:rsidRPr="00EB4CEF" w:rsidTr="00707F09">
        <w:tc>
          <w:tcPr>
            <w:tcW w:w="281" w:type="pct"/>
          </w:tcPr>
          <w:p w:rsidR="0000458D" w:rsidRPr="00EB4CEF" w:rsidRDefault="0000458D" w:rsidP="00707F09">
            <w:pPr>
              <w:pStyle w:val="ConsPlusNormal"/>
              <w:jc w:val="center"/>
              <w:rPr>
                <w:sz w:val="26"/>
                <w:szCs w:val="26"/>
              </w:rPr>
            </w:pPr>
            <w:r w:rsidRPr="00EB4CEF">
              <w:rPr>
                <w:sz w:val="26"/>
                <w:szCs w:val="26"/>
              </w:rPr>
              <w:t>N п/п</w:t>
            </w:r>
          </w:p>
        </w:tc>
        <w:tc>
          <w:tcPr>
            <w:tcW w:w="4719" w:type="pct"/>
          </w:tcPr>
          <w:p w:rsidR="0000458D" w:rsidRPr="00EB4CEF" w:rsidRDefault="0000458D" w:rsidP="00707F09">
            <w:pPr>
              <w:pStyle w:val="ConsPlusNormal"/>
              <w:outlineLvl w:val="4"/>
              <w:rPr>
                <w:sz w:val="26"/>
                <w:szCs w:val="26"/>
              </w:rPr>
            </w:pPr>
            <w:r w:rsidRPr="00EB4CEF">
              <w:rPr>
                <w:sz w:val="26"/>
                <w:szCs w:val="26"/>
              </w:rPr>
              <w:t>Объекты местного значения, в отношении которых устанавливается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1.</w:t>
            </w:r>
          </w:p>
        </w:tc>
        <w:tc>
          <w:tcPr>
            <w:tcW w:w="4719" w:type="pct"/>
          </w:tcPr>
          <w:p w:rsidR="0000458D" w:rsidRPr="00EB4CEF" w:rsidRDefault="0000458D" w:rsidP="00707F09">
            <w:pPr>
              <w:pStyle w:val="ConsPlusNormal"/>
              <w:rPr>
                <w:sz w:val="26"/>
                <w:szCs w:val="26"/>
              </w:rPr>
            </w:pPr>
            <w:r w:rsidRPr="00EB4CEF">
              <w:rPr>
                <w:sz w:val="26"/>
                <w:szCs w:val="26"/>
              </w:rPr>
              <w:t>Объекты автомобильного транспорта: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автомобильные дороги регионального, муниципального, поселенческого значения, в том числе:</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искусственные дорожные сооружения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защитные дорожные сооружения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производственные объекты, используемые при капитальном ремонте, ремонте, содержании автомобильных дорог</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элементы обустройства автомобильных дорог</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пункты технического осмотра автомобилей</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парковки (парковочные места)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объекты транспортных услуг и транспортного обслуживания населения</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2.</w:t>
            </w:r>
          </w:p>
        </w:tc>
        <w:tc>
          <w:tcPr>
            <w:tcW w:w="4719" w:type="pct"/>
          </w:tcPr>
          <w:p w:rsidR="0000458D" w:rsidRPr="00EB4CEF" w:rsidRDefault="0000458D" w:rsidP="00707F09">
            <w:pPr>
              <w:pStyle w:val="ConsPlusNormal"/>
              <w:rPr>
                <w:sz w:val="26"/>
                <w:szCs w:val="26"/>
              </w:rPr>
            </w:pPr>
            <w:r w:rsidRPr="00EB4CEF">
              <w:rPr>
                <w:sz w:val="26"/>
                <w:szCs w:val="26"/>
              </w:rPr>
              <w:t>Объекты образования: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организации среднего профессионального образования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общеобразовательные организации с интернатами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дошкольные образовательные организации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общеобразовательные организации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организации дополнительного образования</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3.</w:t>
            </w:r>
          </w:p>
        </w:tc>
        <w:tc>
          <w:tcPr>
            <w:tcW w:w="4719" w:type="pct"/>
          </w:tcPr>
          <w:p w:rsidR="0000458D" w:rsidRPr="00EB4CEF" w:rsidRDefault="0000458D" w:rsidP="00707F09">
            <w:pPr>
              <w:pStyle w:val="ConsPlusNormal"/>
              <w:rPr>
                <w:sz w:val="26"/>
                <w:szCs w:val="26"/>
              </w:rPr>
            </w:pPr>
            <w:r w:rsidRPr="00EB4CEF">
              <w:rPr>
                <w:sz w:val="26"/>
                <w:szCs w:val="26"/>
              </w:rPr>
              <w:t>Объекты здравоохранения: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больницы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диспансеры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амбулаторно-поликлинические учреждения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фельдшерско-акушерские пункты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станции скорой медицинской</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аптеки</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4.</w:t>
            </w:r>
          </w:p>
        </w:tc>
        <w:tc>
          <w:tcPr>
            <w:tcW w:w="4719" w:type="pct"/>
          </w:tcPr>
          <w:p w:rsidR="0000458D" w:rsidRPr="00EB4CEF" w:rsidRDefault="0000458D" w:rsidP="00707F09">
            <w:pPr>
              <w:pStyle w:val="ConsPlusNormal"/>
              <w:rPr>
                <w:sz w:val="26"/>
                <w:szCs w:val="26"/>
              </w:rPr>
            </w:pPr>
            <w:r w:rsidRPr="00EB4CEF">
              <w:rPr>
                <w:sz w:val="26"/>
                <w:szCs w:val="26"/>
              </w:rPr>
              <w:t>Объекты спорта: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спортивные комплексы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плавательные бассейны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стадионы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плоскостные сооружения</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5.</w:t>
            </w:r>
          </w:p>
        </w:tc>
        <w:tc>
          <w:tcPr>
            <w:tcW w:w="4719" w:type="pct"/>
          </w:tcPr>
          <w:p w:rsidR="0000458D" w:rsidRPr="00EB4CEF" w:rsidRDefault="0000458D" w:rsidP="00707F09">
            <w:pPr>
              <w:pStyle w:val="ConsPlusNormal"/>
              <w:rPr>
                <w:sz w:val="26"/>
                <w:szCs w:val="26"/>
              </w:rPr>
            </w:pPr>
            <w:r w:rsidRPr="00EB4CEF">
              <w:rPr>
                <w:sz w:val="26"/>
                <w:szCs w:val="26"/>
              </w:rPr>
              <w:t>Объекты культуры и искусства: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муниципальные библиотеки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муниципальные музеи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муниципальные архивы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учреждения культурно-досугового типа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объекты, связанные с организацией мероприятий по работе с детьми и молодежью</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6.</w:t>
            </w:r>
          </w:p>
        </w:tc>
        <w:tc>
          <w:tcPr>
            <w:tcW w:w="4719" w:type="pct"/>
          </w:tcPr>
          <w:p w:rsidR="0000458D" w:rsidRPr="00EB4CEF" w:rsidRDefault="0000458D" w:rsidP="00707F09">
            <w:pPr>
              <w:pStyle w:val="ConsPlusNormal"/>
              <w:rPr>
                <w:sz w:val="26"/>
                <w:szCs w:val="26"/>
              </w:rPr>
            </w:pPr>
            <w:r w:rsidRPr="00EB4CEF">
              <w:rPr>
                <w:sz w:val="26"/>
                <w:szCs w:val="26"/>
              </w:rPr>
              <w:t>Объекты социального обслуживания населения: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дома-интернаты общего типа и пансионаты для лиц старшего возраста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специальные дома-приюты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детские дома-интернаты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психоневрологические интернаты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центры социального обслуживания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центры социальной помощи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социально-реабилитационные центры для несовершеннолетних</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социальные приюты для детей и подростков</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реабилитационные центры детей и подростков с ограниченными возможностями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центры социальных адаптаций</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7.</w:t>
            </w:r>
          </w:p>
        </w:tc>
        <w:tc>
          <w:tcPr>
            <w:tcW w:w="4719" w:type="pct"/>
          </w:tcPr>
          <w:p w:rsidR="0000458D" w:rsidRPr="00EB4CEF" w:rsidRDefault="0000458D" w:rsidP="00707F09">
            <w:pPr>
              <w:pStyle w:val="ConsPlusNormal"/>
              <w:rPr>
                <w:sz w:val="26"/>
                <w:szCs w:val="26"/>
              </w:rPr>
            </w:pPr>
            <w:r w:rsidRPr="00EB4CEF">
              <w:rPr>
                <w:sz w:val="26"/>
                <w:szCs w:val="26"/>
              </w:rPr>
              <w:t>Объекты ветеринарной помощи: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ветеринарная станция, ветеринарный пункт</w:t>
            </w:r>
          </w:p>
        </w:tc>
      </w:tr>
      <w:tr w:rsidR="0000458D" w:rsidRPr="00EB4CEF" w:rsidTr="00707F09">
        <w:tc>
          <w:tcPr>
            <w:tcW w:w="281" w:type="pct"/>
          </w:tcPr>
          <w:p w:rsidR="0000458D" w:rsidRPr="00EB4CEF" w:rsidRDefault="0000458D" w:rsidP="00707F09">
            <w:pPr>
              <w:pStyle w:val="ConsPlusNormal"/>
              <w:outlineLvl w:val="5"/>
              <w:rPr>
                <w:sz w:val="26"/>
                <w:szCs w:val="26"/>
              </w:rPr>
            </w:pPr>
            <w:r w:rsidRPr="00EB4CEF">
              <w:rPr>
                <w:sz w:val="26"/>
                <w:szCs w:val="26"/>
              </w:rPr>
              <w:t>8.</w:t>
            </w:r>
          </w:p>
        </w:tc>
        <w:tc>
          <w:tcPr>
            <w:tcW w:w="4719" w:type="pct"/>
          </w:tcPr>
          <w:p w:rsidR="0000458D" w:rsidRPr="00EB4CEF" w:rsidRDefault="0000458D" w:rsidP="00707F09">
            <w:pPr>
              <w:pStyle w:val="ConsPlusNormal"/>
              <w:rPr>
                <w:sz w:val="26"/>
                <w:szCs w:val="26"/>
              </w:rPr>
            </w:pPr>
            <w:r w:rsidRPr="00EB4CEF">
              <w:rPr>
                <w:sz w:val="26"/>
                <w:szCs w:val="26"/>
              </w:rPr>
              <w:t>Объекты связи</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9.</w:t>
            </w:r>
          </w:p>
        </w:tc>
        <w:tc>
          <w:tcPr>
            <w:tcW w:w="4719" w:type="pct"/>
          </w:tcPr>
          <w:p w:rsidR="0000458D" w:rsidRPr="00EB4CEF" w:rsidRDefault="0000458D" w:rsidP="00707F09">
            <w:pPr>
              <w:pStyle w:val="ConsPlusNormal"/>
              <w:rPr>
                <w:sz w:val="26"/>
                <w:szCs w:val="26"/>
              </w:rPr>
            </w:pPr>
            <w:r w:rsidRPr="00EB4CEF">
              <w:rPr>
                <w:sz w:val="26"/>
                <w:szCs w:val="26"/>
              </w:rPr>
              <w:t>Объекты гражданской обороны, необходимые для предупреждения чрезвычайных ситуаций поселенческого и муниципального характера, стихийных бедствий, эпидемий и ликвидации их последствий:</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системы оповещения населения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защитные сооружения</w:t>
            </w:r>
          </w:p>
        </w:tc>
      </w:tr>
      <w:tr w:rsidR="0000458D" w:rsidRPr="00EB4CEF" w:rsidTr="00707F09">
        <w:tc>
          <w:tcPr>
            <w:tcW w:w="281" w:type="pct"/>
          </w:tcPr>
          <w:p w:rsidR="0000458D" w:rsidRPr="00EB4CEF" w:rsidRDefault="0000458D" w:rsidP="00707F09">
            <w:pPr>
              <w:pStyle w:val="ConsPlusNormal"/>
              <w:outlineLvl w:val="5"/>
              <w:rPr>
                <w:sz w:val="26"/>
                <w:szCs w:val="26"/>
              </w:rPr>
            </w:pPr>
            <w:r w:rsidRPr="00EB4CEF">
              <w:rPr>
                <w:sz w:val="26"/>
                <w:szCs w:val="26"/>
              </w:rPr>
              <w:t>10.</w:t>
            </w:r>
          </w:p>
        </w:tc>
        <w:tc>
          <w:tcPr>
            <w:tcW w:w="4719" w:type="pct"/>
          </w:tcPr>
          <w:p w:rsidR="0000458D" w:rsidRPr="00EB4CEF" w:rsidRDefault="0000458D" w:rsidP="00707F09">
            <w:pPr>
              <w:pStyle w:val="ConsPlusNormal"/>
              <w:rPr>
                <w:sz w:val="26"/>
                <w:szCs w:val="26"/>
              </w:rPr>
            </w:pPr>
            <w:r w:rsidRPr="00EB4CEF">
              <w:rPr>
                <w:sz w:val="26"/>
                <w:szCs w:val="26"/>
              </w:rPr>
              <w:t>Муниципальный жилищный фонд</w:t>
            </w:r>
          </w:p>
        </w:tc>
      </w:tr>
      <w:tr w:rsidR="0000458D" w:rsidRPr="00EB4CEF" w:rsidTr="00707F09">
        <w:tc>
          <w:tcPr>
            <w:tcW w:w="281" w:type="pct"/>
          </w:tcPr>
          <w:p w:rsidR="0000458D" w:rsidRPr="00EB4CEF" w:rsidRDefault="0000458D" w:rsidP="00707F09">
            <w:pPr>
              <w:pStyle w:val="ConsPlusNormal"/>
              <w:outlineLvl w:val="5"/>
              <w:rPr>
                <w:sz w:val="26"/>
                <w:szCs w:val="26"/>
              </w:rPr>
            </w:pPr>
            <w:r w:rsidRPr="00EB4CEF">
              <w:rPr>
                <w:sz w:val="26"/>
                <w:szCs w:val="26"/>
              </w:rPr>
              <w:t>12.</w:t>
            </w:r>
          </w:p>
        </w:tc>
        <w:tc>
          <w:tcPr>
            <w:tcW w:w="4719" w:type="pct"/>
          </w:tcPr>
          <w:p w:rsidR="0000458D" w:rsidRPr="00EB4CEF" w:rsidRDefault="0000458D" w:rsidP="00707F09">
            <w:pPr>
              <w:pStyle w:val="ConsPlusNormal"/>
              <w:rPr>
                <w:sz w:val="26"/>
                <w:szCs w:val="26"/>
              </w:rPr>
            </w:pPr>
            <w:r w:rsidRPr="00EB4CEF">
              <w:rPr>
                <w:sz w:val="26"/>
                <w:szCs w:val="26"/>
              </w:rPr>
              <w:t>Объекты, предназначенные для утилизации и переработки бытовых и промышленных отходов</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13.</w:t>
            </w:r>
          </w:p>
        </w:tc>
        <w:tc>
          <w:tcPr>
            <w:tcW w:w="4719" w:type="pct"/>
          </w:tcPr>
          <w:p w:rsidR="0000458D" w:rsidRPr="00EB4CEF" w:rsidRDefault="0000458D" w:rsidP="00707F09">
            <w:pPr>
              <w:pStyle w:val="ConsPlusNormal"/>
              <w:rPr>
                <w:sz w:val="26"/>
                <w:szCs w:val="26"/>
              </w:rPr>
            </w:pPr>
            <w:r w:rsidRPr="00EB4CEF">
              <w:rPr>
                <w:sz w:val="26"/>
                <w:szCs w:val="26"/>
              </w:rPr>
              <w:t>Объекты электроснабжения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14.</w:t>
            </w:r>
          </w:p>
        </w:tc>
        <w:tc>
          <w:tcPr>
            <w:tcW w:w="4719" w:type="pct"/>
          </w:tcPr>
          <w:p w:rsidR="0000458D" w:rsidRPr="00EB4CEF" w:rsidRDefault="0000458D" w:rsidP="00707F09">
            <w:pPr>
              <w:pStyle w:val="ConsPlusNormal"/>
              <w:rPr>
                <w:sz w:val="26"/>
                <w:szCs w:val="26"/>
              </w:rPr>
            </w:pPr>
            <w:r w:rsidRPr="00EB4CEF">
              <w:rPr>
                <w:sz w:val="26"/>
                <w:szCs w:val="26"/>
              </w:rPr>
              <w:t>Объекты теплоснабжения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15.</w:t>
            </w:r>
          </w:p>
        </w:tc>
        <w:tc>
          <w:tcPr>
            <w:tcW w:w="4719" w:type="pct"/>
          </w:tcPr>
          <w:p w:rsidR="0000458D" w:rsidRPr="00EB4CEF" w:rsidRDefault="0000458D" w:rsidP="00707F09">
            <w:pPr>
              <w:pStyle w:val="ConsPlusNormal"/>
              <w:rPr>
                <w:sz w:val="26"/>
                <w:szCs w:val="26"/>
              </w:rPr>
            </w:pPr>
            <w:r w:rsidRPr="00EB4CEF">
              <w:rPr>
                <w:sz w:val="26"/>
                <w:szCs w:val="26"/>
              </w:rPr>
              <w:t>Объекты газоснабжения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16.</w:t>
            </w:r>
          </w:p>
        </w:tc>
        <w:tc>
          <w:tcPr>
            <w:tcW w:w="4719" w:type="pct"/>
          </w:tcPr>
          <w:p w:rsidR="0000458D" w:rsidRPr="00EB4CEF" w:rsidRDefault="0000458D" w:rsidP="00707F09">
            <w:pPr>
              <w:pStyle w:val="ConsPlusNormal"/>
              <w:rPr>
                <w:sz w:val="26"/>
                <w:szCs w:val="26"/>
              </w:rPr>
            </w:pPr>
            <w:r w:rsidRPr="00EB4CEF">
              <w:rPr>
                <w:sz w:val="26"/>
                <w:szCs w:val="26"/>
              </w:rPr>
              <w:t>Объекты водоснабжения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lastRenderedPageBreak/>
              <w:t>17.</w:t>
            </w:r>
          </w:p>
        </w:tc>
        <w:tc>
          <w:tcPr>
            <w:tcW w:w="4719" w:type="pct"/>
          </w:tcPr>
          <w:p w:rsidR="0000458D" w:rsidRPr="00EB4CEF" w:rsidRDefault="0000458D" w:rsidP="00707F09">
            <w:pPr>
              <w:pStyle w:val="ConsPlusNormal"/>
              <w:rPr>
                <w:sz w:val="26"/>
                <w:szCs w:val="26"/>
              </w:rPr>
            </w:pPr>
            <w:r w:rsidRPr="00EB4CEF">
              <w:rPr>
                <w:sz w:val="26"/>
                <w:szCs w:val="26"/>
              </w:rPr>
              <w:t>Объекты водоотведения</w:t>
            </w:r>
          </w:p>
        </w:tc>
      </w:tr>
      <w:tr w:rsidR="0000458D" w:rsidRPr="00EB4CEF" w:rsidTr="00707F09">
        <w:tc>
          <w:tcPr>
            <w:tcW w:w="281" w:type="pct"/>
            <w:vMerge w:val="restart"/>
          </w:tcPr>
          <w:p w:rsidR="0000458D" w:rsidRPr="00EB4CEF" w:rsidRDefault="0000458D" w:rsidP="00707F09">
            <w:pPr>
              <w:pStyle w:val="ConsPlusNormal"/>
              <w:rPr>
                <w:sz w:val="26"/>
                <w:szCs w:val="26"/>
              </w:rPr>
            </w:pPr>
            <w:r w:rsidRPr="00EB4CEF">
              <w:rPr>
                <w:sz w:val="26"/>
                <w:szCs w:val="26"/>
              </w:rPr>
              <w:t>18.</w:t>
            </w:r>
          </w:p>
        </w:tc>
        <w:tc>
          <w:tcPr>
            <w:tcW w:w="4719" w:type="pct"/>
          </w:tcPr>
          <w:p w:rsidR="0000458D" w:rsidRPr="00EB4CEF" w:rsidRDefault="0000458D" w:rsidP="00707F09">
            <w:pPr>
              <w:pStyle w:val="ConsPlusNormal"/>
              <w:rPr>
                <w:sz w:val="26"/>
                <w:szCs w:val="26"/>
              </w:rPr>
            </w:pPr>
            <w:r w:rsidRPr="00EB4CEF">
              <w:rPr>
                <w:sz w:val="26"/>
                <w:szCs w:val="26"/>
              </w:rPr>
              <w:t>Объекты услуг общественного питания, торговли, бытового обслуживания населения и иных услуг:</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магазины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предприятия общественного питания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предприятия бытового обслуживания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отделения банков, операционные кассы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гостиницы</w:t>
            </w:r>
          </w:p>
        </w:tc>
      </w:tr>
      <w:tr w:rsidR="0000458D" w:rsidRPr="00EB4CEF" w:rsidTr="00707F09">
        <w:tc>
          <w:tcPr>
            <w:tcW w:w="281" w:type="pct"/>
            <w:vMerge w:val="restart"/>
          </w:tcPr>
          <w:p w:rsidR="0000458D" w:rsidRPr="00EB4CEF" w:rsidRDefault="0000458D" w:rsidP="00707F09">
            <w:pPr>
              <w:pStyle w:val="ConsPlusNormal"/>
              <w:rPr>
                <w:sz w:val="26"/>
                <w:szCs w:val="26"/>
              </w:rPr>
            </w:pPr>
            <w:r w:rsidRPr="00EB4CEF">
              <w:rPr>
                <w:sz w:val="26"/>
                <w:szCs w:val="26"/>
              </w:rPr>
              <w:t>19.</w:t>
            </w:r>
          </w:p>
        </w:tc>
        <w:tc>
          <w:tcPr>
            <w:tcW w:w="4719" w:type="pct"/>
          </w:tcPr>
          <w:p w:rsidR="0000458D" w:rsidRPr="00EB4CEF" w:rsidRDefault="0000458D" w:rsidP="00707F09">
            <w:pPr>
              <w:pStyle w:val="ConsPlusNormal"/>
              <w:rPr>
                <w:sz w:val="26"/>
                <w:szCs w:val="26"/>
              </w:rPr>
            </w:pPr>
            <w:r w:rsidRPr="00EB4CEF">
              <w:rPr>
                <w:sz w:val="26"/>
                <w:szCs w:val="26"/>
              </w:rPr>
              <w:t>Объекты, включая земельные участки, предназначенные для организации ритуальных услуг и содержания мест захоронения: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кладбища традиционного захоронения</w:t>
            </w:r>
          </w:p>
        </w:tc>
      </w:tr>
      <w:tr w:rsidR="0000458D" w:rsidRPr="00EB4CEF" w:rsidTr="00707F09">
        <w:tc>
          <w:tcPr>
            <w:tcW w:w="281" w:type="pct"/>
            <w:vMerge w:val="restart"/>
          </w:tcPr>
          <w:p w:rsidR="0000458D" w:rsidRPr="00EB4CEF" w:rsidRDefault="0000458D" w:rsidP="00707F09">
            <w:pPr>
              <w:pStyle w:val="ConsPlusNormal"/>
              <w:rPr>
                <w:sz w:val="26"/>
                <w:szCs w:val="26"/>
              </w:rPr>
            </w:pPr>
            <w:r w:rsidRPr="00EB4CEF">
              <w:rPr>
                <w:sz w:val="26"/>
                <w:szCs w:val="26"/>
              </w:rPr>
              <w:t>20.</w:t>
            </w:r>
          </w:p>
        </w:tc>
        <w:tc>
          <w:tcPr>
            <w:tcW w:w="4719" w:type="pct"/>
          </w:tcPr>
          <w:p w:rsidR="0000458D" w:rsidRPr="00EB4CEF" w:rsidRDefault="0000458D" w:rsidP="00707F09">
            <w:pPr>
              <w:pStyle w:val="ConsPlusNormal"/>
              <w:rPr>
                <w:sz w:val="26"/>
                <w:szCs w:val="26"/>
              </w:rPr>
            </w:pPr>
            <w:r w:rsidRPr="00EB4CEF">
              <w:rPr>
                <w:sz w:val="26"/>
                <w:szCs w:val="26"/>
              </w:rPr>
              <w:t>Места массового отдыха населения: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зоны отдыха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речные и озерные пляжи</w:t>
            </w:r>
          </w:p>
        </w:tc>
      </w:tr>
      <w:tr w:rsidR="0000458D" w:rsidRPr="00EB4CEF" w:rsidTr="00707F09">
        <w:tc>
          <w:tcPr>
            <w:tcW w:w="281" w:type="pct"/>
            <w:vMerge w:val="restart"/>
          </w:tcPr>
          <w:p w:rsidR="0000458D" w:rsidRPr="00EB4CEF" w:rsidRDefault="0000458D" w:rsidP="00707F09">
            <w:pPr>
              <w:pStyle w:val="ConsPlusNormal"/>
              <w:rPr>
                <w:sz w:val="26"/>
                <w:szCs w:val="26"/>
              </w:rPr>
            </w:pPr>
            <w:r w:rsidRPr="00EB4CEF">
              <w:rPr>
                <w:sz w:val="26"/>
                <w:szCs w:val="26"/>
              </w:rPr>
              <w:t>21.</w:t>
            </w:r>
          </w:p>
        </w:tc>
        <w:tc>
          <w:tcPr>
            <w:tcW w:w="4719" w:type="pct"/>
          </w:tcPr>
          <w:p w:rsidR="0000458D" w:rsidRPr="00EB4CEF" w:rsidRDefault="0000458D" w:rsidP="00707F09">
            <w:pPr>
              <w:pStyle w:val="ConsPlusNormal"/>
              <w:rPr>
                <w:sz w:val="26"/>
                <w:szCs w:val="26"/>
              </w:rPr>
            </w:pPr>
            <w:r w:rsidRPr="00EB4CEF">
              <w:rPr>
                <w:sz w:val="26"/>
                <w:szCs w:val="26"/>
              </w:rPr>
              <w:t>Объекты благоустройства и озеленения территорий</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озелененные территории общего пользования</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b/>
          <w:sz w:val="26"/>
          <w:szCs w:val="26"/>
        </w:rPr>
      </w:pPr>
      <w:r w:rsidRPr="00EB4CEF">
        <w:rPr>
          <w:b/>
          <w:sz w:val="26"/>
          <w:szCs w:val="26"/>
        </w:rPr>
        <w:t>Раздел I. ОБЪЕКТЫ АВТОМОБИЛЬНОГО ТРАНСПОРТА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b/>
          <w:sz w:val="26"/>
          <w:szCs w:val="26"/>
        </w:rPr>
      </w:pPr>
      <w:r w:rsidRPr="00EB4CEF">
        <w:rPr>
          <w:b/>
          <w:sz w:val="26"/>
          <w:szCs w:val="26"/>
        </w:rPr>
        <w:t xml:space="preserve">Статья 1.Расчетные показатели минимально допустимого уровня обеспеченности и максимально допустимого уровня территориальной доступности </w:t>
      </w:r>
    </w:p>
    <w:p w:rsidR="0000458D" w:rsidRPr="00EB4CEF" w:rsidRDefault="0000458D" w:rsidP="0000458D">
      <w:pPr>
        <w:pStyle w:val="ConsPlusNormal"/>
        <w:jc w:val="center"/>
        <w:outlineLvl w:val="4"/>
        <w:rPr>
          <w:b/>
          <w:sz w:val="26"/>
          <w:szCs w:val="26"/>
        </w:rPr>
      </w:pPr>
      <w:r w:rsidRPr="00EB4CEF">
        <w:rPr>
          <w:b/>
          <w:sz w:val="26"/>
          <w:szCs w:val="26"/>
        </w:rPr>
        <w:t xml:space="preserve">автомобильных дорог регионального, муниципального значения </w:t>
      </w:r>
    </w:p>
    <w:p w:rsidR="0000458D" w:rsidRPr="00EB4CEF" w:rsidRDefault="0000458D" w:rsidP="0000458D">
      <w:pPr>
        <w:pStyle w:val="ConsPlusNormal"/>
        <w:jc w:val="center"/>
        <w:outlineLvl w:val="4"/>
        <w:rPr>
          <w:sz w:val="26"/>
          <w:szCs w:val="26"/>
        </w:rPr>
      </w:pPr>
      <w:r w:rsidRPr="00EB4CEF">
        <w:rPr>
          <w:b/>
          <w:sz w:val="26"/>
          <w:szCs w:val="26"/>
        </w:rPr>
        <w:t xml:space="preserve">и общего пользования местного значения </w:t>
      </w:r>
    </w:p>
    <w:p w:rsidR="0000458D" w:rsidRPr="00EB4CEF" w:rsidRDefault="0000458D" w:rsidP="0000458D">
      <w:pPr>
        <w:pStyle w:val="ConsPlusNormal"/>
        <w:ind w:firstLine="540"/>
        <w:jc w:val="both"/>
        <w:rPr>
          <w:sz w:val="26"/>
          <w:szCs w:val="26"/>
        </w:rPr>
      </w:pPr>
      <w:r w:rsidRPr="00EB4CEF">
        <w:rPr>
          <w:sz w:val="26"/>
          <w:szCs w:val="26"/>
        </w:rPr>
        <w:t>1. Расчетные показатели плотности автомобильных дорог общего пользования регионального и муниципального значения определяют минимально допустимый уровень обеспеченности автомобильными дорогами общего пользования регионального и муниципального значения.</w:t>
      </w:r>
    </w:p>
    <w:p w:rsidR="0000458D" w:rsidRPr="00EB4CEF" w:rsidRDefault="0000458D" w:rsidP="0000458D">
      <w:pPr>
        <w:pStyle w:val="ConsPlusNormal"/>
        <w:jc w:val="right"/>
        <w:outlineLvl w:val="5"/>
        <w:rPr>
          <w:sz w:val="26"/>
          <w:szCs w:val="26"/>
        </w:rPr>
      </w:pPr>
      <w:r w:rsidRPr="00EB4CEF">
        <w:rPr>
          <w:sz w:val="26"/>
          <w:szCs w:val="26"/>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149"/>
        <w:gridCol w:w="2330"/>
      </w:tblGrid>
      <w:tr w:rsidR="0000458D" w:rsidRPr="00EB4CEF" w:rsidTr="00707F09">
        <w:tc>
          <w:tcPr>
            <w:tcW w:w="3771"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1229" w:type="pct"/>
          </w:tcPr>
          <w:p w:rsidR="0000458D" w:rsidRPr="00EB4CEF" w:rsidRDefault="0000458D" w:rsidP="00707F09">
            <w:pPr>
              <w:pStyle w:val="ConsPlusNormal"/>
              <w:jc w:val="center"/>
              <w:rPr>
                <w:sz w:val="26"/>
                <w:szCs w:val="26"/>
              </w:rPr>
            </w:pPr>
            <w:r w:rsidRPr="00EB4CEF">
              <w:rPr>
                <w:sz w:val="26"/>
                <w:szCs w:val="26"/>
              </w:rPr>
              <w:t>Плотность, км/км</w:t>
            </w:r>
            <w:r w:rsidRPr="00EB4CEF">
              <w:rPr>
                <w:sz w:val="26"/>
                <w:szCs w:val="26"/>
                <w:vertAlign w:val="superscript"/>
              </w:rPr>
              <w:t>2</w:t>
            </w:r>
          </w:p>
        </w:tc>
      </w:tr>
      <w:tr w:rsidR="0000458D" w:rsidRPr="00EB4CEF" w:rsidTr="00707F09">
        <w:tc>
          <w:tcPr>
            <w:tcW w:w="3771" w:type="pct"/>
          </w:tcPr>
          <w:p w:rsidR="0000458D" w:rsidRPr="00EB4CEF" w:rsidRDefault="0000458D" w:rsidP="00AF6A6B">
            <w:pPr>
              <w:pStyle w:val="ConsPlusNormal"/>
              <w:jc w:val="center"/>
              <w:rPr>
                <w:sz w:val="26"/>
                <w:szCs w:val="26"/>
              </w:rPr>
            </w:pPr>
            <w:r w:rsidRPr="00EB4CEF">
              <w:rPr>
                <w:sz w:val="26"/>
                <w:szCs w:val="26"/>
              </w:rPr>
              <w:t xml:space="preserve">Муниципальное образование </w:t>
            </w:r>
            <w:r w:rsidR="00AF6A6B">
              <w:rPr>
                <w:sz w:val="26"/>
                <w:szCs w:val="26"/>
              </w:rPr>
              <w:t>сельское поселение «Мостовское</w:t>
            </w:r>
            <w:r>
              <w:rPr>
                <w:sz w:val="26"/>
                <w:szCs w:val="26"/>
              </w:rPr>
              <w:t xml:space="preserve">» </w:t>
            </w:r>
            <w:r w:rsidR="00AF6A6B">
              <w:rPr>
                <w:sz w:val="26"/>
                <w:szCs w:val="26"/>
              </w:rPr>
              <w:t>Прибайкальского</w:t>
            </w:r>
            <w:r>
              <w:rPr>
                <w:sz w:val="26"/>
                <w:szCs w:val="26"/>
              </w:rPr>
              <w:t xml:space="preserve"> района </w:t>
            </w:r>
          </w:p>
        </w:tc>
        <w:tc>
          <w:tcPr>
            <w:tcW w:w="1229" w:type="pct"/>
          </w:tcPr>
          <w:p w:rsidR="0000458D" w:rsidRPr="00EB4CEF" w:rsidRDefault="0000458D" w:rsidP="00707F09">
            <w:pPr>
              <w:pStyle w:val="ConsPlusNormal"/>
              <w:jc w:val="center"/>
              <w:rPr>
                <w:sz w:val="26"/>
                <w:szCs w:val="26"/>
              </w:rPr>
            </w:pPr>
            <w:r w:rsidRPr="00EB4CEF">
              <w:rPr>
                <w:sz w:val="26"/>
                <w:szCs w:val="26"/>
              </w:rPr>
              <w:t>0,0</w:t>
            </w:r>
            <w:r w:rsidR="00AF6A6B">
              <w:rPr>
                <w:sz w:val="26"/>
                <w:szCs w:val="26"/>
              </w:rPr>
              <w:t>16</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2. Расчетные показатели плотности автомобильных дорог общего пользования определяют минимально допустимый уровень обеспеченности автомобильными дорогами общего пользования местного значения.</w:t>
      </w:r>
    </w:p>
    <w:p w:rsidR="0000458D" w:rsidRPr="00EB4CEF" w:rsidRDefault="0000458D" w:rsidP="0000458D">
      <w:pPr>
        <w:pStyle w:val="ConsPlusNormal"/>
        <w:jc w:val="right"/>
        <w:outlineLvl w:val="5"/>
        <w:rPr>
          <w:sz w:val="26"/>
          <w:szCs w:val="26"/>
        </w:rPr>
      </w:pPr>
      <w:r w:rsidRPr="00EB4CEF">
        <w:rPr>
          <w:sz w:val="26"/>
          <w:szCs w:val="26"/>
        </w:rPr>
        <w:lastRenderedPageBreak/>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149"/>
        <w:gridCol w:w="2330"/>
      </w:tblGrid>
      <w:tr w:rsidR="0000458D" w:rsidRPr="00EB4CEF" w:rsidTr="00707F09">
        <w:tc>
          <w:tcPr>
            <w:tcW w:w="3771"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1229" w:type="pct"/>
          </w:tcPr>
          <w:p w:rsidR="0000458D" w:rsidRPr="00EB4CEF" w:rsidRDefault="0000458D" w:rsidP="00707F09">
            <w:pPr>
              <w:pStyle w:val="ConsPlusNormal"/>
              <w:jc w:val="center"/>
              <w:rPr>
                <w:sz w:val="26"/>
                <w:szCs w:val="26"/>
              </w:rPr>
            </w:pPr>
            <w:r w:rsidRPr="00EB4CEF">
              <w:rPr>
                <w:sz w:val="26"/>
                <w:szCs w:val="26"/>
              </w:rPr>
              <w:t>Плотность, км/км</w:t>
            </w:r>
            <w:r w:rsidRPr="00EB4CEF">
              <w:rPr>
                <w:sz w:val="26"/>
                <w:szCs w:val="26"/>
                <w:vertAlign w:val="superscript"/>
              </w:rPr>
              <w:t>2</w:t>
            </w:r>
          </w:p>
        </w:tc>
      </w:tr>
      <w:tr w:rsidR="0000458D" w:rsidRPr="00EB4CEF" w:rsidTr="00707F09">
        <w:tc>
          <w:tcPr>
            <w:tcW w:w="3771" w:type="pct"/>
          </w:tcPr>
          <w:p w:rsidR="0000458D" w:rsidRPr="00EB4CEF" w:rsidRDefault="0000458D" w:rsidP="00AF6A6B">
            <w:pPr>
              <w:pStyle w:val="ConsPlusNormal"/>
              <w:jc w:val="center"/>
              <w:rPr>
                <w:sz w:val="26"/>
                <w:szCs w:val="26"/>
              </w:rPr>
            </w:pPr>
            <w:r w:rsidRPr="00EB4CEF">
              <w:rPr>
                <w:sz w:val="26"/>
                <w:szCs w:val="26"/>
              </w:rPr>
              <w:t xml:space="preserve">Муниципальное образование </w:t>
            </w:r>
            <w:r>
              <w:rPr>
                <w:sz w:val="26"/>
                <w:szCs w:val="26"/>
              </w:rPr>
              <w:t>се</w:t>
            </w:r>
            <w:r w:rsidR="00AF6A6B">
              <w:rPr>
                <w:sz w:val="26"/>
                <w:szCs w:val="26"/>
              </w:rPr>
              <w:t>льское поселение «Мостовское</w:t>
            </w:r>
            <w:r>
              <w:rPr>
                <w:sz w:val="26"/>
                <w:szCs w:val="26"/>
              </w:rPr>
              <w:t xml:space="preserve">» </w:t>
            </w:r>
            <w:r w:rsidR="00AF6A6B">
              <w:rPr>
                <w:sz w:val="26"/>
                <w:szCs w:val="26"/>
              </w:rPr>
              <w:t>Прибайкальского</w:t>
            </w:r>
            <w:r>
              <w:rPr>
                <w:sz w:val="26"/>
                <w:szCs w:val="26"/>
              </w:rPr>
              <w:t xml:space="preserve"> района </w:t>
            </w:r>
          </w:p>
        </w:tc>
        <w:tc>
          <w:tcPr>
            <w:tcW w:w="1229" w:type="pct"/>
          </w:tcPr>
          <w:p w:rsidR="0000458D" w:rsidRPr="00EB4CEF" w:rsidRDefault="0000458D" w:rsidP="00707F09">
            <w:pPr>
              <w:pStyle w:val="ConsPlusNormal"/>
              <w:jc w:val="center"/>
              <w:rPr>
                <w:sz w:val="26"/>
                <w:szCs w:val="26"/>
              </w:rPr>
            </w:pPr>
            <w:r>
              <w:rPr>
                <w:sz w:val="26"/>
                <w:szCs w:val="26"/>
              </w:rPr>
              <w:t>0,0</w:t>
            </w:r>
            <w:r w:rsidR="00AF6A6B">
              <w:rPr>
                <w:sz w:val="26"/>
                <w:szCs w:val="26"/>
              </w:rPr>
              <w:t>16</w:t>
            </w:r>
          </w:p>
        </w:tc>
      </w:tr>
    </w:tbl>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3. Расчетные показатели максимально допустимого уровня территориальной доступности автомобильных дорог регионального и муниципального значения для населения </w:t>
      </w:r>
      <w:r w:rsidR="00AF6A6B">
        <w:rPr>
          <w:sz w:val="26"/>
          <w:szCs w:val="26"/>
        </w:rPr>
        <w:t xml:space="preserve">Прибайкальского </w:t>
      </w:r>
      <w:r w:rsidRPr="00EB4CEF">
        <w:rPr>
          <w:sz w:val="26"/>
          <w:szCs w:val="26"/>
        </w:rPr>
        <w:t>района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b/>
          <w:sz w:val="26"/>
          <w:szCs w:val="26"/>
        </w:rPr>
      </w:pPr>
      <w:r w:rsidRPr="00EB4CEF">
        <w:rPr>
          <w:b/>
          <w:sz w:val="26"/>
          <w:szCs w:val="26"/>
        </w:rPr>
        <w:t xml:space="preserve">Статья 2. Расчетные показатели минимально допустимого уровня обеспеченности и максимально допустимого уровня территориальной доступности </w:t>
      </w:r>
    </w:p>
    <w:p w:rsidR="0000458D" w:rsidRPr="00EB4CEF" w:rsidRDefault="0000458D" w:rsidP="0000458D">
      <w:pPr>
        <w:pStyle w:val="ConsPlusNormal"/>
        <w:jc w:val="center"/>
        <w:outlineLvl w:val="4"/>
        <w:rPr>
          <w:b/>
          <w:sz w:val="26"/>
          <w:szCs w:val="26"/>
        </w:rPr>
      </w:pPr>
      <w:r w:rsidRPr="00EB4CEF">
        <w:rPr>
          <w:b/>
          <w:sz w:val="26"/>
          <w:szCs w:val="26"/>
        </w:rPr>
        <w:t>искусственных дорожных сооружений</w:t>
      </w:r>
    </w:p>
    <w:p w:rsidR="0000458D" w:rsidRPr="00EB4CEF" w:rsidRDefault="0000458D" w:rsidP="0000458D">
      <w:pPr>
        <w:pStyle w:val="ConsPlusNormal"/>
        <w:jc w:val="center"/>
        <w:outlineLvl w:val="4"/>
        <w:rPr>
          <w:b/>
          <w:sz w:val="26"/>
          <w:szCs w:val="26"/>
        </w:rPr>
      </w:pPr>
    </w:p>
    <w:p w:rsidR="0000458D" w:rsidRPr="00EB4CEF" w:rsidRDefault="0000458D" w:rsidP="0000458D">
      <w:pPr>
        <w:pStyle w:val="ConsPlusNormal"/>
        <w:ind w:firstLine="540"/>
        <w:jc w:val="both"/>
        <w:rPr>
          <w:sz w:val="26"/>
          <w:szCs w:val="26"/>
        </w:rPr>
      </w:pPr>
      <w:r w:rsidRPr="00EB4CEF">
        <w:rPr>
          <w:sz w:val="26"/>
          <w:szCs w:val="26"/>
        </w:rPr>
        <w:t>1. 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Защитные дорожные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
    <w:p w:rsidR="0000458D" w:rsidRPr="00EB4CEF" w:rsidRDefault="0000458D" w:rsidP="0000458D">
      <w:pPr>
        <w:pStyle w:val="ConsPlusNormal"/>
        <w:ind w:firstLine="540"/>
        <w:jc w:val="both"/>
        <w:rPr>
          <w:sz w:val="26"/>
          <w:szCs w:val="26"/>
        </w:rPr>
      </w:pPr>
      <w:r w:rsidRPr="00EB4CEF">
        <w:rPr>
          <w:sz w:val="26"/>
          <w:szCs w:val="26"/>
        </w:rPr>
        <w:t>2. Расчетные показатели минимально допустимого уровня обеспеченности искусственными дорожными сооружениями и их территориальная доступность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b/>
          <w:sz w:val="26"/>
          <w:szCs w:val="26"/>
        </w:rPr>
      </w:pPr>
      <w:r w:rsidRPr="00EB4CEF">
        <w:rPr>
          <w:b/>
          <w:sz w:val="26"/>
          <w:szCs w:val="26"/>
        </w:rPr>
        <w:t>Статья 3.</w:t>
      </w:r>
      <w:r w:rsidRPr="00EB4CEF">
        <w:rPr>
          <w:sz w:val="26"/>
          <w:szCs w:val="26"/>
        </w:rPr>
        <w:t xml:space="preserve"> </w:t>
      </w:r>
      <w:r w:rsidRPr="00EB4CEF">
        <w:rPr>
          <w:b/>
          <w:sz w:val="26"/>
          <w:szCs w:val="26"/>
        </w:rPr>
        <w:t>Расчетные показатели минимально допустимого уровня обеспеченности и максимально допустимого уровня территориальной доступности</w:t>
      </w:r>
    </w:p>
    <w:p w:rsidR="0000458D" w:rsidRPr="00EB4CEF" w:rsidRDefault="0000458D" w:rsidP="0000458D">
      <w:pPr>
        <w:pStyle w:val="ConsPlusNormal"/>
        <w:jc w:val="center"/>
        <w:outlineLvl w:val="4"/>
        <w:rPr>
          <w:sz w:val="26"/>
          <w:szCs w:val="26"/>
        </w:rPr>
      </w:pPr>
      <w:r w:rsidRPr="00EB4CEF">
        <w:rPr>
          <w:b/>
          <w:sz w:val="26"/>
          <w:szCs w:val="26"/>
        </w:rPr>
        <w:t>защитных сооружений</w:t>
      </w:r>
      <w:r w:rsidRPr="00EB4CEF">
        <w:rPr>
          <w:sz w:val="26"/>
          <w:szCs w:val="26"/>
        </w:rPr>
        <w:t xml:space="preserve"> </w:t>
      </w:r>
    </w:p>
    <w:p w:rsidR="0000458D" w:rsidRPr="00EB4CEF" w:rsidRDefault="0000458D" w:rsidP="0000458D">
      <w:pPr>
        <w:pStyle w:val="ConsPlusNormal"/>
        <w:jc w:val="center"/>
        <w:rPr>
          <w:sz w:val="26"/>
          <w:szCs w:val="26"/>
        </w:rPr>
      </w:pPr>
    </w:p>
    <w:p w:rsidR="0000458D" w:rsidRPr="00EB4CEF" w:rsidRDefault="0000458D" w:rsidP="0000458D">
      <w:pPr>
        <w:pStyle w:val="ConsPlusNormal"/>
        <w:ind w:firstLine="540"/>
        <w:jc w:val="both"/>
        <w:rPr>
          <w:sz w:val="26"/>
          <w:szCs w:val="26"/>
        </w:rPr>
      </w:pPr>
      <w:r w:rsidRPr="00EB4CEF">
        <w:rPr>
          <w:sz w:val="26"/>
          <w:szCs w:val="26"/>
        </w:rPr>
        <w:t>1. Защитные дорожные сооружения включают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а также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
    <w:p w:rsidR="0000458D" w:rsidRPr="00EB4CEF" w:rsidRDefault="0000458D" w:rsidP="0000458D">
      <w:pPr>
        <w:pStyle w:val="ConsPlusNormal"/>
        <w:ind w:firstLine="540"/>
        <w:jc w:val="both"/>
        <w:rPr>
          <w:sz w:val="26"/>
          <w:szCs w:val="26"/>
        </w:rPr>
      </w:pPr>
      <w:r w:rsidRPr="00EB4CEF">
        <w:rPr>
          <w:sz w:val="26"/>
          <w:szCs w:val="26"/>
        </w:rPr>
        <w:t>2. Расчетные показатели минимально допустимого уровня обеспеченности защитными дорожными сооружениями и их территориальная доступность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b/>
          <w:sz w:val="26"/>
          <w:szCs w:val="26"/>
        </w:rPr>
      </w:pPr>
      <w:r w:rsidRPr="00EB4CEF">
        <w:rPr>
          <w:b/>
          <w:sz w:val="26"/>
          <w:szCs w:val="26"/>
        </w:rPr>
        <w:t>Статья 4</w:t>
      </w:r>
      <w:r w:rsidRPr="00EB4CEF">
        <w:rPr>
          <w:sz w:val="26"/>
          <w:szCs w:val="26"/>
        </w:rPr>
        <w:t>.</w:t>
      </w:r>
      <w:r w:rsidRPr="00EB4CEF">
        <w:rPr>
          <w:b/>
          <w:sz w:val="26"/>
          <w:szCs w:val="26"/>
        </w:rPr>
        <w:t xml:space="preserve"> Расчетные показатели минимально допустимого уровня обеспеченности и максимально допустимого уровня территориальной доступности </w:t>
      </w:r>
    </w:p>
    <w:p w:rsidR="0000458D" w:rsidRPr="00EB4CEF" w:rsidRDefault="0000458D" w:rsidP="0000458D">
      <w:pPr>
        <w:pStyle w:val="ConsPlusNormal"/>
        <w:jc w:val="center"/>
        <w:outlineLvl w:val="4"/>
        <w:rPr>
          <w:sz w:val="26"/>
          <w:szCs w:val="26"/>
        </w:rPr>
      </w:pPr>
      <w:r w:rsidRPr="00EB4CEF">
        <w:rPr>
          <w:b/>
          <w:sz w:val="26"/>
          <w:szCs w:val="26"/>
        </w:rPr>
        <w:t xml:space="preserve">производственных объектов, используемых при капитальном ремонте, </w:t>
      </w:r>
      <w:r w:rsidRPr="00EB4CEF">
        <w:rPr>
          <w:b/>
          <w:sz w:val="26"/>
          <w:szCs w:val="26"/>
        </w:rPr>
        <w:lastRenderedPageBreak/>
        <w:t>ремонте, содержании автомобильных дорог</w:t>
      </w:r>
      <w:r w:rsidRPr="00EB4CEF">
        <w:rPr>
          <w:sz w:val="26"/>
          <w:szCs w:val="26"/>
        </w:rPr>
        <w:t xml:space="preserve"> </w:t>
      </w:r>
    </w:p>
    <w:p w:rsidR="0000458D" w:rsidRPr="00EB4CEF" w:rsidRDefault="0000458D" w:rsidP="0000458D">
      <w:pPr>
        <w:pStyle w:val="ConsPlusNormal"/>
        <w:jc w:val="right"/>
        <w:outlineLvl w:val="5"/>
        <w:rPr>
          <w:sz w:val="26"/>
          <w:szCs w:val="26"/>
        </w:rPr>
      </w:pPr>
      <w:r w:rsidRPr="00EB4CEF">
        <w:rPr>
          <w:sz w:val="26"/>
          <w:szCs w:val="26"/>
        </w:rPr>
        <w:t>Таблица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tblPr>
      <w:tblGrid>
        <w:gridCol w:w="2898"/>
        <w:gridCol w:w="1118"/>
        <w:gridCol w:w="1120"/>
        <w:gridCol w:w="1441"/>
        <w:gridCol w:w="57"/>
        <w:gridCol w:w="1309"/>
        <w:gridCol w:w="1502"/>
      </w:tblGrid>
      <w:tr w:rsidR="00AF6A6B" w:rsidRPr="00DF6930" w:rsidTr="00375129">
        <w:trPr>
          <w:jc w:val="center"/>
        </w:trPr>
        <w:tc>
          <w:tcPr>
            <w:tcW w:w="1534" w:type="pct"/>
            <w:vMerge w:val="restart"/>
            <w:vAlign w:val="center"/>
          </w:tcPr>
          <w:p w:rsidR="00AF6A6B" w:rsidRPr="00DF6930" w:rsidRDefault="00AF6A6B" w:rsidP="00375129">
            <w:pPr>
              <w:jc w:val="center"/>
              <w:rPr>
                <w:sz w:val="22"/>
                <w:szCs w:val="22"/>
              </w:rPr>
            </w:pPr>
            <w:r w:rsidRPr="00DF6930">
              <w:rPr>
                <w:sz w:val="22"/>
                <w:szCs w:val="22"/>
              </w:rPr>
              <w:t>Подразделения дорожной службы</w:t>
            </w:r>
          </w:p>
        </w:tc>
        <w:tc>
          <w:tcPr>
            <w:tcW w:w="3466" w:type="pct"/>
            <w:gridSpan w:val="6"/>
            <w:vAlign w:val="center"/>
          </w:tcPr>
          <w:p w:rsidR="00AF6A6B" w:rsidRPr="00DF6930" w:rsidRDefault="00AF6A6B" w:rsidP="00375129">
            <w:pPr>
              <w:ind w:firstLine="284"/>
              <w:jc w:val="center"/>
              <w:rPr>
                <w:sz w:val="22"/>
                <w:szCs w:val="22"/>
              </w:rPr>
            </w:pPr>
            <w:r w:rsidRPr="00DF6930">
              <w:rPr>
                <w:sz w:val="22"/>
                <w:szCs w:val="22"/>
              </w:rPr>
              <w:t>Примерная протяженность участков дорог, км,</w:t>
            </w:r>
          </w:p>
          <w:p w:rsidR="00AF6A6B" w:rsidRPr="00DF6930" w:rsidRDefault="00AF6A6B" w:rsidP="00375129">
            <w:pPr>
              <w:ind w:firstLine="284"/>
              <w:jc w:val="center"/>
              <w:rPr>
                <w:sz w:val="22"/>
                <w:szCs w:val="22"/>
              </w:rPr>
            </w:pPr>
            <w:r w:rsidRPr="00DF6930">
              <w:rPr>
                <w:sz w:val="22"/>
                <w:szCs w:val="22"/>
              </w:rPr>
              <w:t>при категории дорог</w:t>
            </w:r>
          </w:p>
        </w:tc>
      </w:tr>
      <w:tr w:rsidR="00AF6A6B" w:rsidRPr="00DF6930" w:rsidTr="00375129">
        <w:trPr>
          <w:jc w:val="center"/>
        </w:trPr>
        <w:tc>
          <w:tcPr>
            <w:tcW w:w="1534" w:type="pct"/>
            <w:vMerge/>
          </w:tcPr>
          <w:p w:rsidR="00AF6A6B" w:rsidRPr="00DF6930" w:rsidRDefault="00AF6A6B" w:rsidP="00375129">
            <w:pPr>
              <w:ind w:firstLine="284"/>
              <w:rPr>
                <w:sz w:val="22"/>
                <w:szCs w:val="22"/>
              </w:rPr>
            </w:pPr>
          </w:p>
        </w:tc>
        <w:tc>
          <w:tcPr>
            <w:tcW w:w="592" w:type="pct"/>
          </w:tcPr>
          <w:p w:rsidR="00AF6A6B" w:rsidRPr="00DF6930" w:rsidRDefault="00AF6A6B" w:rsidP="00375129">
            <w:pPr>
              <w:jc w:val="center"/>
              <w:rPr>
                <w:sz w:val="22"/>
                <w:szCs w:val="22"/>
              </w:rPr>
            </w:pPr>
            <w:r w:rsidRPr="00DF6930">
              <w:rPr>
                <w:sz w:val="22"/>
                <w:szCs w:val="22"/>
              </w:rPr>
              <w:t>I</w:t>
            </w:r>
          </w:p>
        </w:tc>
        <w:tc>
          <w:tcPr>
            <w:tcW w:w="593" w:type="pct"/>
          </w:tcPr>
          <w:p w:rsidR="00AF6A6B" w:rsidRPr="00DF6930" w:rsidRDefault="00AF6A6B" w:rsidP="00375129">
            <w:pPr>
              <w:jc w:val="center"/>
              <w:rPr>
                <w:sz w:val="22"/>
                <w:szCs w:val="22"/>
              </w:rPr>
            </w:pPr>
            <w:r w:rsidRPr="00DF6930">
              <w:rPr>
                <w:sz w:val="22"/>
                <w:szCs w:val="22"/>
              </w:rPr>
              <w:t>II</w:t>
            </w:r>
          </w:p>
        </w:tc>
        <w:tc>
          <w:tcPr>
            <w:tcW w:w="793" w:type="pct"/>
            <w:gridSpan w:val="2"/>
          </w:tcPr>
          <w:p w:rsidR="00AF6A6B" w:rsidRPr="00DF6930" w:rsidRDefault="00AF6A6B" w:rsidP="00375129">
            <w:pPr>
              <w:jc w:val="center"/>
              <w:rPr>
                <w:sz w:val="22"/>
                <w:szCs w:val="22"/>
              </w:rPr>
            </w:pPr>
            <w:r w:rsidRPr="00DF6930">
              <w:rPr>
                <w:sz w:val="22"/>
                <w:szCs w:val="22"/>
              </w:rPr>
              <w:t>III</w:t>
            </w:r>
          </w:p>
        </w:tc>
        <w:tc>
          <w:tcPr>
            <w:tcW w:w="693" w:type="pct"/>
          </w:tcPr>
          <w:p w:rsidR="00AF6A6B" w:rsidRPr="00DF6930" w:rsidRDefault="00AF6A6B" w:rsidP="00375129">
            <w:pPr>
              <w:jc w:val="center"/>
              <w:rPr>
                <w:sz w:val="22"/>
                <w:szCs w:val="22"/>
              </w:rPr>
            </w:pPr>
            <w:r w:rsidRPr="00DF6930">
              <w:rPr>
                <w:sz w:val="22"/>
                <w:szCs w:val="22"/>
              </w:rPr>
              <w:t>IV</w:t>
            </w:r>
          </w:p>
        </w:tc>
        <w:tc>
          <w:tcPr>
            <w:tcW w:w="795" w:type="pct"/>
          </w:tcPr>
          <w:p w:rsidR="00AF6A6B" w:rsidRPr="00DF6930" w:rsidRDefault="00AF6A6B" w:rsidP="00375129">
            <w:pPr>
              <w:jc w:val="center"/>
              <w:rPr>
                <w:sz w:val="22"/>
                <w:szCs w:val="22"/>
              </w:rPr>
            </w:pPr>
            <w:r w:rsidRPr="00DF6930">
              <w:rPr>
                <w:sz w:val="22"/>
                <w:szCs w:val="22"/>
              </w:rPr>
              <w:t>V</w:t>
            </w:r>
          </w:p>
        </w:tc>
      </w:tr>
      <w:tr w:rsidR="00AF6A6B" w:rsidRPr="00DF6930" w:rsidTr="00375129">
        <w:trPr>
          <w:jc w:val="center"/>
        </w:trPr>
        <w:tc>
          <w:tcPr>
            <w:tcW w:w="1534" w:type="pct"/>
            <w:vMerge/>
          </w:tcPr>
          <w:p w:rsidR="00AF6A6B" w:rsidRPr="00DF6930" w:rsidRDefault="00AF6A6B" w:rsidP="00375129">
            <w:pPr>
              <w:ind w:firstLine="284"/>
              <w:rPr>
                <w:sz w:val="22"/>
                <w:szCs w:val="22"/>
              </w:rPr>
            </w:pPr>
          </w:p>
        </w:tc>
        <w:tc>
          <w:tcPr>
            <w:tcW w:w="3466" w:type="pct"/>
            <w:gridSpan w:val="6"/>
          </w:tcPr>
          <w:p w:rsidR="00AF6A6B" w:rsidRPr="00DF6930" w:rsidRDefault="00AF6A6B" w:rsidP="00375129">
            <w:pPr>
              <w:ind w:firstLine="284"/>
              <w:jc w:val="center"/>
              <w:rPr>
                <w:sz w:val="22"/>
                <w:szCs w:val="22"/>
              </w:rPr>
            </w:pPr>
            <w:r w:rsidRPr="00DF6930">
              <w:rPr>
                <w:sz w:val="22"/>
                <w:szCs w:val="22"/>
              </w:rPr>
              <w:t>Преимущественные типы дорожных одежд</w:t>
            </w:r>
          </w:p>
        </w:tc>
      </w:tr>
      <w:tr w:rsidR="00AF6A6B" w:rsidRPr="00DF6930" w:rsidTr="00375129">
        <w:trPr>
          <w:trHeight w:val="253"/>
          <w:jc w:val="center"/>
        </w:trPr>
        <w:tc>
          <w:tcPr>
            <w:tcW w:w="1534" w:type="pct"/>
            <w:vMerge/>
          </w:tcPr>
          <w:p w:rsidR="00AF6A6B" w:rsidRPr="00DF6930" w:rsidRDefault="00AF6A6B" w:rsidP="00375129">
            <w:pPr>
              <w:ind w:firstLine="284"/>
              <w:rPr>
                <w:sz w:val="22"/>
                <w:szCs w:val="22"/>
              </w:rPr>
            </w:pPr>
          </w:p>
        </w:tc>
        <w:tc>
          <w:tcPr>
            <w:tcW w:w="1185" w:type="pct"/>
            <w:gridSpan w:val="2"/>
          </w:tcPr>
          <w:p w:rsidR="00AF6A6B" w:rsidRPr="00DF6930" w:rsidRDefault="00AF6A6B" w:rsidP="00375129">
            <w:pPr>
              <w:jc w:val="center"/>
              <w:rPr>
                <w:sz w:val="22"/>
                <w:szCs w:val="22"/>
              </w:rPr>
            </w:pPr>
            <w:r w:rsidRPr="00DF6930">
              <w:rPr>
                <w:sz w:val="22"/>
                <w:szCs w:val="22"/>
              </w:rPr>
              <w:t>капитальные</w:t>
            </w:r>
          </w:p>
        </w:tc>
        <w:tc>
          <w:tcPr>
            <w:tcW w:w="763" w:type="pct"/>
          </w:tcPr>
          <w:p w:rsidR="00AF6A6B" w:rsidRPr="00DF6930" w:rsidRDefault="00AF6A6B" w:rsidP="00375129">
            <w:pPr>
              <w:jc w:val="center"/>
              <w:rPr>
                <w:sz w:val="22"/>
                <w:szCs w:val="22"/>
              </w:rPr>
            </w:pPr>
            <w:r w:rsidRPr="00DF6930">
              <w:rPr>
                <w:sz w:val="22"/>
                <w:szCs w:val="22"/>
              </w:rPr>
              <w:t>облегченные</w:t>
            </w:r>
          </w:p>
        </w:tc>
        <w:tc>
          <w:tcPr>
            <w:tcW w:w="723" w:type="pct"/>
            <w:gridSpan w:val="2"/>
          </w:tcPr>
          <w:p w:rsidR="00AF6A6B" w:rsidRPr="00DF6930" w:rsidRDefault="00AF6A6B" w:rsidP="00375129">
            <w:pPr>
              <w:jc w:val="center"/>
              <w:rPr>
                <w:sz w:val="22"/>
                <w:szCs w:val="22"/>
              </w:rPr>
            </w:pPr>
            <w:r w:rsidRPr="00DF6930">
              <w:rPr>
                <w:sz w:val="22"/>
                <w:szCs w:val="22"/>
              </w:rPr>
              <w:t>переходные</w:t>
            </w:r>
          </w:p>
        </w:tc>
        <w:tc>
          <w:tcPr>
            <w:tcW w:w="795" w:type="pct"/>
          </w:tcPr>
          <w:p w:rsidR="00AF6A6B" w:rsidRPr="00DF6930" w:rsidRDefault="00AF6A6B" w:rsidP="00375129">
            <w:pPr>
              <w:jc w:val="center"/>
              <w:rPr>
                <w:sz w:val="22"/>
                <w:szCs w:val="22"/>
              </w:rPr>
            </w:pPr>
            <w:r w:rsidRPr="00DF6930">
              <w:rPr>
                <w:sz w:val="22"/>
                <w:szCs w:val="22"/>
              </w:rPr>
              <w:t>низшие</w:t>
            </w:r>
          </w:p>
        </w:tc>
      </w:tr>
      <w:tr w:rsidR="00AF6A6B" w:rsidRPr="00DF6930" w:rsidTr="00375129">
        <w:trPr>
          <w:jc w:val="center"/>
        </w:trPr>
        <w:tc>
          <w:tcPr>
            <w:tcW w:w="1534" w:type="pct"/>
          </w:tcPr>
          <w:p w:rsidR="00AF6A6B" w:rsidRPr="00DF6930" w:rsidRDefault="00AF6A6B" w:rsidP="00375129">
            <w:pPr>
              <w:rPr>
                <w:sz w:val="22"/>
                <w:szCs w:val="22"/>
              </w:rPr>
            </w:pPr>
            <w:r w:rsidRPr="00DF6930">
              <w:rPr>
                <w:sz w:val="22"/>
                <w:szCs w:val="22"/>
              </w:rPr>
              <w:t>Основное звено службы содержания дорог:</w:t>
            </w:r>
          </w:p>
          <w:p w:rsidR="00AF6A6B" w:rsidRPr="00DF6930" w:rsidRDefault="00AF6A6B" w:rsidP="00375129">
            <w:pPr>
              <w:ind w:firstLine="284"/>
              <w:rPr>
                <w:sz w:val="22"/>
                <w:szCs w:val="22"/>
              </w:rPr>
            </w:pPr>
            <w:r w:rsidRPr="00DF6930">
              <w:rPr>
                <w:sz w:val="22"/>
                <w:szCs w:val="22"/>
              </w:rPr>
              <w:t>при линейном принципе</w:t>
            </w:r>
          </w:p>
          <w:p w:rsidR="00AF6A6B" w:rsidRPr="00DF6930" w:rsidRDefault="00AF6A6B" w:rsidP="00375129">
            <w:pPr>
              <w:ind w:firstLine="284"/>
              <w:rPr>
                <w:sz w:val="22"/>
                <w:szCs w:val="22"/>
              </w:rPr>
            </w:pPr>
            <w:r w:rsidRPr="00DF6930">
              <w:rPr>
                <w:sz w:val="22"/>
                <w:szCs w:val="22"/>
              </w:rPr>
              <w:t>при территориальном принципе</w:t>
            </w:r>
          </w:p>
        </w:tc>
        <w:tc>
          <w:tcPr>
            <w:tcW w:w="592" w:type="pct"/>
          </w:tcPr>
          <w:p w:rsidR="00AF6A6B" w:rsidRPr="00DF6930" w:rsidRDefault="00AF6A6B" w:rsidP="00375129">
            <w:pPr>
              <w:jc w:val="center"/>
              <w:rPr>
                <w:sz w:val="22"/>
                <w:szCs w:val="22"/>
              </w:rPr>
            </w:pPr>
          </w:p>
          <w:p w:rsidR="00AF6A6B" w:rsidRPr="00DF6930" w:rsidRDefault="00AF6A6B" w:rsidP="00375129">
            <w:pPr>
              <w:jc w:val="center"/>
              <w:rPr>
                <w:sz w:val="22"/>
                <w:szCs w:val="22"/>
              </w:rPr>
            </w:pPr>
          </w:p>
          <w:p w:rsidR="00AF6A6B" w:rsidRPr="00DF6930" w:rsidRDefault="00AF6A6B" w:rsidP="00375129">
            <w:pPr>
              <w:jc w:val="center"/>
              <w:rPr>
                <w:sz w:val="22"/>
                <w:szCs w:val="22"/>
              </w:rPr>
            </w:pPr>
            <w:r w:rsidRPr="00DF6930">
              <w:rPr>
                <w:sz w:val="22"/>
                <w:szCs w:val="22"/>
              </w:rPr>
              <w:t>100–170</w:t>
            </w:r>
          </w:p>
          <w:p w:rsidR="00AF6A6B" w:rsidRPr="00DF6930" w:rsidRDefault="00AF6A6B" w:rsidP="00375129">
            <w:pPr>
              <w:jc w:val="center"/>
              <w:rPr>
                <w:sz w:val="22"/>
                <w:szCs w:val="22"/>
              </w:rPr>
            </w:pPr>
            <w:r w:rsidRPr="00DF6930">
              <w:rPr>
                <w:sz w:val="22"/>
                <w:szCs w:val="22"/>
              </w:rPr>
              <w:t>250–300</w:t>
            </w:r>
          </w:p>
        </w:tc>
        <w:tc>
          <w:tcPr>
            <w:tcW w:w="593" w:type="pct"/>
          </w:tcPr>
          <w:p w:rsidR="00AF6A6B" w:rsidRPr="00DF6930" w:rsidRDefault="00AF6A6B" w:rsidP="00375129">
            <w:pPr>
              <w:jc w:val="center"/>
              <w:rPr>
                <w:sz w:val="22"/>
                <w:szCs w:val="22"/>
              </w:rPr>
            </w:pPr>
          </w:p>
          <w:p w:rsidR="00AF6A6B" w:rsidRPr="00DF6930" w:rsidRDefault="00AF6A6B" w:rsidP="00375129">
            <w:pPr>
              <w:jc w:val="center"/>
              <w:rPr>
                <w:sz w:val="22"/>
                <w:szCs w:val="22"/>
              </w:rPr>
            </w:pPr>
          </w:p>
          <w:p w:rsidR="00AF6A6B" w:rsidRPr="00DF6930" w:rsidRDefault="00AF6A6B" w:rsidP="00375129">
            <w:pPr>
              <w:jc w:val="center"/>
              <w:rPr>
                <w:sz w:val="22"/>
                <w:szCs w:val="22"/>
              </w:rPr>
            </w:pPr>
            <w:r w:rsidRPr="00DF6930">
              <w:rPr>
                <w:sz w:val="22"/>
                <w:szCs w:val="22"/>
              </w:rPr>
              <w:t>170–260</w:t>
            </w:r>
          </w:p>
          <w:p w:rsidR="00AF6A6B" w:rsidRPr="00DF6930" w:rsidRDefault="00AF6A6B" w:rsidP="00375129">
            <w:pPr>
              <w:jc w:val="center"/>
              <w:rPr>
                <w:sz w:val="22"/>
                <w:szCs w:val="22"/>
              </w:rPr>
            </w:pPr>
            <w:r w:rsidRPr="00DF6930">
              <w:rPr>
                <w:sz w:val="22"/>
                <w:szCs w:val="22"/>
              </w:rPr>
              <w:t>250–300</w:t>
            </w:r>
          </w:p>
        </w:tc>
        <w:tc>
          <w:tcPr>
            <w:tcW w:w="763" w:type="pct"/>
          </w:tcPr>
          <w:p w:rsidR="00AF6A6B" w:rsidRPr="00DF6930" w:rsidRDefault="00AF6A6B" w:rsidP="00375129">
            <w:pPr>
              <w:ind w:firstLine="284"/>
              <w:rPr>
                <w:sz w:val="22"/>
                <w:szCs w:val="22"/>
              </w:rPr>
            </w:pPr>
          </w:p>
          <w:p w:rsidR="00AF6A6B" w:rsidRPr="00DF6930" w:rsidRDefault="00AF6A6B" w:rsidP="00375129">
            <w:pPr>
              <w:ind w:firstLine="284"/>
              <w:rPr>
                <w:sz w:val="22"/>
                <w:szCs w:val="22"/>
              </w:rPr>
            </w:pPr>
          </w:p>
          <w:p w:rsidR="00AF6A6B" w:rsidRPr="00DF6930" w:rsidRDefault="00AF6A6B" w:rsidP="00375129">
            <w:pPr>
              <w:ind w:firstLine="284"/>
              <w:rPr>
                <w:sz w:val="22"/>
                <w:szCs w:val="22"/>
              </w:rPr>
            </w:pPr>
            <w:r w:rsidRPr="00DF6930">
              <w:rPr>
                <w:sz w:val="22"/>
                <w:szCs w:val="22"/>
              </w:rPr>
              <w:t>170–260</w:t>
            </w:r>
          </w:p>
          <w:p w:rsidR="00AF6A6B" w:rsidRPr="00DF6930" w:rsidRDefault="00AF6A6B" w:rsidP="00375129">
            <w:pPr>
              <w:ind w:firstLine="284"/>
              <w:rPr>
                <w:sz w:val="22"/>
                <w:szCs w:val="22"/>
              </w:rPr>
            </w:pPr>
            <w:r w:rsidRPr="00DF6930">
              <w:rPr>
                <w:sz w:val="22"/>
                <w:szCs w:val="22"/>
              </w:rPr>
              <w:t>250–300</w:t>
            </w:r>
          </w:p>
        </w:tc>
        <w:tc>
          <w:tcPr>
            <w:tcW w:w="723" w:type="pct"/>
            <w:gridSpan w:val="2"/>
          </w:tcPr>
          <w:p w:rsidR="00AF6A6B" w:rsidRPr="00DF6930" w:rsidRDefault="00AF6A6B" w:rsidP="00375129">
            <w:pPr>
              <w:ind w:firstLine="284"/>
              <w:rPr>
                <w:sz w:val="22"/>
                <w:szCs w:val="22"/>
              </w:rPr>
            </w:pPr>
          </w:p>
          <w:p w:rsidR="00AF6A6B" w:rsidRPr="00DF6930" w:rsidRDefault="00AF6A6B" w:rsidP="00375129">
            <w:pPr>
              <w:ind w:firstLine="284"/>
              <w:rPr>
                <w:sz w:val="22"/>
                <w:szCs w:val="22"/>
              </w:rPr>
            </w:pPr>
          </w:p>
          <w:p w:rsidR="00AF6A6B" w:rsidRPr="00DF6930" w:rsidRDefault="00AF6A6B" w:rsidP="00375129">
            <w:pPr>
              <w:ind w:firstLine="284"/>
              <w:rPr>
                <w:sz w:val="22"/>
                <w:szCs w:val="22"/>
              </w:rPr>
            </w:pPr>
            <w:r w:rsidRPr="00DF6930">
              <w:rPr>
                <w:sz w:val="22"/>
                <w:szCs w:val="22"/>
              </w:rPr>
              <w:t>210–260</w:t>
            </w:r>
          </w:p>
          <w:p w:rsidR="00AF6A6B" w:rsidRPr="00DF6930" w:rsidRDefault="00AF6A6B" w:rsidP="00375129">
            <w:pPr>
              <w:ind w:firstLine="284"/>
              <w:rPr>
                <w:sz w:val="22"/>
                <w:szCs w:val="22"/>
              </w:rPr>
            </w:pPr>
            <w:r w:rsidRPr="00DF6930">
              <w:rPr>
                <w:sz w:val="22"/>
                <w:szCs w:val="22"/>
              </w:rPr>
              <w:t>250–300</w:t>
            </w:r>
          </w:p>
        </w:tc>
        <w:tc>
          <w:tcPr>
            <w:tcW w:w="795" w:type="pct"/>
          </w:tcPr>
          <w:p w:rsidR="00AF6A6B" w:rsidRPr="00DF6930" w:rsidRDefault="00AF6A6B" w:rsidP="00375129">
            <w:pPr>
              <w:jc w:val="center"/>
              <w:rPr>
                <w:sz w:val="22"/>
                <w:szCs w:val="22"/>
              </w:rPr>
            </w:pPr>
          </w:p>
          <w:p w:rsidR="00AF6A6B" w:rsidRPr="00DF6930" w:rsidRDefault="00AF6A6B" w:rsidP="00375129">
            <w:pPr>
              <w:jc w:val="center"/>
              <w:rPr>
                <w:sz w:val="22"/>
                <w:szCs w:val="22"/>
              </w:rPr>
            </w:pPr>
          </w:p>
          <w:p w:rsidR="00AF6A6B" w:rsidRPr="00DF6930" w:rsidRDefault="00AF6A6B" w:rsidP="00375129">
            <w:pPr>
              <w:jc w:val="center"/>
              <w:rPr>
                <w:sz w:val="22"/>
                <w:szCs w:val="22"/>
              </w:rPr>
            </w:pPr>
            <w:r w:rsidRPr="00DF6930">
              <w:rPr>
                <w:sz w:val="22"/>
                <w:szCs w:val="22"/>
              </w:rPr>
              <w:t>–</w:t>
            </w:r>
          </w:p>
          <w:p w:rsidR="00AF6A6B" w:rsidRPr="00DF6930" w:rsidRDefault="00AF6A6B" w:rsidP="00375129">
            <w:pPr>
              <w:jc w:val="center"/>
              <w:rPr>
                <w:sz w:val="22"/>
                <w:szCs w:val="22"/>
              </w:rPr>
            </w:pPr>
            <w:r w:rsidRPr="00DF6930">
              <w:rPr>
                <w:sz w:val="22"/>
                <w:szCs w:val="22"/>
              </w:rPr>
              <w:t>250-300</w:t>
            </w:r>
          </w:p>
        </w:tc>
      </w:tr>
      <w:tr w:rsidR="00AF6A6B" w:rsidRPr="00DF6930" w:rsidTr="00375129">
        <w:trPr>
          <w:jc w:val="center"/>
        </w:trPr>
        <w:tc>
          <w:tcPr>
            <w:tcW w:w="1534" w:type="pct"/>
          </w:tcPr>
          <w:p w:rsidR="00AF6A6B" w:rsidRPr="00DF6930" w:rsidRDefault="00AF6A6B" w:rsidP="00375129">
            <w:pPr>
              <w:rPr>
                <w:sz w:val="22"/>
                <w:szCs w:val="22"/>
              </w:rPr>
            </w:pPr>
            <w:r w:rsidRPr="00DF6930">
              <w:rPr>
                <w:sz w:val="22"/>
                <w:szCs w:val="22"/>
              </w:rPr>
              <w:t>Низовое звено службы содержания дорог</w:t>
            </w:r>
          </w:p>
        </w:tc>
        <w:tc>
          <w:tcPr>
            <w:tcW w:w="592" w:type="pct"/>
            <w:vAlign w:val="center"/>
          </w:tcPr>
          <w:p w:rsidR="00AF6A6B" w:rsidRPr="00DF6930" w:rsidRDefault="00AF6A6B" w:rsidP="00375129">
            <w:pPr>
              <w:jc w:val="center"/>
              <w:rPr>
                <w:sz w:val="22"/>
                <w:szCs w:val="22"/>
              </w:rPr>
            </w:pPr>
            <w:r w:rsidRPr="00DF6930">
              <w:rPr>
                <w:sz w:val="22"/>
                <w:szCs w:val="22"/>
              </w:rPr>
              <w:t>30–40</w:t>
            </w:r>
          </w:p>
        </w:tc>
        <w:tc>
          <w:tcPr>
            <w:tcW w:w="593" w:type="pct"/>
            <w:vAlign w:val="center"/>
          </w:tcPr>
          <w:p w:rsidR="00AF6A6B" w:rsidRPr="00DF6930" w:rsidRDefault="00AF6A6B" w:rsidP="00375129">
            <w:pPr>
              <w:jc w:val="center"/>
              <w:rPr>
                <w:sz w:val="22"/>
                <w:szCs w:val="22"/>
              </w:rPr>
            </w:pPr>
            <w:r w:rsidRPr="00DF6930">
              <w:rPr>
                <w:sz w:val="22"/>
                <w:szCs w:val="22"/>
              </w:rPr>
              <w:t>40–55</w:t>
            </w:r>
          </w:p>
        </w:tc>
        <w:tc>
          <w:tcPr>
            <w:tcW w:w="763" w:type="pct"/>
            <w:vAlign w:val="center"/>
          </w:tcPr>
          <w:p w:rsidR="00AF6A6B" w:rsidRPr="00DF6930" w:rsidRDefault="00AF6A6B" w:rsidP="00375129">
            <w:pPr>
              <w:jc w:val="center"/>
              <w:rPr>
                <w:sz w:val="22"/>
                <w:szCs w:val="22"/>
              </w:rPr>
            </w:pPr>
            <w:r w:rsidRPr="00DF6930">
              <w:rPr>
                <w:sz w:val="22"/>
                <w:szCs w:val="22"/>
              </w:rPr>
              <w:t>55–70</w:t>
            </w:r>
          </w:p>
        </w:tc>
        <w:tc>
          <w:tcPr>
            <w:tcW w:w="723" w:type="pct"/>
            <w:gridSpan w:val="2"/>
            <w:vAlign w:val="center"/>
          </w:tcPr>
          <w:p w:rsidR="00AF6A6B" w:rsidRPr="00DF6930" w:rsidRDefault="00AF6A6B" w:rsidP="00375129">
            <w:pPr>
              <w:jc w:val="center"/>
              <w:rPr>
                <w:sz w:val="22"/>
                <w:szCs w:val="22"/>
              </w:rPr>
            </w:pPr>
            <w:r w:rsidRPr="00DF6930">
              <w:rPr>
                <w:sz w:val="22"/>
                <w:szCs w:val="22"/>
              </w:rPr>
              <w:t>70–90</w:t>
            </w:r>
          </w:p>
        </w:tc>
        <w:tc>
          <w:tcPr>
            <w:tcW w:w="795" w:type="pct"/>
            <w:vAlign w:val="center"/>
          </w:tcPr>
          <w:p w:rsidR="00AF6A6B" w:rsidRPr="00DF6930" w:rsidRDefault="00AF6A6B" w:rsidP="00375129">
            <w:pPr>
              <w:jc w:val="center"/>
              <w:rPr>
                <w:sz w:val="22"/>
                <w:szCs w:val="22"/>
              </w:rPr>
            </w:pPr>
            <w:r w:rsidRPr="00DF6930">
              <w:rPr>
                <w:sz w:val="22"/>
                <w:szCs w:val="22"/>
              </w:rPr>
              <w:t>80–100</w:t>
            </w:r>
          </w:p>
        </w:tc>
      </w:tr>
      <w:tr w:rsidR="00AF6A6B" w:rsidRPr="00DF6930" w:rsidTr="00375129">
        <w:trPr>
          <w:jc w:val="center"/>
        </w:trPr>
        <w:tc>
          <w:tcPr>
            <w:tcW w:w="1534" w:type="pct"/>
          </w:tcPr>
          <w:p w:rsidR="00AF6A6B" w:rsidRPr="00DF6930" w:rsidRDefault="00AF6A6B" w:rsidP="00375129">
            <w:pPr>
              <w:rPr>
                <w:sz w:val="22"/>
                <w:szCs w:val="22"/>
              </w:rPr>
            </w:pPr>
            <w:r w:rsidRPr="00DF6930">
              <w:rPr>
                <w:sz w:val="22"/>
                <w:szCs w:val="22"/>
              </w:rPr>
              <w:t>Пункт содержания и охраны больших мостов</w:t>
            </w:r>
          </w:p>
        </w:tc>
        <w:tc>
          <w:tcPr>
            <w:tcW w:w="3466" w:type="pct"/>
            <w:gridSpan w:val="6"/>
            <w:vAlign w:val="center"/>
          </w:tcPr>
          <w:p w:rsidR="00AF6A6B" w:rsidRPr="00DF6930" w:rsidRDefault="00AF6A6B" w:rsidP="00375129">
            <w:pPr>
              <w:ind w:firstLine="284"/>
              <w:jc w:val="center"/>
              <w:rPr>
                <w:sz w:val="22"/>
                <w:szCs w:val="22"/>
              </w:rPr>
            </w:pPr>
            <w:r w:rsidRPr="00DF6930">
              <w:rPr>
                <w:sz w:val="22"/>
                <w:szCs w:val="22"/>
              </w:rPr>
              <w:t>На мостах длиной более 300 м</w:t>
            </w:r>
          </w:p>
        </w:tc>
      </w:tr>
      <w:tr w:rsidR="00AF6A6B" w:rsidRPr="00DF6930" w:rsidTr="00375129">
        <w:trPr>
          <w:jc w:val="center"/>
        </w:trPr>
        <w:tc>
          <w:tcPr>
            <w:tcW w:w="1534" w:type="pct"/>
          </w:tcPr>
          <w:p w:rsidR="00AF6A6B" w:rsidRPr="00DF6930" w:rsidRDefault="00AF6A6B" w:rsidP="00375129">
            <w:pPr>
              <w:rPr>
                <w:sz w:val="22"/>
                <w:szCs w:val="22"/>
              </w:rPr>
            </w:pPr>
            <w:r w:rsidRPr="00DF6930">
              <w:rPr>
                <w:sz w:val="22"/>
                <w:szCs w:val="22"/>
              </w:rPr>
              <w:t>Пункт обслуживания переправ</w:t>
            </w:r>
          </w:p>
        </w:tc>
        <w:tc>
          <w:tcPr>
            <w:tcW w:w="3466" w:type="pct"/>
            <w:gridSpan w:val="6"/>
            <w:vAlign w:val="center"/>
          </w:tcPr>
          <w:p w:rsidR="00AF6A6B" w:rsidRPr="00DF6930" w:rsidRDefault="00AF6A6B" w:rsidP="00375129">
            <w:pPr>
              <w:jc w:val="center"/>
              <w:rPr>
                <w:sz w:val="22"/>
                <w:szCs w:val="22"/>
              </w:rPr>
            </w:pPr>
            <w:r w:rsidRPr="00DF6930">
              <w:rPr>
                <w:sz w:val="22"/>
                <w:szCs w:val="22"/>
              </w:rPr>
              <w:t xml:space="preserve">     На наплавных мостах, паромах</w:t>
            </w:r>
          </w:p>
        </w:tc>
      </w:tr>
    </w:tbl>
    <w:p w:rsidR="00AF6A6B" w:rsidRDefault="00AF6A6B" w:rsidP="0000458D">
      <w:pPr>
        <w:pStyle w:val="ConsPlusNormal"/>
        <w:spacing w:before="60"/>
        <w:ind w:firstLine="540"/>
        <w:jc w:val="both"/>
        <w:rPr>
          <w:sz w:val="26"/>
          <w:szCs w:val="26"/>
        </w:rPr>
      </w:pPr>
    </w:p>
    <w:p w:rsidR="0000458D" w:rsidRPr="00EB4CEF" w:rsidRDefault="0000458D" w:rsidP="0000458D">
      <w:pPr>
        <w:pStyle w:val="ConsPlusNormal"/>
        <w:spacing w:before="60"/>
        <w:ind w:firstLine="540"/>
        <w:jc w:val="both"/>
        <w:rPr>
          <w:sz w:val="26"/>
          <w:szCs w:val="26"/>
        </w:rPr>
      </w:pPr>
      <w:r w:rsidRPr="00EB4CEF">
        <w:rPr>
          <w:sz w:val="26"/>
          <w:szCs w:val="26"/>
        </w:rPr>
        <w:t xml:space="preserve"> Меньшие значения показателей принимаются: для участков дорог с интенсивностью движения, близкой к верхним пределам, установленным для соответствующих категорий дорог; в районах со снежными заносами, а также в местах, подверженных размывам, оползням или просадкам, имеющих сложные инженерные сооружения (тоннели, галереи, подпорные и одевающие стенки, берегоукрепительные, противооползневые и другие конструкции).</w:t>
      </w:r>
    </w:p>
    <w:p w:rsidR="0000458D" w:rsidRPr="00EB4CEF" w:rsidRDefault="0000458D" w:rsidP="0000458D">
      <w:pPr>
        <w:pStyle w:val="ConsPlusNormal"/>
        <w:ind w:firstLine="540"/>
        <w:jc w:val="both"/>
        <w:rPr>
          <w:sz w:val="26"/>
          <w:szCs w:val="26"/>
        </w:rPr>
      </w:pPr>
      <w:r w:rsidRPr="00EB4CEF">
        <w:rPr>
          <w:sz w:val="26"/>
          <w:szCs w:val="26"/>
        </w:rPr>
        <w:t>2. Схема дорожно-эксплуатационной службы определяется требованиями эксплуатации проектируемого участка автомобильной дороги с учетом использования существующих сооружений.</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b/>
          <w:sz w:val="26"/>
          <w:szCs w:val="26"/>
        </w:rPr>
        <w:t xml:space="preserve">Статья 5. 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w:t>
      </w:r>
      <w:r w:rsidRPr="00EB4CEF">
        <w:rPr>
          <w:sz w:val="26"/>
          <w:szCs w:val="26"/>
        </w:rPr>
        <w:t xml:space="preserve"> </w:t>
      </w:r>
    </w:p>
    <w:p w:rsidR="0000458D" w:rsidRPr="00EB4CEF" w:rsidRDefault="0000458D" w:rsidP="0000458D">
      <w:pPr>
        <w:pStyle w:val="ConsPlusNormal"/>
        <w:jc w:val="right"/>
        <w:outlineLvl w:val="5"/>
        <w:rPr>
          <w:sz w:val="26"/>
          <w:szCs w:val="26"/>
        </w:rPr>
      </w:pPr>
      <w:r w:rsidRPr="00EB4CEF">
        <w:rPr>
          <w:sz w:val="26"/>
          <w:szCs w:val="26"/>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046"/>
        <w:gridCol w:w="960"/>
        <w:gridCol w:w="910"/>
        <w:gridCol w:w="10"/>
        <w:gridCol w:w="1090"/>
        <w:gridCol w:w="1843"/>
        <w:gridCol w:w="1620"/>
      </w:tblGrid>
      <w:tr w:rsidR="0000458D" w:rsidRPr="00EB4CEF" w:rsidTr="00707F09">
        <w:tc>
          <w:tcPr>
            <w:tcW w:w="0" w:type="auto"/>
            <w:vMerge w:val="restart"/>
          </w:tcPr>
          <w:p w:rsidR="0000458D" w:rsidRPr="00EB4CEF" w:rsidRDefault="0000458D" w:rsidP="00707F09">
            <w:pPr>
              <w:pStyle w:val="ConsPlusNormal"/>
              <w:jc w:val="center"/>
              <w:rPr>
                <w:sz w:val="26"/>
                <w:szCs w:val="26"/>
              </w:rPr>
            </w:pPr>
            <w:r w:rsidRPr="00EB4CEF">
              <w:rPr>
                <w:sz w:val="26"/>
                <w:szCs w:val="26"/>
              </w:rPr>
              <w:t>Элементы обустройства автомобильных дорог</w:t>
            </w:r>
          </w:p>
        </w:tc>
        <w:tc>
          <w:tcPr>
            <w:tcW w:w="0" w:type="auto"/>
            <w:gridSpan w:val="6"/>
          </w:tcPr>
          <w:p w:rsidR="0000458D" w:rsidRPr="00EB4CEF" w:rsidRDefault="0000458D" w:rsidP="00707F09">
            <w:pPr>
              <w:pStyle w:val="ConsPlusNormal"/>
              <w:jc w:val="center"/>
              <w:rPr>
                <w:sz w:val="26"/>
                <w:szCs w:val="26"/>
              </w:rPr>
            </w:pPr>
            <w:r w:rsidRPr="00EB4CEF">
              <w:rPr>
                <w:sz w:val="26"/>
                <w:szCs w:val="26"/>
              </w:rPr>
              <w:t>Протяженность участков дорог, км, при категории дорог</w:t>
            </w:r>
          </w:p>
        </w:tc>
      </w:tr>
      <w:tr w:rsidR="00135808" w:rsidRPr="00EB4CEF" w:rsidTr="00135808">
        <w:tc>
          <w:tcPr>
            <w:tcW w:w="0" w:type="auto"/>
            <w:vMerge/>
          </w:tcPr>
          <w:p w:rsidR="00135808" w:rsidRPr="00EB4CEF" w:rsidRDefault="00135808" w:rsidP="00707F09">
            <w:pPr>
              <w:rPr>
                <w:sz w:val="26"/>
                <w:szCs w:val="26"/>
              </w:rPr>
            </w:pPr>
          </w:p>
        </w:tc>
        <w:tc>
          <w:tcPr>
            <w:tcW w:w="960" w:type="dxa"/>
          </w:tcPr>
          <w:p w:rsidR="00135808" w:rsidRPr="00EB4CEF" w:rsidRDefault="00135808" w:rsidP="00AF6A6B">
            <w:pPr>
              <w:pStyle w:val="ConsPlusNormal"/>
              <w:numPr>
                <w:ilvl w:val="0"/>
                <w:numId w:val="8"/>
              </w:numPr>
              <w:jc w:val="center"/>
              <w:rPr>
                <w:sz w:val="26"/>
                <w:szCs w:val="26"/>
              </w:rPr>
            </w:pPr>
          </w:p>
        </w:tc>
        <w:tc>
          <w:tcPr>
            <w:tcW w:w="920" w:type="dxa"/>
            <w:gridSpan w:val="2"/>
          </w:tcPr>
          <w:p w:rsidR="00135808" w:rsidRPr="00EB4CEF" w:rsidRDefault="00135808" w:rsidP="00135808">
            <w:pPr>
              <w:pStyle w:val="ConsPlusNormal"/>
              <w:jc w:val="center"/>
              <w:rPr>
                <w:sz w:val="26"/>
                <w:szCs w:val="26"/>
              </w:rPr>
            </w:pPr>
            <w:r>
              <w:rPr>
                <w:sz w:val="26"/>
                <w:szCs w:val="26"/>
                <w:lang w:val="en-US"/>
              </w:rPr>
              <w:t>II.</w:t>
            </w:r>
          </w:p>
        </w:tc>
        <w:tc>
          <w:tcPr>
            <w:tcW w:w="1090" w:type="dxa"/>
          </w:tcPr>
          <w:p w:rsidR="00135808" w:rsidRPr="00135808" w:rsidRDefault="00135808" w:rsidP="00135808">
            <w:pPr>
              <w:pStyle w:val="ConsPlusNormal"/>
              <w:ind w:left="360"/>
              <w:jc w:val="center"/>
              <w:rPr>
                <w:sz w:val="26"/>
                <w:szCs w:val="26"/>
                <w:lang w:val="en-US"/>
              </w:rPr>
            </w:pPr>
            <w:r>
              <w:rPr>
                <w:sz w:val="26"/>
                <w:szCs w:val="26"/>
                <w:lang w:val="en-US"/>
              </w:rPr>
              <w:t>III</w:t>
            </w:r>
          </w:p>
        </w:tc>
        <w:tc>
          <w:tcPr>
            <w:tcW w:w="1843" w:type="dxa"/>
          </w:tcPr>
          <w:p w:rsidR="00135808" w:rsidRPr="00EB4CEF" w:rsidRDefault="00135808" w:rsidP="00707F09">
            <w:pPr>
              <w:pStyle w:val="ConsPlusNormal"/>
              <w:jc w:val="center"/>
              <w:rPr>
                <w:sz w:val="26"/>
                <w:szCs w:val="26"/>
              </w:rPr>
            </w:pPr>
            <w:r w:rsidRPr="00EB4CEF">
              <w:rPr>
                <w:sz w:val="26"/>
                <w:szCs w:val="26"/>
              </w:rPr>
              <w:t>IV</w:t>
            </w:r>
          </w:p>
        </w:tc>
        <w:tc>
          <w:tcPr>
            <w:tcW w:w="1620" w:type="dxa"/>
          </w:tcPr>
          <w:p w:rsidR="00135808" w:rsidRPr="00EB4CEF" w:rsidRDefault="00135808" w:rsidP="00707F09">
            <w:pPr>
              <w:pStyle w:val="ConsPlusNormal"/>
              <w:jc w:val="center"/>
              <w:rPr>
                <w:sz w:val="26"/>
                <w:szCs w:val="26"/>
              </w:rPr>
            </w:pPr>
            <w:r w:rsidRPr="00EB4CEF">
              <w:rPr>
                <w:sz w:val="26"/>
                <w:szCs w:val="26"/>
              </w:rPr>
              <w:t>V</w:t>
            </w:r>
          </w:p>
        </w:tc>
      </w:tr>
      <w:tr w:rsidR="00135808" w:rsidRPr="00EB4CEF" w:rsidTr="00135808">
        <w:tc>
          <w:tcPr>
            <w:tcW w:w="0" w:type="auto"/>
          </w:tcPr>
          <w:p w:rsidR="00135808" w:rsidRPr="00EB4CEF" w:rsidRDefault="00135808" w:rsidP="00707F09">
            <w:pPr>
              <w:pStyle w:val="ConsPlusNormal"/>
              <w:rPr>
                <w:sz w:val="26"/>
                <w:szCs w:val="26"/>
              </w:rPr>
            </w:pPr>
            <w:r w:rsidRPr="00EB4CEF">
              <w:rPr>
                <w:sz w:val="26"/>
                <w:szCs w:val="26"/>
              </w:rPr>
              <w:t>Автобусные остановки</w:t>
            </w:r>
          </w:p>
        </w:tc>
        <w:tc>
          <w:tcPr>
            <w:tcW w:w="2970" w:type="dxa"/>
            <w:gridSpan w:val="4"/>
          </w:tcPr>
          <w:p w:rsidR="00135808" w:rsidRPr="00EB4CEF" w:rsidRDefault="00135808" w:rsidP="00707F09">
            <w:pPr>
              <w:pStyle w:val="ConsPlusNormal"/>
              <w:jc w:val="center"/>
              <w:rPr>
                <w:sz w:val="26"/>
                <w:szCs w:val="26"/>
              </w:rPr>
            </w:pPr>
            <w:r w:rsidRPr="00EB4CEF">
              <w:rPr>
                <w:sz w:val="26"/>
                <w:szCs w:val="26"/>
              </w:rPr>
              <w:t>3</w:t>
            </w:r>
          </w:p>
        </w:tc>
        <w:tc>
          <w:tcPr>
            <w:tcW w:w="1843" w:type="dxa"/>
            <w:tcBorders>
              <w:bottom w:val="nil"/>
            </w:tcBorders>
          </w:tcPr>
          <w:p w:rsidR="00135808" w:rsidRPr="00EB4CEF" w:rsidRDefault="00135808" w:rsidP="00707F09">
            <w:pPr>
              <w:pStyle w:val="ConsPlusNormal"/>
              <w:jc w:val="center"/>
              <w:rPr>
                <w:sz w:val="26"/>
                <w:szCs w:val="26"/>
              </w:rPr>
            </w:pPr>
            <w:r w:rsidRPr="00EB4CEF">
              <w:rPr>
                <w:sz w:val="26"/>
                <w:szCs w:val="26"/>
              </w:rPr>
              <w:t>-</w:t>
            </w:r>
          </w:p>
        </w:tc>
        <w:tc>
          <w:tcPr>
            <w:tcW w:w="1620" w:type="dxa"/>
            <w:tcBorders>
              <w:bottom w:val="nil"/>
            </w:tcBorders>
          </w:tcPr>
          <w:p w:rsidR="00135808" w:rsidRPr="00EB4CEF" w:rsidRDefault="00135808" w:rsidP="00707F09">
            <w:pPr>
              <w:pStyle w:val="ConsPlusNormal"/>
              <w:jc w:val="center"/>
              <w:rPr>
                <w:sz w:val="26"/>
                <w:szCs w:val="26"/>
              </w:rPr>
            </w:pPr>
            <w:r w:rsidRPr="00EB4CEF">
              <w:rPr>
                <w:sz w:val="26"/>
                <w:szCs w:val="26"/>
              </w:rPr>
              <w:t>-</w:t>
            </w:r>
          </w:p>
        </w:tc>
      </w:tr>
      <w:tr w:rsidR="0000458D" w:rsidRPr="00EB4CEF" w:rsidTr="00AF6A6B">
        <w:tc>
          <w:tcPr>
            <w:tcW w:w="0" w:type="auto"/>
          </w:tcPr>
          <w:p w:rsidR="0000458D" w:rsidRPr="00EB4CEF" w:rsidRDefault="0000458D" w:rsidP="00707F09">
            <w:pPr>
              <w:pStyle w:val="ConsPlusNormal"/>
              <w:rPr>
                <w:sz w:val="26"/>
                <w:szCs w:val="26"/>
              </w:rPr>
            </w:pPr>
            <w:r w:rsidRPr="00EB4CEF">
              <w:rPr>
                <w:sz w:val="26"/>
                <w:szCs w:val="26"/>
              </w:rPr>
              <w:t>автобусные остановки в густо населенной местности</w:t>
            </w:r>
          </w:p>
        </w:tc>
        <w:tc>
          <w:tcPr>
            <w:tcW w:w="2970" w:type="dxa"/>
            <w:gridSpan w:val="4"/>
          </w:tcPr>
          <w:p w:rsidR="0000458D" w:rsidRPr="00EB4CEF" w:rsidRDefault="0000458D" w:rsidP="00707F09">
            <w:pPr>
              <w:pStyle w:val="ConsPlusNormal"/>
              <w:jc w:val="center"/>
              <w:rPr>
                <w:sz w:val="26"/>
                <w:szCs w:val="26"/>
              </w:rPr>
            </w:pPr>
            <w:r w:rsidRPr="00EB4CEF">
              <w:rPr>
                <w:sz w:val="26"/>
                <w:szCs w:val="26"/>
              </w:rPr>
              <w:t>1,5</w:t>
            </w:r>
          </w:p>
        </w:tc>
        <w:tc>
          <w:tcPr>
            <w:tcW w:w="1843" w:type="dxa"/>
            <w:tcBorders>
              <w:top w:val="nil"/>
            </w:tcBorders>
          </w:tcPr>
          <w:p w:rsidR="0000458D" w:rsidRPr="00EB4CEF" w:rsidRDefault="0000458D" w:rsidP="00707F09">
            <w:pPr>
              <w:pStyle w:val="ConsPlusNormal"/>
              <w:jc w:val="center"/>
              <w:rPr>
                <w:sz w:val="26"/>
                <w:szCs w:val="26"/>
              </w:rPr>
            </w:pPr>
            <w:r w:rsidRPr="00EB4CEF">
              <w:rPr>
                <w:sz w:val="26"/>
                <w:szCs w:val="26"/>
              </w:rPr>
              <w:t>-</w:t>
            </w:r>
          </w:p>
        </w:tc>
        <w:tc>
          <w:tcPr>
            <w:tcW w:w="1620" w:type="dxa"/>
            <w:tcBorders>
              <w:top w:val="nil"/>
            </w:tcBorders>
          </w:tcPr>
          <w:p w:rsidR="0000458D" w:rsidRPr="00EB4CEF" w:rsidRDefault="0000458D" w:rsidP="00707F09">
            <w:pPr>
              <w:pStyle w:val="ConsPlusNormal"/>
              <w:jc w:val="center"/>
              <w:rPr>
                <w:sz w:val="26"/>
                <w:szCs w:val="26"/>
              </w:rPr>
            </w:pPr>
            <w:r w:rsidRPr="00EB4CEF">
              <w:rPr>
                <w:sz w:val="26"/>
                <w:szCs w:val="26"/>
              </w:rPr>
              <w:t>-</w:t>
            </w:r>
          </w:p>
        </w:tc>
      </w:tr>
      <w:tr w:rsidR="00135808" w:rsidRPr="00EB4CEF" w:rsidTr="00135808">
        <w:tc>
          <w:tcPr>
            <w:tcW w:w="0" w:type="auto"/>
          </w:tcPr>
          <w:p w:rsidR="00135808" w:rsidRPr="00EB4CEF" w:rsidRDefault="00135808" w:rsidP="00707F09">
            <w:pPr>
              <w:pStyle w:val="ConsPlusNormal"/>
              <w:rPr>
                <w:sz w:val="26"/>
                <w:szCs w:val="26"/>
              </w:rPr>
            </w:pPr>
            <w:r w:rsidRPr="00EB4CEF">
              <w:rPr>
                <w:sz w:val="26"/>
                <w:szCs w:val="26"/>
              </w:rPr>
              <w:t>Площадки отдыха</w:t>
            </w:r>
          </w:p>
        </w:tc>
        <w:tc>
          <w:tcPr>
            <w:tcW w:w="1870" w:type="dxa"/>
            <w:gridSpan w:val="2"/>
          </w:tcPr>
          <w:p w:rsidR="00135808" w:rsidRPr="00135808" w:rsidRDefault="00135808" w:rsidP="00707F09">
            <w:pPr>
              <w:pStyle w:val="ConsPlusNormal"/>
              <w:jc w:val="center"/>
              <w:rPr>
                <w:sz w:val="26"/>
                <w:szCs w:val="26"/>
                <w:lang w:val="en-US"/>
              </w:rPr>
            </w:pPr>
            <w:r>
              <w:rPr>
                <w:sz w:val="26"/>
                <w:szCs w:val="26"/>
                <w:lang w:val="en-US"/>
              </w:rPr>
              <w:t>15-20</w:t>
            </w:r>
          </w:p>
        </w:tc>
        <w:tc>
          <w:tcPr>
            <w:tcW w:w="1100" w:type="dxa"/>
            <w:gridSpan w:val="2"/>
          </w:tcPr>
          <w:p w:rsidR="00135808" w:rsidRPr="00135808" w:rsidRDefault="00135808" w:rsidP="00135808">
            <w:pPr>
              <w:pStyle w:val="ConsPlusNormal"/>
              <w:jc w:val="center"/>
              <w:rPr>
                <w:sz w:val="26"/>
                <w:szCs w:val="26"/>
                <w:lang w:val="en-US"/>
              </w:rPr>
            </w:pPr>
            <w:r>
              <w:rPr>
                <w:sz w:val="26"/>
                <w:szCs w:val="26"/>
                <w:lang w:val="en-US"/>
              </w:rPr>
              <w:t>25-35</w:t>
            </w:r>
          </w:p>
        </w:tc>
        <w:tc>
          <w:tcPr>
            <w:tcW w:w="1843" w:type="dxa"/>
          </w:tcPr>
          <w:p w:rsidR="00135808" w:rsidRPr="00EB4CEF" w:rsidRDefault="00135808" w:rsidP="00707F09">
            <w:pPr>
              <w:pStyle w:val="ConsPlusNormal"/>
              <w:jc w:val="center"/>
              <w:rPr>
                <w:sz w:val="26"/>
                <w:szCs w:val="26"/>
              </w:rPr>
            </w:pPr>
            <w:r w:rsidRPr="00EB4CEF">
              <w:rPr>
                <w:sz w:val="26"/>
                <w:szCs w:val="26"/>
              </w:rPr>
              <w:t>45 - 55</w:t>
            </w:r>
          </w:p>
        </w:tc>
        <w:tc>
          <w:tcPr>
            <w:tcW w:w="1620" w:type="dxa"/>
          </w:tcPr>
          <w:p w:rsidR="00135808" w:rsidRPr="00EB4CEF" w:rsidRDefault="00135808" w:rsidP="00707F09">
            <w:pPr>
              <w:pStyle w:val="ConsPlusNormal"/>
              <w:jc w:val="center"/>
              <w:rPr>
                <w:sz w:val="26"/>
                <w:szCs w:val="26"/>
              </w:rPr>
            </w:pPr>
            <w:r w:rsidRPr="00EB4CEF">
              <w:rPr>
                <w:sz w:val="26"/>
                <w:szCs w:val="26"/>
              </w:rPr>
              <w:t>-</w:t>
            </w:r>
          </w:p>
        </w:tc>
      </w:tr>
    </w:tbl>
    <w:p w:rsidR="0000458D" w:rsidRPr="00EB4CEF" w:rsidRDefault="0000458D" w:rsidP="0000458D">
      <w:pPr>
        <w:pStyle w:val="ConsPlusNormal"/>
        <w:ind w:firstLine="540"/>
        <w:jc w:val="both"/>
        <w:rPr>
          <w:sz w:val="26"/>
          <w:szCs w:val="26"/>
        </w:rPr>
      </w:pPr>
      <w:r w:rsidRPr="00EB4CEF">
        <w:rPr>
          <w:sz w:val="26"/>
          <w:szCs w:val="26"/>
        </w:rPr>
        <w:t>1. Технические средства организации дорожного движения (дорожные ограждения, направляющие устройства, дорожные знаки и разметка, светофоры) предусматриваются при проектировании автомобильных дорог на стадии разработки проектной документации.</w:t>
      </w:r>
    </w:p>
    <w:p w:rsidR="0000458D" w:rsidRPr="00EB4CEF" w:rsidRDefault="0000458D" w:rsidP="0000458D">
      <w:pPr>
        <w:pStyle w:val="ConsPlusNormal"/>
        <w:ind w:firstLine="540"/>
        <w:jc w:val="both"/>
        <w:rPr>
          <w:sz w:val="26"/>
          <w:szCs w:val="26"/>
        </w:rPr>
      </w:pPr>
      <w:r w:rsidRPr="00EB4CEF">
        <w:rPr>
          <w:sz w:val="26"/>
          <w:szCs w:val="26"/>
        </w:rPr>
        <w:t xml:space="preserve">2. Объекты, предназначенные для освещения автомобильных дорог, следует предусматривать на участках в пределах населенных пунктов, а при наличии </w:t>
      </w:r>
      <w:r w:rsidRPr="00EB4CEF">
        <w:rPr>
          <w:sz w:val="26"/>
          <w:szCs w:val="26"/>
        </w:rPr>
        <w:lastRenderedPageBreak/>
        <w:t>возможности использования существующих электрических распределительных сетей - также на больших мостах, автобусных остановках, на всех соединительных ответвлениях узлов пересечений и на подходах к ним на расстоянии не менее 250 м, кольцевых пересечениях и на подъездных дорогах к промышленным предприятиям или их участках при соответствующем технико-экономическом обосновании. Если расстояние между соседними освещаемыми участками составляет менее 250 м, рекомендуется устраивать непрерывное освещение дороги, исключающее чередование освещенных и неосвещенных участков.</w:t>
      </w:r>
    </w:p>
    <w:p w:rsidR="0000458D" w:rsidRPr="00EB4CEF" w:rsidRDefault="0000458D" w:rsidP="0000458D">
      <w:pPr>
        <w:pStyle w:val="ConsPlusNormal"/>
        <w:ind w:firstLine="540"/>
        <w:jc w:val="both"/>
        <w:rPr>
          <w:sz w:val="26"/>
          <w:szCs w:val="26"/>
        </w:rPr>
      </w:pPr>
      <w:r w:rsidRPr="00EB4CEF">
        <w:rPr>
          <w:sz w:val="26"/>
          <w:szCs w:val="26"/>
        </w:rPr>
        <w:t>3. Остановочные и посадочные площадки и павильоны для пассажиров следует предусматривать в местах автобусных остановок. Автобусные остановки на дорогах категорий II</w:t>
      </w:r>
      <w:r w:rsidRPr="00EB4CEF">
        <w:rPr>
          <w:sz w:val="26"/>
          <w:szCs w:val="26"/>
          <w:lang w:val="en-US"/>
        </w:rPr>
        <w:t>I</w:t>
      </w:r>
      <w:r w:rsidRPr="00EB4CEF">
        <w:rPr>
          <w:sz w:val="26"/>
          <w:szCs w:val="26"/>
        </w:rPr>
        <w:t xml:space="preserve"> - V следует смещать по ходу движения на расстояние не менее 30 м между ближайшими стенками павильонов.</w:t>
      </w:r>
    </w:p>
    <w:p w:rsidR="0000458D" w:rsidRPr="00EB4CEF" w:rsidRDefault="0000458D" w:rsidP="0000458D">
      <w:pPr>
        <w:pStyle w:val="ConsPlusNormal"/>
        <w:ind w:firstLine="540"/>
        <w:jc w:val="both"/>
        <w:rPr>
          <w:sz w:val="26"/>
          <w:szCs w:val="26"/>
        </w:rPr>
      </w:pPr>
      <w:r w:rsidRPr="00EB4CEF">
        <w:rPr>
          <w:sz w:val="26"/>
          <w:szCs w:val="26"/>
        </w:rPr>
        <w:t>4. Другие сооружения, предназначенные для обеспечения дорожного движения, в том числе его безопасности, предусматриваются на стадии разработки проектной документации автомобильной дороги.</w:t>
      </w: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r w:rsidRPr="00EB4CEF">
        <w:rPr>
          <w:b/>
          <w:sz w:val="26"/>
          <w:szCs w:val="26"/>
        </w:rPr>
        <w:t xml:space="preserve">Статья 6. Расчетные показатели минимально допустимого уровня обеспеченности и максимально допустимого уровня территориальной доступности пунктов технического осмотра автомобилей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 xml:space="preserve">Предельные значения расчетных показателей минимально допустимого уровня обеспеченности пунктами технического осмотра автомобилей населения </w:t>
      </w:r>
    </w:p>
    <w:p w:rsidR="0000458D" w:rsidRPr="00EB4CEF" w:rsidRDefault="0000458D" w:rsidP="0000458D">
      <w:pPr>
        <w:pStyle w:val="ConsPlusNormal"/>
        <w:jc w:val="right"/>
        <w:outlineLvl w:val="5"/>
        <w:rPr>
          <w:sz w:val="26"/>
          <w:szCs w:val="26"/>
        </w:rPr>
      </w:pPr>
      <w:r w:rsidRPr="00EB4CEF">
        <w:rPr>
          <w:sz w:val="26"/>
          <w:szCs w:val="26"/>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02"/>
        <w:gridCol w:w="2177"/>
        <w:gridCol w:w="2176"/>
        <w:gridCol w:w="2176"/>
        <w:gridCol w:w="2248"/>
      </w:tblGrid>
      <w:tr w:rsidR="0000458D" w:rsidRPr="00EB4CEF" w:rsidTr="00707F09">
        <w:tc>
          <w:tcPr>
            <w:tcW w:w="370" w:type="pct"/>
            <w:vMerge w:val="restart"/>
          </w:tcPr>
          <w:p w:rsidR="0000458D" w:rsidRPr="00EB4CEF" w:rsidRDefault="0000458D" w:rsidP="00707F09">
            <w:pPr>
              <w:pStyle w:val="ConsPlusNormal"/>
              <w:jc w:val="center"/>
              <w:rPr>
                <w:sz w:val="26"/>
                <w:szCs w:val="26"/>
              </w:rPr>
            </w:pPr>
            <w:r w:rsidRPr="00EB4CEF">
              <w:rPr>
                <w:sz w:val="26"/>
                <w:szCs w:val="26"/>
              </w:rPr>
              <w:t>N п/п</w:t>
            </w:r>
          </w:p>
        </w:tc>
        <w:tc>
          <w:tcPr>
            <w:tcW w:w="3443" w:type="pct"/>
            <w:gridSpan w:val="3"/>
          </w:tcPr>
          <w:p w:rsidR="0000458D" w:rsidRPr="00EB4CEF" w:rsidRDefault="0000458D" w:rsidP="00707F09">
            <w:pPr>
              <w:pStyle w:val="ConsPlusNormal"/>
              <w:jc w:val="center"/>
              <w:rPr>
                <w:sz w:val="26"/>
                <w:szCs w:val="26"/>
              </w:rPr>
            </w:pPr>
            <w:r w:rsidRPr="00EB4CEF">
              <w:rPr>
                <w:sz w:val="26"/>
                <w:szCs w:val="26"/>
              </w:rPr>
              <w:t>Количество необходимых диагностических линий, включая передвижные</w:t>
            </w:r>
          </w:p>
        </w:tc>
        <w:tc>
          <w:tcPr>
            <w:tcW w:w="1187" w:type="pct"/>
            <w:vMerge w:val="restart"/>
          </w:tcPr>
          <w:p w:rsidR="0000458D" w:rsidRPr="00EB4CEF" w:rsidRDefault="0000458D" w:rsidP="00707F09">
            <w:pPr>
              <w:pStyle w:val="ConsPlusNormal"/>
              <w:jc w:val="center"/>
              <w:rPr>
                <w:sz w:val="26"/>
                <w:szCs w:val="26"/>
              </w:rPr>
            </w:pPr>
            <w:r w:rsidRPr="00EB4CEF">
              <w:rPr>
                <w:sz w:val="26"/>
                <w:szCs w:val="26"/>
              </w:rPr>
              <w:t>Расчетное количество диагностических линий, включая передвижные</w:t>
            </w:r>
          </w:p>
        </w:tc>
      </w:tr>
      <w:tr w:rsidR="0000458D" w:rsidRPr="00EB4CEF" w:rsidTr="00707F09">
        <w:tc>
          <w:tcPr>
            <w:tcW w:w="370" w:type="pct"/>
            <w:vMerge/>
          </w:tcPr>
          <w:p w:rsidR="0000458D" w:rsidRPr="00EB4CEF" w:rsidRDefault="0000458D" w:rsidP="00707F09">
            <w:pPr>
              <w:rPr>
                <w:sz w:val="26"/>
                <w:szCs w:val="26"/>
              </w:rPr>
            </w:pPr>
          </w:p>
        </w:tc>
        <w:tc>
          <w:tcPr>
            <w:tcW w:w="1148" w:type="pct"/>
          </w:tcPr>
          <w:p w:rsidR="0000458D" w:rsidRPr="00EB4CEF" w:rsidRDefault="0000458D" w:rsidP="00707F09">
            <w:pPr>
              <w:pStyle w:val="ConsPlusNormal"/>
              <w:jc w:val="center"/>
              <w:rPr>
                <w:sz w:val="26"/>
                <w:szCs w:val="26"/>
              </w:rPr>
            </w:pPr>
            <w:r w:rsidRPr="00EB4CEF">
              <w:rPr>
                <w:sz w:val="26"/>
                <w:szCs w:val="26"/>
              </w:rPr>
              <w:t>Транспортные средства категории M1, N1, O1 и O2</w:t>
            </w:r>
          </w:p>
        </w:tc>
        <w:tc>
          <w:tcPr>
            <w:tcW w:w="1148" w:type="pct"/>
          </w:tcPr>
          <w:p w:rsidR="0000458D" w:rsidRPr="00EB4CEF" w:rsidRDefault="0000458D" w:rsidP="00707F09">
            <w:pPr>
              <w:pStyle w:val="ConsPlusNormal"/>
              <w:jc w:val="center"/>
              <w:rPr>
                <w:sz w:val="26"/>
                <w:szCs w:val="26"/>
              </w:rPr>
            </w:pPr>
            <w:r w:rsidRPr="00EB4CEF">
              <w:rPr>
                <w:sz w:val="26"/>
                <w:szCs w:val="26"/>
              </w:rPr>
              <w:t>Транспортные средства категории N2, N3, M2, M3, O3, O4 и полуприцепы</w:t>
            </w:r>
          </w:p>
        </w:tc>
        <w:tc>
          <w:tcPr>
            <w:tcW w:w="1148" w:type="pct"/>
          </w:tcPr>
          <w:p w:rsidR="0000458D" w:rsidRPr="00EB4CEF" w:rsidRDefault="0000458D" w:rsidP="00707F09">
            <w:pPr>
              <w:pStyle w:val="ConsPlusNormal"/>
              <w:jc w:val="center"/>
              <w:rPr>
                <w:sz w:val="26"/>
                <w:szCs w:val="26"/>
              </w:rPr>
            </w:pPr>
            <w:r w:rsidRPr="00EB4CEF">
              <w:rPr>
                <w:sz w:val="26"/>
                <w:szCs w:val="26"/>
              </w:rPr>
              <w:t>Транспортные средства категории L</w:t>
            </w:r>
          </w:p>
        </w:tc>
        <w:tc>
          <w:tcPr>
            <w:tcW w:w="1187" w:type="pct"/>
            <w:vMerge/>
          </w:tcPr>
          <w:p w:rsidR="0000458D" w:rsidRPr="00EB4CEF" w:rsidRDefault="0000458D" w:rsidP="00707F09">
            <w:pPr>
              <w:rPr>
                <w:sz w:val="26"/>
                <w:szCs w:val="26"/>
              </w:rPr>
            </w:pPr>
          </w:p>
        </w:tc>
      </w:tr>
      <w:tr w:rsidR="0000458D" w:rsidRPr="00EB4CEF" w:rsidTr="00707F09">
        <w:tc>
          <w:tcPr>
            <w:tcW w:w="370" w:type="pct"/>
          </w:tcPr>
          <w:p w:rsidR="0000458D" w:rsidRPr="00EB4CEF" w:rsidRDefault="0000458D" w:rsidP="00707F09">
            <w:pPr>
              <w:pStyle w:val="ConsPlusNormal"/>
              <w:rPr>
                <w:sz w:val="26"/>
                <w:szCs w:val="26"/>
              </w:rPr>
            </w:pPr>
            <w:r w:rsidRPr="00EB4CEF">
              <w:rPr>
                <w:sz w:val="26"/>
                <w:szCs w:val="26"/>
              </w:rPr>
              <w:t>1</w:t>
            </w:r>
          </w:p>
        </w:tc>
        <w:tc>
          <w:tcPr>
            <w:tcW w:w="1148" w:type="pct"/>
          </w:tcPr>
          <w:p w:rsidR="0000458D" w:rsidRPr="00EB4CEF" w:rsidRDefault="0000458D" w:rsidP="00707F09">
            <w:pPr>
              <w:pStyle w:val="ConsPlusNormal"/>
              <w:jc w:val="right"/>
              <w:rPr>
                <w:sz w:val="26"/>
                <w:szCs w:val="26"/>
              </w:rPr>
            </w:pPr>
            <w:r>
              <w:rPr>
                <w:sz w:val="26"/>
                <w:szCs w:val="26"/>
              </w:rPr>
              <w:t>0,533</w:t>
            </w:r>
          </w:p>
        </w:tc>
        <w:tc>
          <w:tcPr>
            <w:tcW w:w="1148" w:type="pct"/>
          </w:tcPr>
          <w:p w:rsidR="0000458D" w:rsidRPr="00EB4CEF" w:rsidRDefault="0000458D" w:rsidP="00707F09">
            <w:pPr>
              <w:pStyle w:val="ConsPlusNormal"/>
              <w:jc w:val="right"/>
              <w:rPr>
                <w:sz w:val="26"/>
                <w:szCs w:val="26"/>
              </w:rPr>
            </w:pPr>
            <w:r w:rsidRPr="00EB4CEF">
              <w:rPr>
                <w:sz w:val="26"/>
                <w:szCs w:val="26"/>
              </w:rPr>
              <w:t>0,</w:t>
            </w:r>
            <w:r>
              <w:rPr>
                <w:sz w:val="26"/>
                <w:szCs w:val="26"/>
              </w:rPr>
              <w:t>148</w:t>
            </w:r>
          </w:p>
        </w:tc>
        <w:tc>
          <w:tcPr>
            <w:tcW w:w="1148" w:type="pct"/>
          </w:tcPr>
          <w:p w:rsidR="0000458D" w:rsidRPr="00EB4CEF" w:rsidRDefault="0000458D" w:rsidP="00707F09">
            <w:pPr>
              <w:pStyle w:val="ConsPlusNormal"/>
              <w:jc w:val="right"/>
              <w:rPr>
                <w:sz w:val="26"/>
                <w:szCs w:val="26"/>
              </w:rPr>
            </w:pPr>
            <w:r w:rsidRPr="00EB4CEF">
              <w:rPr>
                <w:sz w:val="26"/>
                <w:szCs w:val="26"/>
              </w:rPr>
              <w:t>0,</w:t>
            </w:r>
            <w:r>
              <w:rPr>
                <w:sz w:val="26"/>
                <w:szCs w:val="26"/>
              </w:rPr>
              <w:t>032</w:t>
            </w:r>
          </w:p>
        </w:tc>
        <w:tc>
          <w:tcPr>
            <w:tcW w:w="1187" w:type="pct"/>
          </w:tcPr>
          <w:p w:rsidR="0000458D" w:rsidRPr="00EB4CEF" w:rsidRDefault="0000458D" w:rsidP="00707F09">
            <w:pPr>
              <w:pStyle w:val="ConsPlusNormal"/>
              <w:jc w:val="right"/>
              <w:rPr>
                <w:sz w:val="26"/>
                <w:szCs w:val="26"/>
              </w:rPr>
            </w:pPr>
            <w:r>
              <w:rPr>
                <w:sz w:val="26"/>
                <w:szCs w:val="26"/>
              </w:rPr>
              <w:t>1</w:t>
            </w:r>
          </w:p>
        </w:tc>
      </w:tr>
    </w:tbl>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b/>
          <w:sz w:val="26"/>
          <w:szCs w:val="26"/>
        </w:rPr>
      </w:pPr>
      <w:r w:rsidRPr="00EB4CEF">
        <w:rPr>
          <w:b/>
          <w:sz w:val="26"/>
          <w:szCs w:val="26"/>
        </w:rPr>
        <w:t xml:space="preserve">Статья 7. Расчетные показатели минимально допустимого уровня обеспеченности и максимально допустимого уровня территориальной доступности парковками (парковочными местами) </w:t>
      </w:r>
    </w:p>
    <w:p w:rsidR="0000458D" w:rsidRPr="00EB4CEF" w:rsidRDefault="0000458D" w:rsidP="0000458D">
      <w:pPr>
        <w:pStyle w:val="ConsPlusNormal"/>
        <w:jc w:val="both"/>
        <w:rPr>
          <w:sz w:val="26"/>
          <w:szCs w:val="26"/>
        </w:rPr>
      </w:pPr>
    </w:p>
    <w:p w:rsidR="0000458D" w:rsidRDefault="0000458D" w:rsidP="0000458D">
      <w:pPr>
        <w:pStyle w:val="ConsPlusNormal"/>
        <w:numPr>
          <w:ilvl w:val="0"/>
          <w:numId w:val="5"/>
        </w:numPr>
        <w:jc w:val="both"/>
        <w:rPr>
          <w:sz w:val="26"/>
          <w:szCs w:val="26"/>
        </w:rPr>
      </w:pPr>
      <w:r w:rsidRPr="00EB4CEF">
        <w:rPr>
          <w:sz w:val="26"/>
          <w:szCs w:val="26"/>
        </w:rPr>
        <w:t>Открытые стоянки для временного хранения легковых автомобилей следует принимать в соответствии с таблицей 7.</w:t>
      </w:r>
    </w:p>
    <w:p w:rsidR="0000458D" w:rsidRPr="00EB4CEF" w:rsidRDefault="0000458D" w:rsidP="00A37A43">
      <w:pPr>
        <w:pStyle w:val="ConsPlusNormal"/>
        <w:ind w:left="540"/>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464"/>
        <w:gridCol w:w="2015"/>
      </w:tblGrid>
      <w:tr w:rsidR="0000458D" w:rsidRPr="00EB4CEF" w:rsidTr="00707F09">
        <w:tc>
          <w:tcPr>
            <w:tcW w:w="3937"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1063" w:type="pct"/>
          </w:tcPr>
          <w:p w:rsidR="0000458D" w:rsidRPr="00EB4CEF" w:rsidRDefault="0000458D" w:rsidP="00707F09">
            <w:pPr>
              <w:pStyle w:val="ConsPlusNormal"/>
              <w:jc w:val="center"/>
              <w:rPr>
                <w:sz w:val="26"/>
                <w:szCs w:val="26"/>
              </w:rPr>
            </w:pPr>
            <w:r w:rsidRPr="00EB4CEF">
              <w:rPr>
                <w:sz w:val="26"/>
                <w:szCs w:val="26"/>
              </w:rPr>
              <w:t>Показатель, м/м на 1 тыс. чел.</w:t>
            </w:r>
          </w:p>
        </w:tc>
      </w:tr>
      <w:tr w:rsidR="0000458D" w:rsidRPr="00EB4CEF" w:rsidTr="00707F09">
        <w:tc>
          <w:tcPr>
            <w:tcW w:w="3937" w:type="pct"/>
          </w:tcPr>
          <w:p w:rsidR="0000458D" w:rsidRPr="00EB4CEF" w:rsidRDefault="0000458D" w:rsidP="00707F09">
            <w:pPr>
              <w:pStyle w:val="ConsPlusNormal"/>
              <w:rPr>
                <w:sz w:val="26"/>
                <w:szCs w:val="26"/>
              </w:rPr>
            </w:pPr>
            <w:r w:rsidRPr="00EB4CEF">
              <w:rPr>
                <w:sz w:val="26"/>
                <w:szCs w:val="26"/>
              </w:rPr>
              <w:t xml:space="preserve">Муниципальное образование </w:t>
            </w:r>
            <w:r w:rsidR="00A37A43">
              <w:rPr>
                <w:sz w:val="26"/>
                <w:szCs w:val="26"/>
              </w:rPr>
              <w:t>МО СП «Мостовское</w:t>
            </w:r>
            <w:r>
              <w:rPr>
                <w:sz w:val="26"/>
                <w:szCs w:val="26"/>
              </w:rPr>
              <w:t>»</w:t>
            </w:r>
          </w:p>
        </w:tc>
        <w:tc>
          <w:tcPr>
            <w:tcW w:w="1063" w:type="pct"/>
          </w:tcPr>
          <w:p w:rsidR="0000458D" w:rsidRPr="00EB4CEF" w:rsidRDefault="0000458D" w:rsidP="00707F09">
            <w:pPr>
              <w:pStyle w:val="ConsPlusNormal"/>
              <w:jc w:val="right"/>
              <w:rPr>
                <w:sz w:val="26"/>
                <w:szCs w:val="26"/>
              </w:rPr>
            </w:pPr>
            <w:r>
              <w:rPr>
                <w:sz w:val="26"/>
                <w:szCs w:val="26"/>
              </w:rPr>
              <w:t>193</w:t>
            </w:r>
          </w:p>
        </w:tc>
      </w:tr>
      <w:tr w:rsidR="0000458D" w:rsidRPr="00EB4CEF" w:rsidTr="00707F09">
        <w:tc>
          <w:tcPr>
            <w:tcW w:w="5000" w:type="pct"/>
            <w:gridSpan w:val="2"/>
          </w:tcPr>
          <w:p w:rsidR="0000458D" w:rsidRPr="00EB4CEF" w:rsidRDefault="0000458D" w:rsidP="00707F09">
            <w:pPr>
              <w:pStyle w:val="ConsPlusNormal"/>
              <w:ind w:firstLine="283"/>
              <w:rPr>
                <w:sz w:val="26"/>
                <w:szCs w:val="26"/>
              </w:rPr>
            </w:pPr>
            <w:r w:rsidRPr="00EB4CEF">
              <w:rPr>
                <w:sz w:val="26"/>
                <w:szCs w:val="26"/>
              </w:rPr>
              <w:lastRenderedPageBreak/>
              <w:t>--------------------------------</w:t>
            </w:r>
          </w:p>
          <w:p w:rsidR="0000458D" w:rsidRPr="00EB4CEF" w:rsidRDefault="0000458D" w:rsidP="00707F09">
            <w:pPr>
              <w:pStyle w:val="ConsPlusNormal"/>
              <w:ind w:firstLine="283"/>
              <w:rPr>
                <w:sz w:val="26"/>
                <w:szCs w:val="26"/>
              </w:rPr>
            </w:pPr>
            <w:r w:rsidRPr="00EB4CEF">
              <w:rPr>
                <w:sz w:val="26"/>
                <w:szCs w:val="26"/>
              </w:rPr>
              <w:t>&lt;*&gt; Допускается предусматривать сезонное хранение 10 - 15% парка легковых автомобилей в гаражах и на открытых стоянках, расположенных за пределами селитебных территорий поселения.</w:t>
            </w:r>
          </w:p>
          <w:p w:rsidR="0000458D" w:rsidRPr="00EB4CEF" w:rsidRDefault="0000458D" w:rsidP="00707F09">
            <w:pPr>
              <w:pStyle w:val="ConsPlusNormal"/>
              <w:ind w:firstLine="283"/>
              <w:rPr>
                <w:sz w:val="26"/>
                <w:szCs w:val="26"/>
              </w:rPr>
            </w:pPr>
            <w:r w:rsidRPr="00EB4CEF">
              <w:rPr>
                <w:sz w:val="26"/>
                <w:szCs w:val="26"/>
              </w:rPr>
              <w:t>&lt;**&gt;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p>
          <w:p w:rsidR="0000458D" w:rsidRPr="00EB4CEF" w:rsidRDefault="0000458D" w:rsidP="00707F09">
            <w:pPr>
              <w:pStyle w:val="ConsPlusNormal"/>
              <w:ind w:firstLine="283"/>
              <w:rPr>
                <w:sz w:val="26"/>
                <w:szCs w:val="26"/>
              </w:rPr>
            </w:pPr>
            <w:r w:rsidRPr="00EB4CEF">
              <w:rPr>
                <w:sz w:val="26"/>
                <w:szCs w:val="26"/>
              </w:rPr>
              <w:t>- мотоциклы и мотороллеры с колясками, мотоколяски - 0,5;</w:t>
            </w:r>
          </w:p>
          <w:p w:rsidR="0000458D" w:rsidRPr="00EB4CEF" w:rsidRDefault="0000458D" w:rsidP="00707F09">
            <w:pPr>
              <w:pStyle w:val="ConsPlusNormal"/>
              <w:ind w:firstLine="283"/>
              <w:rPr>
                <w:sz w:val="26"/>
                <w:szCs w:val="26"/>
              </w:rPr>
            </w:pPr>
            <w:r w:rsidRPr="00EB4CEF">
              <w:rPr>
                <w:sz w:val="26"/>
                <w:szCs w:val="26"/>
              </w:rPr>
              <w:t>- мотоциклы и мотороллеры без колясок - 0,25;</w:t>
            </w:r>
          </w:p>
          <w:p w:rsidR="0000458D" w:rsidRPr="00EB4CEF" w:rsidRDefault="0000458D" w:rsidP="00707F09">
            <w:pPr>
              <w:pStyle w:val="ConsPlusNormal"/>
              <w:ind w:firstLine="283"/>
              <w:rPr>
                <w:sz w:val="26"/>
                <w:szCs w:val="26"/>
              </w:rPr>
            </w:pPr>
            <w:r w:rsidRPr="00EB4CEF">
              <w:rPr>
                <w:sz w:val="26"/>
                <w:szCs w:val="26"/>
              </w:rPr>
              <w:t>- мопеды и велосипеды - 0,1</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2. Нормы расчета приобъектных стоянок автомобилей указаны в таблице 8.</w:t>
      </w:r>
    </w:p>
    <w:p w:rsidR="0000458D" w:rsidRPr="00EB4CEF" w:rsidRDefault="0000458D" w:rsidP="0000458D">
      <w:pPr>
        <w:pStyle w:val="ConsPlusNormal"/>
        <w:jc w:val="right"/>
        <w:outlineLvl w:val="5"/>
        <w:rPr>
          <w:sz w:val="26"/>
          <w:szCs w:val="26"/>
        </w:rPr>
      </w:pPr>
      <w:r w:rsidRPr="00EB4CEF">
        <w:rPr>
          <w:sz w:val="26"/>
          <w:szCs w:val="26"/>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31"/>
        <w:gridCol w:w="2133"/>
        <w:gridCol w:w="2015"/>
      </w:tblGrid>
      <w:tr w:rsidR="0000458D" w:rsidRPr="00EB4CEF" w:rsidTr="00707F09">
        <w:tc>
          <w:tcPr>
            <w:tcW w:w="2812" w:type="pct"/>
          </w:tcPr>
          <w:p w:rsidR="0000458D" w:rsidRPr="00EB4CEF" w:rsidRDefault="0000458D" w:rsidP="00707F09">
            <w:pPr>
              <w:pStyle w:val="ConsPlusNormal"/>
              <w:jc w:val="center"/>
              <w:rPr>
                <w:sz w:val="26"/>
                <w:szCs w:val="26"/>
              </w:rPr>
            </w:pPr>
            <w:r w:rsidRPr="00EB4CEF">
              <w:rPr>
                <w:sz w:val="26"/>
                <w:szCs w:val="26"/>
              </w:rPr>
              <w:t>Объект</w:t>
            </w:r>
          </w:p>
        </w:tc>
        <w:tc>
          <w:tcPr>
            <w:tcW w:w="1125" w:type="pct"/>
          </w:tcPr>
          <w:p w:rsidR="0000458D" w:rsidRPr="00EB4CEF" w:rsidRDefault="0000458D" w:rsidP="00707F09">
            <w:pPr>
              <w:pStyle w:val="ConsPlusNormal"/>
              <w:jc w:val="center"/>
              <w:rPr>
                <w:sz w:val="26"/>
                <w:szCs w:val="26"/>
              </w:rPr>
            </w:pPr>
            <w:r w:rsidRPr="00EB4CEF">
              <w:rPr>
                <w:sz w:val="26"/>
                <w:szCs w:val="26"/>
              </w:rPr>
              <w:t>Расчетные единицы</w:t>
            </w:r>
          </w:p>
        </w:tc>
        <w:tc>
          <w:tcPr>
            <w:tcW w:w="1063" w:type="pct"/>
          </w:tcPr>
          <w:p w:rsidR="0000458D" w:rsidRPr="00EB4CEF" w:rsidRDefault="0000458D" w:rsidP="00707F09">
            <w:pPr>
              <w:pStyle w:val="ConsPlusNormal"/>
              <w:jc w:val="center"/>
              <w:rPr>
                <w:sz w:val="26"/>
                <w:szCs w:val="26"/>
              </w:rPr>
            </w:pPr>
            <w:r w:rsidRPr="00EB4CEF">
              <w:rPr>
                <w:sz w:val="26"/>
                <w:szCs w:val="26"/>
              </w:rPr>
              <w:t>Показатель, количество, м/м</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1. Объекты административно-делового назначения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Административно-управленческие учреждения, здания и помещения общественных организаций</w:t>
            </w:r>
          </w:p>
        </w:tc>
        <w:tc>
          <w:tcPr>
            <w:tcW w:w="1125" w:type="pct"/>
          </w:tcPr>
          <w:p w:rsidR="0000458D" w:rsidRPr="00EB4CEF" w:rsidRDefault="0000458D" w:rsidP="00707F09">
            <w:pPr>
              <w:pStyle w:val="ConsPlusNormal"/>
              <w:rPr>
                <w:sz w:val="26"/>
                <w:szCs w:val="26"/>
              </w:rPr>
            </w:pPr>
            <w:r w:rsidRPr="00EB4CEF">
              <w:rPr>
                <w:sz w:val="26"/>
                <w:szCs w:val="26"/>
              </w:rPr>
              <w:t>100 работающих</w:t>
            </w:r>
          </w:p>
        </w:tc>
        <w:tc>
          <w:tcPr>
            <w:tcW w:w="1063" w:type="pct"/>
          </w:tcPr>
          <w:p w:rsidR="0000458D" w:rsidRPr="00EB4CEF" w:rsidRDefault="0000458D" w:rsidP="00707F09">
            <w:pPr>
              <w:pStyle w:val="ConsPlusNormal"/>
              <w:rPr>
                <w:sz w:val="26"/>
                <w:szCs w:val="26"/>
              </w:rPr>
            </w:pPr>
            <w:r w:rsidRPr="00EB4CEF">
              <w:rPr>
                <w:sz w:val="26"/>
                <w:szCs w:val="26"/>
              </w:rPr>
              <w:t>30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Коммерческо-деловые центры, офисные здания и помещения</w:t>
            </w:r>
          </w:p>
        </w:tc>
        <w:tc>
          <w:tcPr>
            <w:tcW w:w="1125" w:type="pct"/>
          </w:tcPr>
          <w:p w:rsidR="0000458D" w:rsidRPr="00EB4CEF" w:rsidRDefault="0000458D" w:rsidP="00707F09">
            <w:pPr>
              <w:pStyle w:val="ConsPlusNormal"/>
              <w:rPr>
                <w:sz w:val="26"/>
                <w:szCs w:val="26"/>
              </w:rPr>
            </w:pPr>
            <w:r w:rsidRPr="00EB4CEF">
              <w:rPr>
                <w:sz w:val="26"/>
                <w:szCs w:val="26"/>
              </w:rPr>
              <w:t>1000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16</w:t>
            </w:r>
          </w:p>
        </w:tc>
      </w:tr>
      <w:tr w:rsidR="0000458D" w:rsidRPr="00EB4CEF" w:rsidTr="000D7B86">
        <w:tc>
          <w:tcPr>
            <w:tcW w:w="5000" w:type="pct"/>
            <w:gridSpan w:val="3"/>
            <w:tcBorders>
              <w:bottom w:val="nil"/>
            </w:tcBorders>
          </w:tcPr>
          <w:p w:rsidR="0000458D" w:rsidRPr="00EB4CEF" w:rsidRDefault="0000458D" w:rsidP="00707F09">
            <w:pPr>
              <w:pStyle w:val="ConsPlusNormal"/>
              <w:outlineLvl w:val="7"/>
              <w:rPr>
                <w:sz w:val="26"/>
                <w:szCs w:val="26"/>
              </w:rPr>
            </w:pPr>
          </w:p>
        </w:tc>
      </w:tr>
      <w:tr w:rsidR="000D7B86" w:rsidRPr="00EB4CEF" w:rsidTr="000D7B86">
        <w:trPr>
          <w:trHeight w:val="802"/>
        </w:trPr>
        <w:tc>
          <w:tcPr>
            <w:tcW w:w="3937" w:type="pct"/>
            <w:gridSpan w:val="2"/>
            <w:tcBorders>
              <w:top w:val="nil"/>
              <w:right w:val="nil"/>
            </w:tcBorders>
          </w:tcPr>
          <w:p w:rsidR="000D7B86" w:rsidRPr="00EB4CEF" w:rsidRDefault="000D7B86" w:rsidP="00707F09">
            <w:pPr>
              <w:pStyle w:val="ConsPlusNormal"/>
              <w:rPr>
                <w:sz w:val="26"/>
                <w:szCs w:val="26"/>
              </w:rPr>
            </w:pPr>
          </w:p>
        </w:tc>
        <w:tc>
          <w:tcPr>
            <w:tcW w:w="1063" w:type="pct"/>
            <w:tcBorders>
              <w:top w:val="nil"/>
              <w:left w:val="nil"/>
            </w:tcBorders>
          </w:tcPr>
          <w:p w:rsidR="000D7B86" w:rsidRPr="00EB4CEF" w:rsidRDefault="000D7B86" w:rsidP="00707F09">
            <w:pPr>
              <w:pStyle w:val="ConsPlusNormal"/>
              <w:rPr>
                <w:sz w:val="26"/>
                <w:szCs w:val="26"/>
              </w:rPr>
            </w:pP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2. Объекты науки, учебно-образовательные учреждения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Детские дошкольные учреждения</w:t>
            </w:r>
          </w:p>
        </w:tc>
        <w:tc>
          <w:tcPr>
            <w:tcW w:w="1125" w:type="pct"/>
          </w:tcPr>
          <w:p w:rsidR="0000458D" w:rsidRPr="00EB4CEF" w:rsidRDefault="0000458D" w:rsidP="00707F09">
            <w:pPr>
              <w:pStyle w:val="ConsPlusNormal"/>
              <w:rPr>
                <w:sz w:val="26"/>
                <w:szCs w:val="26"/>
              </w:rPr>
            </w:pPr>
            <w:r w:rsidRPr="00EB4CEF">
              <w:rPr>
                <w:sz w:val="26"/>
                <w:szCs w:val="26"/>
              </w:rPr>
              <w:t>1 объект</w:t>
            </w:r>
          </w:p>
        </w:tc>
        <w:tc>
          <w:tcPr>
            <w:tcW w:w="1063" w:type="pct"/>
          </w:tcPr>
          <w:p w:rsidR="0000458D" w:rsidRPr="00EB4CEF" w:rsidRDefault="0000458D" w:rsidP="00707F09">
            <w:pPr>
              <w:pStyle w:val="ConsPlusNormal"/>
              <w:rPr>
                <w:sz w:val="26"/>
                <w:szCs w:val="26"/>
              </w:rPr>
            </w:pPr>
            <w:r w:rsidRPr="00EB4CEF">
              <w:rPr>
                <w:sz w:val="26"/>
                <w:szCs w:val="26"/>
              </w:rPr>
              <w:t>По заданию на проектирование, но не менее 2</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Школы</w:t>
            </w:r>
          </w:p>
        </w:tc>
        <w:tc>
          <w:tcPr>
            <w:tcW w:w="1125" w:type="pct"/>
          </w:tcPr>
          <w:p w:rsidR="0000458D" w:rsidRPr="00EB4CEF" w:rsidRDefault="0000458D" w:rsidP="00707F09">
            <w:pPr>
              <w:pStyle w:val="ConsPlusNormal"/>
              <w:rPr>
                <w:sz w:val="26"/>
                <w:szCs w:val="26"/>
              </w:rPr>
            </w:pPr>
            <w:r w:rsidRPr="00EB4CEF">
              <w:rPr>
                <w:sz w:val="26"/>
                <w:szCs w:val="26"/>
              </w:rPr>
              <w:t>1 объект</w:t>
            </w:r>
          </w:p>
        </w:tc>
        <w:tc>
          <w:tcPr>
            <w:tcW w:w="1063" w:type="pct"/>
          </w:tcPr>
          <w:p w:rsidR="0000458D" w:rsidRPr="00EB4CEF" w:rsidRDefault="0000458D" w:rsidP="00707F09">
            <w:pPr>
              <w:pStyle w:val="ConsPlusNormal"/>
              <w:rPr>
                <w:sz w:val="26"/>
                <w:szCs w:val="26"/>
              </w:rPr>
            </w:pPr>
            <w:r w:rsidRPr="00EB4CEF">
              <w:rPr>
                <w:sz w:val="26"/>
                <w:szCs w:val="26"/>
              </w:rPr>
              <w:t>По заданию на проектирование, но не менее 2</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 xml:space="preserve">Средние специальные учреждения, колледжи, специальные и частные школы, школы искусств и музыкальные школы </w:t>
            </w:r>
          </w:p>
        </w:tc>
        <w:tc>
          <w:tcPr>
            <w:tcW w:w="1125" w:type="pct"/>
          </w:tcPr>
          <w:p w:rsidR="0000458D" w:rsidRPr="00EB4CEF" w:rsidRDefault="0000458D" w:rsidP="00707F09">
            <w:pPr>
              <w:pStyle w:val="ConsPlusNormal"/>
              <w:rPr>
                <w:sz w:val="26"/>
                <w:szCs w:val="26"/>
              </w:rPr>
            </w:pPr>
            <w:r w:rsidRPr="00EB4CEF">
              <w:rPr>
                <w:sz w:val="26"/>
                <w:szCs w:val="26"/>
              </w:rPr>
              <w:t>100 работающих</w:t>
            </w:r>
          </w:p>
        </w:tc>
        <w:tc>
          <w:tcPr>
            <w:tcW w:w="1063" w:type="pct"/>
          </w:tcPr>
          <w:p w:rsidR="0000458D" w:rsidRPr="00EB4CEF" w:rsidRDefault="0000458D" w:rsidP="00707F09">
            <w:pPr>
              <w:pStyle w:val="ConsPlusNormal"/>
              <w:rPr>
                <w:sz w:val="26"/>
                <w:szCs w:val="26"/>
              </w:rPr>
            </w:pPr>
            <w:r w:rsidRPr="00EB4CEF">
              <w:rPr>
                <w:sz w:val="26"/>
                <w:szCs w:val="26"/>
              </w:rPr>
              <w:t>23</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Центры обучения, самодеятельного творчества, клубы по интересам</w:t>
            </w:r>
          </w:p>
        </w:tc>
        <w:tc>
          <w:tcPr>
            <w:tcW w:w="1125" w:type="pct"/>
          </w:tcPr>
          <w:p w:rsidR="0000458D" w:rsidRPr="00EB4CEF" w:rsidRDefault="0000458D" w:rsidP="00707F09">
            <w:pPr>
              <w:pStyle w:val="ConsPlusNormal"/>
              <w:rPr>
                <w:sz w:val="26"/>
                <w:szCs w:val="26"/>
              </w:rPr>
            </w:pPr>
            <w:r w:rsidRPr="00EB4CEF">
              <w:rPr>
                <w:sz w:val="26"/>
                <w:szCs w:val="26"/>
              </w:rPr>
              <w:t>100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4</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3. Объекты промышленно-производственного назначения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lastRenderedPageBreak/>
              <w:t>Производственные здания и коммунально-складские объекты</w:t>
            </w:r>
          </w:p>
        </w:tc>
        <w:tc>
          <w:tcPr>
            <w:tcW w:w="1125" w:type="pct"/>
          </w:tcPr>
          <w:p w:rsidR="0000458D" w:rsidRPr="00EB4CEF" w:rsidRDefault="0000458D" w:rsidP="00707F09">
            <w:pPr>
              <w:pStyle w:val="ConsPlusNormal"/>
              <w:rPr>
                <w:sz w:val="26"/>
                <w:szCs w:val="26"/>
              </w:rPr>
            </w:pPr>
            <w:r w:rsidRPr="00EB4CEF">
              <w:rPr>
                <w:sz w:val="26"/>
                <w:szCs w:val="26"/>
              </w:rPr>
              <w:t>100 работающих в двух смежных сменах</w:t>
            </w:r>
          </w:p>
        </w:tc>
        <w:tc>
          <w:tcPr>
            <w:tcW w:w="1063" w:type="pct"/>
          </w:tcPr>
          <w:p w:rsidR="0000458D" w:rsidRPr="00EB4CEF" w:rsidRDefault="0000458D" w:rsidP="00707F09">
            <w:pPr>
              <w:pStyle w:val="ConsPlusNormal"/>
              <w:rPr>
                <w:sz w:val="26"/>
                <w:szCs w:val="26"/>
              </w:rPr>
            </w:pPr>
            <w:r w:rsidRPr="00EB4CEF">
              <w:rPr>
                <w:sz w:val="26"/>
                <w:szCs w:val="26"/>
              </w:rPr>
              <w:t>15</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4. Объекты торгово-бытового и коммунального назначения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Магазины-склады (мелкооптовой и розничной торговли), гипермаркеты</w:t>
            </w:r>
          </w:p>
        </w:tc>
        <w:tc>
          <w:tcPr>
            <w:tcW w:w="1125" w:type="pct"/>
          </w:tcPr>
          <w:p w:rsidR="0000458D" w:rsidRPr="00EB4CEF" w:rsidRDefault="0000458D" w:rsidP="00707F09">
            <w:pPr>
              <w:pStyle w:val="ConsPlusNormal"/>
              <w:rPr>
                <w:sz w:val="26"/>
                <w:szCs w:val="26"/>
              </w:rPr>
            </w:pPr>
            <w:r w:rsidRPr="00EB4CEF">
              <w:rPr>
                <w:sz w:val="26"/>
                <w:szCs w:val="26"/>
              </w:rPr>
              <w:t>100 кв. м торговой площади</w:t>
            </w:r>
          </w:p>
        </w:tc>
        <w:tc>
          <w:tcPr>
            <w:tcW w:w="1063" w:type="pct"/>
          </w:tcPr>
          <w:p w:rsidR="0000458D" w:rsidRPr="00EB4CEF" w:rsidRDefault="0000458D" w:rsidP="00707F09">
            <w:pPr>
              <w:pStyle w:val="ConsPlusNormal"/>
              <w:rPr>
                <w:sz w:val="26"/>
                <w:szCs w:val="26"/>
              </w:rPr>
            </w:pPr>
            <w:r w:rsidRPr="00EB4CEF">
              <w:rPr>
                <w:sz w:val="26"/>
                <w:szCs w:val="26"/>
              </w:rPr>
              <w:t>11</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Магазины мелкооптовой и розничной торговли в сельских населенных пунктах</w:t>
            </w:r>
          </w:p>
        </w:tc>
        <w:tc>
          <w:tcPr>
            <w:tcW w:w="1125" w:type="pct"/>
          </w:tcPr>
          <w:p w:rsidR="0000458D" w:rsidRPr="00EB4CEF" w:rsidRDefault="0000458D" w:rsidP="00707F09">
            <w:pPr>
              <w:pStyle w:val="ConsPlusNormal"/>
              <w:rPr>
                <w:sz w:val="26"/>
                <w:szCs w:val="26"/>
              </w:rPr>
            </w:pPr>
            <w:r w:rsidRPr="00EB4CEF">
              <w:rPr>
                <w:sz w:val="26"/>
                <w:szCs w:val="26"/>
              </w:rPr>
              <w:t>100 кв. м торговой площади</w:t>
            </w:r>
          </w:p>
        </w:tc>
        <w:tc>
          <w:tcPr>
            <w:tcW w:w="1063" w:type="pct"/>
          </w:tcPr>
          <w:p w:rsidR="0000458D" w:rsidRPr="00EB4CEF" w:rsidRDefault="0000458D" w:rsidP="00707F09">
            <w:pPr>
              <w:pStyle w:val="ConsPlusNormal"/>
              <w:rPr>
                <w:sz w:val="26"/>
                <w:szCs w:val="26"/>
              </w:rPr>
            </w:pPr>
            <w:r w:rsidRPr="00EB4CEF">
              <w:rPr>
                <w:sz w:val="26"/>
                <w:szCs w:val="26"/>
              </w:rPr>
              <w:t>11</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Объекты торгового назначения с широким ассортиментом товаров периодического спроса продовольственной и (или) непродовольственной группы (торговые центры, торговые комплексы, супермаркеты, универсамы, универмаги и т.п.)</w:t>
            </w:r>
          </w:p>
        </w:tc>
        <w:tc>
          <w:tcPr>
            <w:tcW w:w="1125" w:type="pct"/>
          </w:tcPr>
          <w:p w:rsidR="0000458D" w:rsidRPr="00EB4CEF" w:rsidRDefault="0000458D" w:rsidP="00707F09">
            <w:pPr>
              <w:pStyle w:val="ConsPlusNormal"/>
              <w:rPr>
                <w:sz w:val="26"/>
                <w:szCs w:val="26"/>
              </w:rPr>
            </w:pPr>
            <w:r w:rsidRPr="00EB4CEF">
              <w:rPr>
                <w:sz w:val="26"/>
                <w:szCs w:val="26"/>
              </w:rPr>
              <w:t>1000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20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125" w:type="pct"/>
          </w:tcPr>
          <w:p w:rsidR="0000458D" w:rsidRPr="00EB4CEF" w:rsidRDefault="0000458D" w:rsidP="00707F09">
            <w:pPr>
              <w:pStyle w:val="ConsPlusNormal"/>
              <w:rPr>
                <w:sz w:val="26"/>
                <w:szCs w:val="26"/>
              </w:rPr>
            </w:pPr>
            <w:r w:rsidRPr="00EB4CEF">
              <w:rPr>
                <w:sz w:val="26"/>
                <w:szCs w:val="26"/>
              </w:rPr>
              <w:t>1000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14 - 16</w:t>
            </w:r>
          </w:p>
        </w:tc>
      </w:tr>
      <w:tr w:rsidR="000D7B86" w:rsidRPr="00EB4CEF" w:rsidTr="000D7B86">
        <w:trPr>
          <w:trHeight w:val="812"/>
        </w:trPr>
        <w:tc>
          <w:tcPr>
            <w:tcW w:w="2812" w:type="pct"/>
          </w:tcPr>
          <w:p w:rsidR="000D7B86" w:rsidRPr="00EB4CEF" w:rsidRDefault="000D7B86" w:rsidP="00707F09">
            <w:pPr>
              <w:pStyle w:val="ConsPlusNormal"/>
              <w:rPr>
                <w:sz w:val="26"/>
                <w:szCs w:val="26"/>
              </w:rPr>
            </w:pPr>
            <w:r w:rsidRPr="00EB4CEF">
              <w:rPr>
                <w:sz w:val="26"/>
                <w:szCs w:val="26"/>
              </w:rPr>
              <w:t>Рынки постоянные</w:t>
            </w:r>
          </w:p>
        </w:tc>
        <w:tc>
          <w:tcPr>
            <w:tcW w:w="1125" w:type="pct"/>
          </w:tcPr>
          <w:p w:rsidR="000D7B86" w:rsidRPr="00EB4CEF" w:rsidRDefault="000D7B86" w:rsidP="00707F09">
            <w:pPr>
              <w:pStyle w:val="ConsPlusNormal"/>
              <w:rPr>
                <w:sz w:val="26"/>
                <w:szCs w:val="26"/>
              </w:rPr>
            </w:pPr>
            <w:r w:rsidRPr="00EB4CEF">
              <w:rPr>
                <w:sz w:val="26"/>
                <w:szCs w:val="26"/>
              </w:rPr>
              <w:t>50 торговых мест</w:t>
            </w:r>
          </w:p>
        </w:tc>
        <w:tc>
          <w:tcPr>
            <w:tcW w:w="1063" w:type="pct"/>
          </w:tcPr>
          <w:p w:rsidR="000D7B86" w:rsidRPr="00EB4CEF" w:rsidRDefault="000D7B86" w:rsidP="00707F09">
            <w:pPr>
              <w:pStyle w:val="ConsPlusNormal"/>
              <w:rPr>
                <w:sz w:val="26"/>
                <w:szCs w:val="26"/>
              </w:rPr>
            </w:pPr>
            <w:r w:rsidRPr="00EB4CEF">
              <w:rPr>
                <w:sz w:val="26"/>
                <w:szCs w:val="26"/>
              </w:rPr>
              <w:t>40</w:t>
            </w:r>
          </w:p>
        </w:tc>
      </w:tr>
      <w:tr w:rsidR="0000458D" w:rsidRPr="00EB4CEF" w:rsidTr="00707F09">
        <w:tc>
          <w:tcPr>
            <w:tcW w:w="5000" w:type="pct"/>
            <w:gridSpan w:val="3"/>
          </w:tcPr>
          <w:p w:rsidR="0000458D" w:rsidRPr="00EB4CEF" w:rsidRDefault="0000458D" w:rsidP="00707F09">
            <w:pPr>
              <w:pStyle w:val="ConsPlusNormal"/>
              <w:outlineLvl w:val="7"/>
              <w:rPr>
                <w:sz w:val="26"/>
                <w:szCs w:val="26"/>
              </w:rPr>
            </w:pPr>
            <w:r w:rsidRPr="00EB4CEF">
              <w:rPr>
                <w:sz w:val="26"/>
                <w:szCs w:val="26"/>
              </w:rPr>
              <w:t>Объекты коммунально-бытового обслуживания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Бани</w:t>
            </w:r>
          </w:p>
        </w:tc>
        <w:tc>
          <w:tcPr>
            <w:tcW w:w="1125" w:type="pct"/>
          </w:tcPr>
          <w:p w:rsidR="0000458D" w:rsidRPr="00EB4CEF" w:rsidRDefault="0000458D" w:rsidP="00707F09">
            <w:pPr>
              <w:pStyle w:val="ConsPlusNormal"/>
              <w:rPr>
                <w:sz w:val="26"/>
                <w:szCs w:val="26"/>
              </w:rPr>
            </w:pPr>
            <w:r w:rsidRPr="00EB4CEF">
              <w:rPr>
                <w:sz w:val="26"/>
                <w:szCs w:val="26"/>
              </w:rPr>
              <w:t>30 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t>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Ателье, фотосалоны, салоны-парикмахерские, салоны красоты, солярии, салоны моды, свадебные салоны</w:t>
            </w:r>
          </w:p>
        </w:tc>
        <w:tc>
          <w:tcPr>
            <w:tcW w:w="1125" w:type="pct"/>
          </w:tcPr>
          <w:p w:rsidR="0000458D" w:rsidRPr="00EB4CEF" w:rsidRDefault="0000458D" w:rsidP="00707F09">
            <w:pPr>
              <w:pStyle w:val="ConsPlusNormal"/>
              <w:rPr>
                <w:sz w:val="26"/>
                <w:szCs w:val="26"/>
              </w:rPr>
            </w:pPr>
            <w:r w:rsidRPr="00EB4CEF">
              <w:rPr>
                <w:sz w:val="26"/>
                <w:szCs w:val="26"/>
              </w:rPr>
              <w:t>30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2</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Салоны ритуальных услуг</w:t>
            </w:r>
          </w:p>
        </w:tc>
        <w:tc>
          <w:tcPr>
            <w:tcW w:w="1125" w:type="pct"/>
          </w:tcPr>
          <w:p w:rsidR="0000458D" w:rsidRPr="00EB4CEF" w:rsidRDefault="0000458D" w:rsidP="00707F09">
            <w:pPr>
              <w:pStyle w:val="ConsPlusNormal"/>
              <w:rPr>
                <w:sz w:val="26"/>
                <w:szCs w:val="26"/>
              </w:rPr>
            </w:pPr>
            <w:r w:rsidRPr="00EB4CEF">
              <w:rPr>
                <w:sz w:val="26"/>
                <w:szCs w:val="26"/>
              </w:rPr>
              <w:t>100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4</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Химчистки, прачечные, ремонтные мастерские, специализированные центры по обслуживанию сложной бытовой техники и др.</w:t>
            </w:r>
          </w:p>
        </w:tc>
        <w:tc>
          <w:tcPr>
            <w:tcW w:w="1125" w:type="pct"/>
          </w:tcPr>
          <w:p w:rsidR="0000458D" w:rsidRPr="00EB4CEF" w:rsidRDefault="0000458D" w:rsidP="00707F09">
            <w:pPr>
              <w:pStyle w:val="ConsPlusNormal"/>
              <w:rPr>
                <w:sz w:val="26"/>
                <w:szCs w:val="26"/>
              </w:rPr>
            </w:pPr>
            <w:r w:rsidRPr="00EB4CEF">
              <w:rPr>
                <w:sz w:val="26"/>
                <w:szCs w:val="26"/>
              </w:rPr>
              <w:t>2 рабочих места приемщика</w:t>
            </w:r>
          </w:p>
        </w:tc>
        <w:tc>
          <w:tcPr>
            <w:tcW w:w="1063" w:type="pct"/>
          </w:tcPr>
          <w:p w:rsidR="0000458D" w:rsidRPr="00EB4CEF" w:rsidRDefault="0000458D" w:rsidP="00707F09">
            <w:pPr>
              <w:pStyle w:val="ConsPlusNormal"/>
              <w:rPr>
                <w:sz w:val="26"/>
                <w:szCs w:val="26"/>
              </w:rPr>
            </w:pPr>
            <w:r w:rsidRPr="00EB4CEF">
              <w:rPr>
                <w:sz w:val="26"/>
                <w:szCs w:val="26"/>
              </w:rPr>
              <w:t>1</w:t>
            </w:r>
          </w:p>
        </w:tc>
      </w:tr>
      <w:tr w:rsidR="0000458D" w:rsidRPr="00EB4CEF" w:rsidTr="000D7B86">
        <w:tc>
          <w:tcPr>
            <w:tcW w:w="2812" w:type="pct"/>
            <w:tcBorders>
              <w:bottom w:val="nil"/>
            </w:tcBorders>
          </w:tcPr>
          <w:p w:rsidR="0000458D" w:rsidRPr="00EB4CEF" w:rsidRDefault="0000458D" w:rsidP="00707F09">
            <w:pPr>
              <w:pStyle w:val="ConsPlusNormal"/>
              <w:rPr>
                <w:sz w:val="26"/>
                <w:szCs w:val="26"/>
              </w:rPr>
            </w:pPr>
          </w:p>
        </w:tc>
        <w:tc>
          <w:tcPr>
            <w:tcW w:w="1125" w:type="pct"/>
            <w:tcBorders>
              <w:bottom w:val="nil"/>
            </w:tcBorders>
          </w:tcPr>
          <w:p w:rsidR="0000458D" w:rsidRPr="00EB4CEF" w:rsidRDefault="0000458D" w:rsidP="00707F09">
            <w:pPr>
              <w:pStyle w:val="ConsPlusNormal"/>
              <w:rPr>
                <w:sz w:val="26"/>
                <w:szCs w:val="26"/>
              </w:rPr>
            </w:pPr>
          </w:p>
        </w:tc>
        <w:tc>
          <w:tcPr>
            <w:tcW w:w="1063" w:type="pct"/>
            <w:tcBorders>
              <w:bottom w:val="nil"/>
            </w:tcBorders>
          </w:tcPr>
          <w:p w:rsidR="0000458D" w:rsidRPr="00EB4CEF" w:rsidRDefault="0000458D" w:rsidP="00707F09">
            <w:pPr>
              <w:pStyle w:val="ConsPlusNormal"/>
              <w:rPr>
                <w:sz w:val="26"/>
                <w:szCs w:val="26"/>
              </w:rPr>
            </w:pPr>
          </w:p>
        </w:tc>
      </w:tr>
      <w:tr w:rsidR="000D7B86" w:rsidRPr="00EB4CEF" w:rsidTr="000D7B86">
        <w:tc>
          <w:tcPr>
            <w:tcW w:w="5000" w:type="pct"/>
            <w:gridSpan w:val="3"/>
            <w:tcBorders>
              <w:top w:val="nil"/>
              <w:right w:val="nil"/>
            </w:tcBorders>
          </w:tcPr>
          <w:p w:rsidR="000D7B86" w:rsidRPr="00EB4CEF" w:rsidRDefault="000D7B86" w:rsidP="00707F09">
            <w:pPr>
              <w:pStyle w:val="ConsPlusNormal"/>
              <w:rPr>
                <w:sz w:val="26"/>
                <w:szCs w:val="26"/>
              </w:rPr>
            </w:pP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5. Объекты культуры и досуга</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Объекты культуры и досуга в городских поселениях</w:t>
            </w:r>
          </w:p>
        </w:tc>
        <w:tc>
          <w:tcPr>
            <w:tcW w:w="1125" w:type="pct"/>
          </w:tcPr>
          <w:p w:rsidR="0000458D" w:rsidRPr="00EB4CEF" w:rsidRDefault="0000458D" w:rsidP="00707F09">
            <w:pPr>
              <w:pStyle w:val="ConsPlusNormal"/>
              <w:rPr>
                <w:sz w:val="26"/>
                <w:szCs w:val="26"/>
              </w:rPr>
            </w:pPr>
            <w:r w:rsidRPr="00EB4CEF">
              <w:rPr>
                <w:sz w:val="26"/>
                <w:szCs w:val="26"/>
              </w:rPr>
              <w:t>100 зрительских мест</w:t>
            </w:r>
          </w:p>
        </w:tc>
        <w:tc>
          <w:tcPr>
            <w:tcW w:w="1063" w:type="pct"/>
          </w:tcPr>
          <w:p w:rsidR="0000458D" w:rsidRPr="00EB4CEF" w:rsidRDefault="0000458D" w:rsidP="00707F09">
            <w:pPr>
              <w:pStyle w:val="ConsPlusNormal"/>
              <w:rPr>
                <w:sz w:val="26"/>
                <w:szCs w:val="26"/>
              </w:rPr>
            </w:pPr>
            <w:r w:rsidRPr="00EB4CEF">
              <w:rPr>
                <w:sz w:val="26"/>
                <w:szCs w:val="26"/>
              </w:rPr>
              <w:t>17</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Объекты культуры и досуга в сельских поселениях</w:t>
            </w:r>
          </w:p>
        </w:tc>
        <w:tc>
          <w:tcPr>
            <w:tcW w:w="1125" w:type="pct"/>
          </w:tcPr>
          <w:p w:rsidR="0000458D" w:rsidRPr="00EB4CEF" w:rsidRDefault="0000458D" w:rsidP="00707F09">
            <w:pPr>
              <w:pStyle w:val="ConsPlusNormal"/>
              <w:rPr>
                <w:sz w:val="26"/>
                <w:szCs w:val="26"/>
              </w:rPr>
            </w:pPr>
            <w:r w:rsidRPr="00EB4CEF">
              <w:rPr>
                <w:sz w:val="26"/>
                <w:szCs w:val="26"/>
              </w:rPr>
              <w:t>100 зрительских мест</w:t>
            </w:r>
          </w:p>
        </w:tc>
        <w:tc>
          <w:tcPr>
            <w:tcW w:w="1063" w:type="pct"/>
          </w:tcPr>
          <w:p w:rsidR="0000458D" w:rsidRPr="00EB4CEF" w:rsidRDefault="0000458D" w:rsidP="00707F09">
            <w:pPr>
              <w:pStyle w:val="ConsPlusNormal"/>
              <w:rPr>
                <w:sz w:val="26"/>
                <w:szCs w:val="26"/>
              </w:rPr>
            </w:pPr>
            <w:r w:rsidRPr="00EB4CEF">
              <w:rPr>
                <w:sz w:val="26"/>
                <w:szCs w:val="26"/>
              </w:rPr>
              <w:t>10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Муниципальные библиотеки, интернет-кафе</w:t>
            </w:r>
          </w:p>
        </w:tc>
        <w:tc>
          <w:tcPr>
            <w:tcW w:w="1125" w:type="pct"/>
          </w:tcPr>
          <w:p w:rsidR="0000458D" w:rsidRPr="00EB4CEF" w:rsidRDefault="0000458D" w:rsidP="00707F09">
            <w:pPr>
              <w:pStyle w:val="ConsPlusNormal"/>
              <w:rPr>
                <w:sz w:val="26"/>
                <w:szCs w:val="26"/>
              </w:rPr>
            </w:pPr>
            <w:r w:rsidRPr="00EB4CEF">
              <w:rPr>
                <w:sz w:val="26"/>
                <w:szCs w:val="26"/>
              </w:rPr>
              <w:t>объект</w:t>
            </w:r>
          </w:p>
        </w:tc>
        <w:tc>
          <w:tcPr>
            <w:tcW w:w="1063" w:type="pct"/>
          </w:tcPr>
          <w:p w:rsidR="0000458D" w:rsidRPr="00EB4CEF" w:rsidRDefault="0000458D" w:rsidP="00707F09">
            <w:pPr>
              <w:pStyle w:val="ConsPlusNormal"/>
              <w:rPr>
                <w:sz w:val="26"/>
                <w:szCs w:val="26"/>
              </w:rPr>
            </w:pPr>
            <w:r w:rsidRPr="00EB4CEF">
              <w:rPr>
                <w:sz w:val="26"/>
                <w:szCs w:val="26"/>
              </w:rPr>
              <w:t>10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Объекты религиозных конфессий (церкви, костелы, мечети, синагоги и др.)</w:t>
            </w:r>
          </w:p>
        </w:tc>
        <w:tc>
          <w:tcPr>
            <w:tcW w:w="1125" w:type="pct"/>
          </w:tcPr>
          <w:p w:rsidR="0000458D" w:rsidRPr="00EB4CEF" w:rsidRDefault="0000458D" w:rsidP="00707F09">
            <w:pPr>
              <w:pStyle w:val="ConsPlusNormal"/>
              <w:rPr>
                <w:sz w:val="26"/>
                <w:szCs w:val="26"/>
              </w:rPr>
            </w:pPr>
            <w:r w:rsidRPr="00EB4CEF">
              <w:rPr>
                <w:sz w:val="26"/>
                <w:szCs w:val="26"/>
              </w:rPr>
              <w:t>объект</w:t>
            </w:r>
          </w:p>
        </w:tc>
        <w:tc>
          <w:tcPr>
            <w:tcW w:w="1063" w:type="pct"/>
          </w:tcPr>
          <w:p w:rsidR="0000458D" w:rsidRPr="00EB4CEF" w:rsidRDefault="0000458D" w:rsidP="00707F09">
            <w:pPr>
              <w:pStyle w:val="ConsPlusNormal"/>
              <w:rPr>
                <w:sz w:val="26"/>
                <w:szCs w:val="26"/>
              </w:rPr>
            </w:pPr>
            <w:r w:rsidRPr="00EB4CEF">
              <w:rPr>
                <w:sz w:val="26"/>
                <w:szCs w:val="26"/>
              </w:rPr>
              <w:t>не менее 10 машино-мест на объект</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Развлекательные центры, дискотеки, ночные клубы</w:t>
            </w:r>
          </w:p>
        </w:tc>
        <w:tc>
          <w:tcPr>
            <w:tcW w:w="1125" w:type="pct"/>
          </w:tcPr>
          <w:p w:rsidR="0000458D" w:rsidRPr="00EB4CEF" w:rsidRDefault="0000458D" w:rsidP="00707F09">
            <w:pPr>
              <w:pStyle w:val="ConsPlusNormal"/>
              <w:rPr>
                <w:sz w:val="26"/>
                <w:szCs w:val="26"/>
              </w:rPr>
            </w:pPr>
            <w:r w:rsidRPr="00EB4CEF">
              <w:rPr>
                <w:sz w:val="26"/>
                <w:szCs w:val="26"/>
              </w:rPr>
              <w:t>100 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t>15</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6. Лечебные учреждения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Многопрофильные консультационно-диагностические центры</w:t>
            </w:r>
          </w:p>
        </w:tc>
        <w:tc>
          <w:tcPr>
            <w:tcW w:w="1125" w:type="pct"/>
          </w:tcPr>
          <w:p w:rsidR="0000458D" w:rsidRPr="00EB4CEF" w:rsidRDefault="0000458D" w:rsidP="00707F09">
            <w:pPr>
              <w:pStyle w:val="ConsPlusNormal"/>
              <w:rPr>
                <w:sz w:val="26"/>
                <w:szCs w:val="26"/>
              </w:rPr>
            </w:pPr>
            <w:r w:rsidRPr="00EB4CEF">
              <w:rPr>
                <w:sz w:val="26"/>
                <w:szCs w:val="26"/>
              </w:rPr>
              <w:t>объект</w:t>
            </w:r>
          </w:p>
        </w:tc>
        <w:tc>
          <w:tcPr>
            <w:tcW w:w="1063" w:type="pct"/>
          </w:tcPr>
          <w:p w:rsidR="0000458D" w:rsidRPr="00EB4CEF" w:rsidRDefault="0000458D" w:rsidP="00707F09">
            <w:pPr>
              <w:pStyle w:val="ConsPlusNormal"/>
              <w:rPr>
                <w:sz w:val="26"/>
                <w:szCs w:val="26"/>
              </w:rPr>
            </w:pPr>
            <w:r w:rsidRPr="00EB4CEF">
              <w:rPr>
                <w:sz w:val="26"/>
                <w:szCs w:val="26"/>
              </w:rPr>
              <w:t>5</w:t>
            </w:r>
          </w:p>
        </w:tc>
      </w:tr>
      <w:tr w:rsidR="000D7B86" w:rsidRPr="00EB4CEF" w:rsidTr="000D7B86">
        <w:trPr>
          <w:trHeight w:val="812"/>
        </w:trPr>
        <w:tc>
          <w:tcPr>
            <w:tcW w:w="2812" w:type="pct"/>
          </w:tcPr>
          <w:p w:rsidR="000D7B86" w:rsidRPr="00EB4CEF" w:rsidRDefault="000D7B86" w:rsidP="00707F09">
            <w:pPr>
              <w:pStyle w:val="ConsPlusNormal"/>
              <w:rPr>
                <w:sz w:val="26"/>
                <w:szCs w:val="26"/>
              </w:rPr>
            </w:pPr>
            <w:r w:rsidRPr="00EB4CEF">
              <w:rPr>
                <w:sz w:val="26"/>
                <w:szCs w:val="26"/>
              </w:rPr>
              <w:t>Больницы, профилактории</w:t>
            </w:r>
          </w:p>
        </w:tc>
        <w:tc>
          <w:tcPr>
            <w:tcW w:w="1125" w:type="pct"/>
          </w:tcPr>
          <w:p w:rsidR="000D7B86" w:rsidRPr="00EB4CEF" w:rsidRDefault="000D7B86" w:rsidP="00707F09">
            <w:pPr>
              <w:pStyle w:val="ConsPlusNormal"/>
              <w:rPr>
                <w:sz w:val="26"/>
                <w:szCs w:val="26"/>
              </w:rPr>
            </w:pPr>
            <w:r w:rsidRPr="00EB4CEF">
              <w:rPr>
                <w:sz w:val="26"/>
                <w:szCs w:val="26"/>
              </w:rPr>
              <w:t>объект</w:t>
            </w:r>
          </w:p>
        </w:tc>
        <w:tc>
          <w:tcPr>
            <w:tcW w:w="1063" w:type="pct"/>
          </w:tcPr>
          <w:p w:rsidR="000D7B86" w:rsidRPr="00EB4CEF" w:rsidRDefault="000D7B86" w:rsidP="00707F09">
            <w:pPr>
              <w:pStyle w:val="ConsPlusNormal"/>
              <w:rPr>
                <w:sz w:val="26"/>
                <w:szCs w:val="26"/>
              </w:rPr>
            </w:pPr>
            <w:r w:rsidRPr="00EB4CEF">
              <w:rPr>
                <w:sz w:val="26"/>
                <w:szCs w:val="26"/>
              </w:rPr>
              <w:t>8</w:t>
            </w:r>
          </w:p>
        </w:tc>
      </w:tr>
      <w:tr w:rsidR="000D7B86" w:rsidRPr="00EB4CEF" w:rsidTr="000D7B86">
        <w:trPr>
          <w:trHeight w:val="2311"/>
        </w:trPr>
        <w:tc>
          <w:tcPr>
            <w:tcW w:w="5000" w:type="pct"/>
            <w:gridSpan w:val="3"/>
            <w:tcBorders>
              <w:top w:val="nil"/>
              <w:left w:val="nil"/>
            </w:tcBorders>
          </w:tcPr>
          <w:p w:rsidR="000D7B86" w:rsidRPr="000D7B86" w:rsidRDefault="000D7B86" w:rsidP="00707F09">
            <w:pPr>
              <w:pStyle w:val="ConsPlusNormal"/>
              <w:rPr>
                <w:sz w:val="26"/>
                <w:szCs w:val="26"/>
                <w:lang w:val="en-US"/>
              </w:rPr>
            </w:pPr>
          </w:p>
        </w:tc>
      </w:tr>
      <w:tr w:rsidR="0000458D" w:rsidRPr="00EB4CEF" w:rsidTr="00707F09">
        <w:tc>
          <w:tcPr>
            <w:tcW w:w="5000" w:type="pct"/>
            <w:gridSpan w:val="3"/>
          </w:tcPr>
          <w:p w:rsidR="0000458D" w:rsidRPr="00EB4CEF" w:rsidRDefault="0000458D" w:rsidP="000D7B86">
            <w:pPr>
              <w:pStyle w:val="ConsPlusNormal"/>
              <w:rPr>
                <w:sz w:val="26"/>
                <w:szCs w:val="26"/>
              </w:rPr>
            </w:pPr>
            <w:r w:rsidRPr="00EB4CEF">
              <w:rPr>
                <w:sz w:val="26"/>
                <w:szCs w:val="26"/>
              </w:rPr>
              <w:t>--------------------------------</w:t>
            </w:r>
          </w:p>
          <w:p w:rsidR="0000458D" w:rsidRPr="00EB4CEF" w:rsidRDefault="0000458D" w:rsidP="00707F09">
            <w:pPr>
              <w:pStyle w:val="ConsPlusNormal"/>
              <w:ind w:firstLine="283"/>
              <w:rPr>
                <w:sz w:val="26"/>
                <w:szCs w:val="26"/>
              </w:rPr>
            </w:pPr>
            <w:r w:rsidRPr="00EB4CEF">
              <w:rPr>
                <w:sz w:val="26"/>
                <w:szCs w:val="26"/>
              </w:rPr>
              <w:t xml:space="preserve">&lt;*&gt; Приобъектные стоянки детских садов и школ размещаются вне территории детских садов и школ на нормативном расстоянии от границ земельного участка в соответствии с требованиями </w:t>
            </w:r>
            <w:hyperlink r:id="rId19" w:history="1">
              <w:r w:rsidRPr="00EB4CEF">
                <w:rPr>
                  <w:color w:val="0000FF"/>
                  <w:sz w:val="26"/>
                  <w:szCs w:val="26"/>
                </w:rPr>
                <w:t>СанПиН 2.2.1/2.1.1.1200-03</w:t>
              </w:r>
            </w:hyperlink>
            <w:r w:rsidRPr="00EB4CEF">
              <w:rPr>
                <w:sz w:val="26"/>
                <w:szCs w:val="26"/>
              </w:rPr>
              <w:t xml:space="preserve"> исходя из количества машино-мест</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3. При организации кооперированных стоянок, обслуживающих группы объектов с различным режимом суточного функционирования, допускается снижение расчетного по каждому объекту в отдельности числа машино-мест на 10 - 15%.</w:t>
      </w:r>
    </w:p>
    <w:p w:rsidR="0000458D" w:rsidRPr="00EB4CEF" w:rsidRDefault="0000458D" w:rsidP="0000458D">
      <w:pPr>
        <w:pStyle w:val="ConsPlusNormal"/>
        <w:jc w:val="both"/>
        <w:rPr>
          <w:b/>
          <w:sz w:val="26"/>
          <w:szCs w:val="26"/>
        </w:rPr>
      </w:pPr>
    </w:p>
    <w:p w:rsidR="0000458D" w:rsidRPr="00EB4CEF" w:rsidRDefault="0000458D" w:rsidP="0000458D">
      <w:pPr>
        <w:pStyle w:val="ConsPlusNormal"/>
        <w:jc w:val="center"/>
        <w:outlineLvl w:val="4"/>
        <w:rPr>
          <w:b/>
          <w:sz w:val="26"/>
          <w:szCs w:val="26"/>
        </w:rPr>
      </w:pPr>
      <w:r w:rsidRPr="00EB4CEF">
        <w:rPr>
          <w:b/>
          <w:sz w:val="26"/>
          <w:szCs w:val="26"/>
        </w:rPr>
        <w:t xml:space="preserve">Статья 8. Расчетные показатели минимально допустимого уровня обеспеченности и максимально допустимого уровня территориальной </w:t>
      </w:r>
      <w:r w:rsidRPr="00EB4CEF">
        <w:rPr>
          <w:b/>
          <w:sz w:val="26"/>
          <w:szCs w:val="26"/>
        </w:rPr>
        <w:lastRenderedPageBreak/>
        <w:t>доступности объектами транспортных услуг и транспортного обслуживания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Расстояния между остановочными пунктами на линиях общественного пассажирского транспорта в пределах территории поселений принимать в соответствии с таблицей 10.</w:t>
      </w:r>
    </w:p>
    <w:p w:rsidR="0000458D" w:rsidRPr="00EB4CEF" w:rsidRDefault="0000458D" w:rsidP="0000458D">
      <w:pPr>
        <w:pStyle w:val="ConsPlusNormal"/>
        <w:jc w:val="right"/>
        <w:outlineLvl w:val="5"/>
        <w:rPr>
          <w:sz w:val="26"/>
          <w:szCs w:val="26"/>
        </w:rPr>
      </w:pPr>
      <w:r w:rsidRPr="00EB4CEF">
        <w:rPr>
          <w:sz w:val="26"/>
          <w:szCs w:val="26"/>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31"/>
        <w:gridCol w:w="4148"/>
      </w:tblGrid>
      <w:tr w:rsidR="0000458D" w:rsidRPr="00EB4CEF" w:rsidTr="00707F09">
        <w:tc>
          <w:tcPr>
            <w:tcW w:w="2812" w:type="pct"/>
          </w:tcPr>
          <w:p w:rsidR="0000458D" w:rsidRPr="00EB4CEF" w:rsidRDefault="0000458D" w:rsidP="00707F09">
            <w:pPr>
              <w:pStyle w:val="ConsPlusNormal"/>
              <w:jc w:val="center"/>
              <w:rPr>
                <w:sz w:val="26"/>
                <w:szCs w:val="26"/>
              </w:rPr>
            </w:pPr>
            <w:r w:rsidRPr="00EB4CEF">
              <w:rPr>
                <w:sz w:val="26"/>
                <w:szCs w:val="26"/>
              </w:rPr>
              <w:t>Вид транспорта</w:t>
            </w:r>
          </w:p>
        </w:tc>
        <w:tc>
          <w:tcPr>
            <w:tcW w:w="2188" w:type="pct"/>
          </w:tcPr>
          <w:p w:rsidR="0000458D" w:rsidRPr="00EB4CEF" w:rsidRDefault="0000458D" w:rsidP="00707F09">
            <w:pPr>
              <w:pStyle w:val="ConsPlusNormal"/>
              <w:jc w:val="center"/>
              <w:rPr>
                <w:sz w:val="26"/>
                <w:szCs w:val="26"/>
              </w:rPr>
            </w:pPr>
            <w:r w:rsidRPr="00EB4CEF">
              <w:rPr>
                <w:sz w:val="26"/>
                <w:szCs w:val="26"/>
              </w:rPr>
              <w:t>Расстояние, м</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для автобусов</w:t>
            </w:r>
          </w:p>
        </w:tc>
        <w:tc>
          <w:tcPr>
            <w:tcW w:w="2188" w:type="pct"/>
          </w:tcPr>
          <w:p w:rsidR="0000458D" w:rsidRPr="00EB4CEF" w:rsidRDefault="0000458D" w:rsidP="00707F09">
            <w:pPr>
              <w:pStyle w:val="ConsPlusNormal"/>
              <w:jc w:val="center"/>
              <w:rPr>
                <w:sz w:val="26"/>
                <w:szCs w:val="26"/>
              </w:rPr>
            </w:pPr>
            <w:r w:rsidRPr="00EB4CEF">
              <w:rPr>
                <w:sz w:val="26"/>
                <w:szCs w:val="26"/>
              </w:rPr>
              <w:t>400 - 600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2. Дальность пешеходных подходов до ближайшей остановки общественного пассажирского транспорта следует принимать в соответствии с таблицей 11.</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153"/>
        <w:gridCol w:w="1889"/>
        <w:gridCol w:w="1437"/>
      </w:tblGrid>
      <w:tr w:rsidR="0000458D" w:rsidRPr="00EB4CEF" w:rsidTr="00707F09">
        <w:tc>
          <w:tcPr>
            <w:tcW w:w="3250"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1000" w:type="pct"/>
          </w:tcPr>
          <w:p w:rsidR="0000458D" w:rsidRPr="00EB4CEF" w:rsidRDefault="0000458D" w:rsidP="00707F09">
            <w:pPr>
              <w:pStyle w:val="ConsPlusNormal"/>
              <w:jc w:val="center"/>
              <w:rPr>
                <w:sz w:val="26"/>
                <w:szCs w:val="26"/>
              </w:rPr>
            </w:pPr>
            <w:r w:rsidRPr="00EB4CEF">
              <w:rPr>
                <w:sz w:val="26"/>
                <w:szCs w:val="26"/>
              </w:rPr>
              <w:t>Климатический подрайон</w:t>
            </w:r>
          </w:p>
        </w:tc>
        <w:tc>
          <w:tcPr>
            <w:tcW w:w="750" w:type="pct"/>
          </w:tcPr>
          <w:p w:rsidR="0000458D" w:rsidRPr="00EB4CEF" w:rsidRDefault="0000458D" w:rsidP="00707F09">
            <w:pPr>
              <w:pStyle w:val="ConsPlusNormal"/>
              <w:jc w:val="center"/>
              <w:rPr>
                <w:sz w:val="26"/>
                <w:szCs w:val="26"/>
              </w:rPr>
            </w:pPr>
            <w:r w:rsidRPr="00EB4CEF">
              <w:rPr>
                <w:sz w:val="26"/>
                <w:szCs w:val="26"/>
              </w:rPr>
              <w:t>Расстояние, м</w:t>
            </w:r>
          </w:p>
        </w:tc>
      </w:tr>
      <w:tr w:rsidR="0000458D" w:rsidRPr="00EB4CEF" w:rsidTr="00707F09">
        <w:tc>
          <w:tcPr>
            <w:tcW w:w="3250" w:type="pct"/>
          </w:tcPr>
          <w:p w:rsidR="0000458D" w:rsidRPr="00EB4CEF" w:rsidRDefault="0000458D" w:rsidP="000D7B86">
            <w:pPr>
              <w:pStyle w:val="ConsPlusNormal"/>
              <w:rPr>
                <w:sz w:val="26"/>
                <w:szCs w:val="26"/>
              </w:rPr>
            </w:pPr>
            <w:r w:rsidRPr="00EB4CEF">
              <w:rPr>
                <w:sz w:val="26"/>
                <w:szCs w:val="26"/>
              </w:rPr>
              <w:t xml:space="preserve">Муниципальное образование </w:t>
            </w:r>
            <w:r>
              <w:rPr>
                <w:sz w:val="26"/>
                <w:szCs w:val="26"/>
              </w:rPr>
              <w:t xml:space="preserve">сельское поселение </w:t>
            </w:r>
            <w:r w:rsidR="000D7B86">
              <w:rPr>
                <w:sz w:val="26"/>
                <w:szCs w:val="26"/>
              </w:rPr>
              <w:t>«Мостовское</w:t>
            </w:r>
            <w:r>
              <w:rPr>
                <w:sz w:val="26"/>
                <w:szCs w:val="26"/>
              </w:rPr>
              <w:t xml:space="preserve">» </w:t>
            </w:r>
            <w:r w:rsidR="000D7B86">
              <w:rPr>
                <w:sz w:val="26"/>
                <w:szCs w:val="26"/>
              </w:rPr>
              <w:t>Прибайкальского</w:t>
            </w:r>
            <w:r>
              <w:rPr>
                <w:sz w:val="26"/>
                <w:szCs w:val="26"/>
              </w:rPr>
              <w:t xml:space="preserve"> района</w:t>
            </w:r>
          </w:p>
        </w:tc>
        <w:tc>
          <w:tcPr>
            <w:tcW w:w="1000" w:type="pct"/>
          </w:tcPr>
          <w:p w:rsidR="0000458D" w:rsidRPr="00EB4CEF" w:rsidRDefault="0000458D" w:rsidP="00707F09">
            <w:pPr>
              <w:pStyle w:val="ConsPlusNormal"/>
              <w:rPr>
                <w:sz w:val="26"/>
                <w:szCs w:val="26"/>
              </w:rPr>
            </w:pPr>
            <w:r w:rsidRPr="00EB4CEF">
              <w:rPr>
                <w:sz w:val="26"/>
                <w:szCs w:val="26"/>
              </w:rPr>
              <w:t>I</w:t>
            </w:r>
            <w:r>
              <w:rPr>
                <w:sz w:val="26"/>
                <w:szCs w:val="26"/>
              </w:rPr>
              <w:t>А,1Д</w:t>
            </w:r>
          </w:p>
        </w:tc>
        <w:tc>
          <w:tcPr>
            <w:tcW w:w="750" w:type="pct"/>
          </w:tcPr>
          <w:p w:rsidR="0000458D" w:rsidRPr="00EB4CEF" w:rsidRDefault="0000458D" w:rsidP="00707F09">
            <w:pPr>
              <w:pStyle w:val="ConsPlusNormal"/>
              <w:jc w:val="right"/>
              <w:rPr>
                <w:sz w:val="26"/>
                <w:szCs w:val="26"/>
              </w:rPr>
            </w:pPr>
            <w:r>
              <w:rPr>
                <w:sz w:val="26"/>
                <w:szCs w:val="26"/>
              </w:rPr>
              <w:t>4</w:t>
            </w:r>
            <w:r w:rsidRPr="00EB4CEF">
              <w:rPr>
                <w:sz w:val="26"/>
                <w:szCs w:val="26"/>
              </w:rPr>
              <w:t>00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3. Расстояния между остановочными пунктами на линиях общественного пассажирского транспорта в пределах территории поселений принимать в соответствии с </w:t>
      </w:r>
      <w:hyperlink w:anchor="P2386" w:history="1">
        <w:r w:rsidRPr="00EB4CEF">
          <w:rPr>
            <w:color w:val="0000FF"/>
            <w:sz w:val="26"/>
            <w:szCs w:val="26"/>
          </w:rPr>
          <w:t xml:space="preserve">таблицей </w:t>
        </w:r>
      </w:hyperlink>
      <w:r w:rsidRPr="00EB4CEF">
        <w:rPr>
          <w:sz w:val="26"/>
          <w:szCs w:val="26"/>
        </w:rPr>
        <w:t>11. В районном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00458D" w:rsidRPr="00EB4CEF" w:rsidRDefault="0000458D" w:rsidP="0000458D">
      <w:pPr>
        <w:pStyle w:val="ConsPlusNormal"/>
        <w:ind w:firstLine="540"/>
        <w:jc w:val="both"/>
        <w:rPr>
          <w:sz w:val="26"/>
          <w:szCs w:val="26"/>
        </w:rPr>
      </w:pPr>
      <w:r w:rsidRPr="00EB4CEF">
        <w:rPr>
          <w:sz w:val="26"/>
          <w:szCs w:val="26"/>
        </w:rPr>
        <w:t>4. В условиях сложного рельефа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w:t>
      </w:r>
    </w:p>
    <w:p w:rsidR="0000458D" w:rsidRPr="00EB4CEF" w:rsidRDefault="0000458D" w:rsidP="0000458D">
      <w:pPr>
        <w:pStyle w:val="ConsPlusNormal"/>
        <w:ind w:firstLine="540"/>
        <w:jc w:val="both"/>
        <w:rPr>
          <w:sz w:val="26"/>
          <w:szCs w:val="26"/>
        </w:rPr>
      </w:pPr>
      <w:r w:rsidRPr="00EB4CEF">
        <w:rPr>
          <w:sz w:val="26"/>
          <w:szCs w:val="26"/>
        </w:rPr>
        <w:t>5. На улицах и дорогах регулируемого движения в пределах застроенной территории следует предусматривать пешеходные переходы в одном уровне с интервалом 200 - 300 м.</w:t>
      </w:r>
    </w:p>
    <w:p w:rsidR="0000458D" w:rsidRPr="00EB4CEF" w:rsidRDefault="0000458D" w:rsidP="0000458D">
      <w:pPr>
        <w:pStyle w:val="ConsPlusNormal"/>
        <w:ind w:firstLine="540"/>
        <w:jc w:val="both"/>
        <w:rPr>
          <w:sz w:val="26"/>
          <w:szCs w:val="26"/>
        </w:rPr>
      </w:pPr>
      <w:r w:rsidRPr="00EB4CEF">
        <w:rPr>
          <w:sz w:val="26"/>
          <w:szCs w:val="26"/>
        </w:rPr>
        <w:t>Пешеходные пути (тротуары, площадки, лестницы) у административных и торговых центров, гостиниц, рынков следует проектировать из условий обеспечения плотности пешеходных потоков в час пик не более 0,3 чел./м</w:t>
      </w:r>
      <w:r w:rsidRPr="00EB4CEF">
        <w:rPr>
          <w:sz w:val="26"/>
          <w:szCs w:val="26"/>
          <w:vertAlign w:val="superscript"/>
        </w:rPr>
        <w:t>2</w:t>
      </w:r>
      <w:r w:rsidRPr="00EB4CEF">
        <w:rPr>
          <w:sz w:val="26"/>
          <w:szCs w:val="26"/>
        </w:rPr>
        <w:t>; на предзаводских площадях, у спортивно-зрелищных учреждений, кинотеатров, вокзалов - 0,8 чел./м</w:t>
      </w:r>
      <w:r w:rsidRPr="00EB4CEF">
        <w:rPr>
          <w:sz w:val="26"/>
          <w:szCs w:val="26"/>
          <w:vertAlign w:val="superscript"/>
        </w:rPr>
        <w:t>2</w:t>
      </w:r>
      <w:r w:rsidRPr="00EB4CEF">
        <w:rPr>
          <w:sz w:val="26"/>
          <w:szCs w:val="26"/>
        </w:rPr>
        <w:t>.</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b/>
          <w:sz w:val="26"/>
          <w:szCs w:val="26"/>
        </w:rPr>
      </w:pPr>
      <w:r w:rsidRPr="00EB4CEF">
        <w:rPr>
          <w:b/>
          <w:sz w:val="26"/>
          <w:szCs w:val="26"/>
        </w:rPr>
        <w:t>Раздел II. ОБЪЕКТЫ ОБРАЗОВАНИЯ</w:t>
      </w:r>
    </w:p>
    <w:p w:rsidR="0000458D" w:rsidRPr="00EB4CEF" w:rsidRDefault="0000458D" w:rsidP="0000458D">
      <w:pPr>
        <w:pStyle w:val="ConsPlusNormal"/>
        <w:jc w:val="both"/>
        <w:rPr>
          <w:sz w:val="26"/>
          <w:szCs w:val="26"/>
        </w:rPr>
      </w:pPr>
    </w:p>
    <w:p w:rsidR="0000458D" w:rsidRPr="00E24711" w:rsidRDefault="0000458D" w:rsidP="0000458D">
      <w:pPr>
        <w:pStyle w:val="ConsPlusNormal"/>
        <w:jc w:val="center"/>
        <w:outlineLvl w:val="4"/>
        <w:rPr>
          <w:b/>
          <w:sz w:val="26"/>
          <w:szCs w:val="26"/>
        </w:rPr>
      </w:pPr>
      <w:r w:rsidRPr="00EB4CEF">
        <w:rPr>
          <w:b/>
          <w:sz w:val="26"/>
          <w:szCs w:val="26"/>
        </w:rPr>
        <w:t>Статья 9.</w:t>
      </w:r>
      <w:r w:rsidRPr="00EB4CEF">
        <w:rPr>
          <w:sz w:val="26"/>
          <w:szCs w:val="26"/>
        </w:rPr>
        <w:t xml:space="preserve"> </w:t>
      </w:r>
      <w:r w:rsidRPr="00EB4CEF">
        <w:rPr>
          <w:b/>
          <w:sz w:val="26"/>
          <w:szCs w:val="26"/>
        </w:rPr>
        <w:t xml:space="preserve">Расчетные показатели минимально допустимого уровня обеспеченности объектами образования местного значения населения </w:t>
      </w:r>
      <w:r w:rsidR="00560049">
        <w:rPr>
          <w:b/>
          <w:sz w:val="26"/>
          <w:szCs w:val="26"/>
        </w:rPr>
        <w:t>МО СП «Мостовское</w:t>
      </w:r>
      <w:r w:rsidRPr="00E24711">
        <w:rPr>
          <w:b/>
          <w:sz w:val="26"/>
          <w:szCs w:val="26"/>
        </w:rPr>
        <w:t>»</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lastRenderedPageBreak/>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665"/>
        <w:gridCol w:w="3318"/>
        <w:gridCol w:w="3496"/>
      </w:tblGrid>
      <w:tr w:rsidR="0000458D" w:rsidRPr="00EB4CEF" w:rsidTr="00707F09">
        <w:tc>
          <w:tcPr>
            <w:tcW w:w="1406"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1750" w:type="pct"/>
          </w:tcPr>
          <w:p w:rsidR="0000458D" w:rsidRPr="00EB4CEF" w:rsidRDefault="0000458D" w:rsidP="00707F09">
            <w:pPr>
              <w:pStyle w:val="ConsPlusNormal"/>
              <w:jc w:val="center"/>
              <w:rPr>
                <w:sz w:val="26"/>
                <w:szCs w:val="26"/>
              </w:rPr>
            </w:pPr>
            <w:r w:rsidRPr="00EB4CEF">
              <w:rPr>
                <w:sz w:val="26"/>
                <w:szCs w:val="26"/>
              </w:rPr>
              <w:t>Общеобразовательные организации с интернатом (мест на 1 тыс. чел. в зоне обслуживания)</w:t>
            </w:r>
          </w:p>
        </w:tc>
        <w:tc>
          <w:tcPr>
            <w:tcW w:w="1844" w:type="pct"/>
          </w:tcPr>
          <w:p w:rsidR="0000458D" w:rsidRPr="00EB4CEF" w:rsidRDefault="0000458D" w:rsidP="00707F09">
            <w:pPr>
              <w:pStyle w:val="ConsPlusNormal"/>
              <w:jc w:val="center"/>
              <w:rPr>
                <w:sz w:val="26"/>
                <w:szCs w:val="26"/>
              </w:rPr>
            </w:pPr>
            <w:r w:rsidRPr="00EB4CEF">
              <w:rPr>
                <w:sz w:val="26"/>
                <w:szCs w:val="26"/>
              </w:rPr>
              <w:t>Организации среднего профессионального образования (мест на 1 тыс. чел. в зоне обслуживания)</w:t>
            </w:r>
          </w:p>
        </w:tc>
      </w:tr>
      <w:tr w:rsidR="0000458D" w:rsidRPr="00EB4CEF" w:rsidTr="00707F09">
        <w:tc>
          <w:tcPr>
            <w:tcW w:w="1406" w:type="pct"/>
            <w:vAlign w:val="center"/>
          </w:tcPr>
          <w:p w:rsidR="0000458D" w:rsidRPr="00EB4CEF" w:rsidRDefault="00560049" w:rsidP="00707F09">
            <w:pPr>
              <w:pStyle w:val="ConsPlusNormal"/>
              <w:rPr>
                <w:sz w:val="26"/>
                <w:szCs w:val="26"/>
              </w:rPr>
            </w:pPr>
            <w:r>
              <w:rPr>
                <w:sz w:val="26"/>
                <w:szCs w:val="26"/>
              </w:rPr>
              <w:t>МО СП «Мостовское</w:t>
            </w:r>
            <w:r w:rsidR="0000458D">
              <w:rPr>
                <w:sz w:val="26"/>
                <w:szCs w:val="26"/>
              </w:rPr>
              <w:t>»</w:t>
            </w:r>
          </w:p>
        </w:tc>
        <w:tc>
          <w:tcPr>
            <w:tcW w:w="1750" w:type="pct"/>
          </w:tcPr>
          <w:p w:rsidR="0000458D" w:rsidRPr="00EB4CEF" w:rsidRDefault="0000458D" w:rsidP="00707F09">
            <w:pPr>
              <w:rPr>
                <w:sz w:val="26"/>
                <w:szCs w:val="26"/>
              </w:rPr>
            </w:pPr>
            <w:r w:rsidRPr="00EB4CEF">
              <w:rPr>
                <w:sz w:val="26"/>
                <w:szCs w:val="26"/>
              </w:rPr>
              <w:t>Не нормируется и определяется заданием на проектирование</w:t>
            </w:r>
          </w:p>
        </w:tc>
        <w:tc>
          <w:tcPr>
            <w:tcW w:w="1844" w:type="pct"/>
            <w:vAlign w:val="center"/>
          </w:tcPr>
          <w:p w:rsidR="0000458D" w:rsidRPr="00EB4CEF" w:rsidRDefault="0000458D" w:rsidP="00707F09">
            <w:pPr>
              <w:pStyle w:val="ConsPlusNormal"/>
              <w:jc w:val="center"/>
              <w:rPr>
                <w:sz w:val="26"/>
                <w:szCs w:val="26"/>
              </w:rPr>
            </w:pPr>
            <w:r>
              <w:rPr>
                <w:sz w:val="26"/>
                <w:szCs w:val="26"/>
              </w:rPr>
              <w:t>28</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b/>
          <w:sz w:val="26"/>
          <w:szCs w:val="26"/>
        </w:rPr>
      </w:pPr>
    </w:p>
    <w:p w:rsidR="0000458D" w:rsidRPr="00EB4CEF" w:rsidRDefault="0000458D" w:rsidP="0000458D">
      <w:pPr>
        <w:pStyle w:val="ConsPlusNormal"/>
        <w:jc w:val="both"/>
        <w:rPr>
          <w:sz w:val="26"/>
          <w:szCs w:val="26"/>
        </w:rPr>
      </w:pPr>
    </w:p>
    <w:p w:rsidR="0000458D" w:rsidRDefault="00560049" w:rsidP="0000458D">
      <w:pPr>
        <w:pStyle w:val="ConsPlusNormal"/>
        <w:jc w:val="center"/>
        <w:outlineLvl w:val="4"/>
        <w:rPr>
          <w:sz w:val="26"/>
          <w:szCs w:val="26"/>
        </w:rPr>
      </w:pPr>
      <w:r>
        <w:rPr>
          <w:b/>
          <w:sz w:val="26"/>
          <w:szCs w:val="26"/>
        </w:rPr>
        <w:t>Статья 10</w:t>
      </w:r>
      <w:r w:rsidR="0000458D" w:rsidRPr="00B06B0E">
        <w:rPr>
          <w:b/>
          <w:sz w:val="26"/>
          <w:szCs w:val="26"/>
        </w:rPr>
        <w:t>.</w:t>
      </w:r>
      <w:r w:rsidR="0000458D" w:rsidRPr="00B06B0E">
        <w:rPr>
          <w:sz w:val="26"/>
          <w:szCs w:val="26"/>
        </w:rPr>
        <w:t xml:space="preserve"> </w:t>
      </w:r>
      <w:r w:rsidR="0000458D" w:rsidRPr="00B06B0E">
        <w:rPr>
          <w:b/>
          <w:sz w:val="26"/>
          <w:szCs w:val="26"/>
        </w:rPr>
        <w:t>Предельные значения расчетных показателей минимально допустимого уровня обеспеченности</w:t>
      </w:r>
      <w:r w:rsidR="0000458D" w:rsidRPr="00EB4CEF">
        <w:rPr>
          <w:b/>
          <w:sz w:val="26"/>
          <w:szCs w:val="26"/>
        </w:rPr>
        <w:t xml:space="preserve"> объектами образования местного значения для населения </w:t>
      </w:r>
      <w:r>
        <w:rPr>
          <w:b/>
          <w:sz w:val="26"/>
          <w:szCs w:val="26"/>
        </w:rPr>
        <w:t>МО СП «Мостовское</w:t>
      </w:r>
      <w:r w:rsidR="0000458D" w:rsidRPr="00E24711">
        <w:rPr>
          <w:b/>
          <w:sz w:val="26"/>
          <w:szCs w:val="26"/>
        </w:rPr>
        <w:t>»</w:t>
      </w:r>
      <w:r w:rsidR="0000458D">
        <w:rPr>
          <w:sz w:val="26"/>
          <w:szCs w:val="26"/>
        </w:rPr>
        <w:t xml:space="preserve"> </w:t>
      </w:r>
    </w:p>
    <w:p w:rsidR="0000458D" w:rsidRPr="00EB4CEF" w:rsidRDefault="0000458D" w:rsidP="0000458D">
      <w:pPr>
        <w:pStyle w:val="ConsPlusNormal"/>
        <w:jc w:val="right"/>
        <w:outlineLvl w:val="4"/>
        <w:rPr>
          <w:sz w:val="26"/>
          <w:szCs w:val="26"/>
        </w:rPr>
      </w:pPr>
      <w:r w:rsidRPr="00EB4CEF">
        <w:rPr>
          <w:sz w:val="26"/>
          <w:szCs w:val="26"/>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330"/>
        <w:gridCol w:w="2268"/>
        <w:gridCol w:w="2645"/>
        <w:gridCol w:w="2236"/>
      </w:tblGrid>
      <w:tr w:rsidR="0000458D" w:rsidRPr="00EB4CEF" w:rsidTr="00707F09">
        <w:tc>
          <w:tcPr>
            <w:tcW w:w="2330" w:type="dxa"/>
          </w:tcPr>
          <w:p w:rsidR="0000458D" w:rsidRPr="00EB4CEF" w:rsidRDefault="0000458D" w:rsidP="00707F09">
            <w:pPr>
              <w:pStyle w:val="ConsPlusNormal"/>
              <w:jc w:val="center"/>
              <w:rPr>
                <w:sz w:val="26"/>
                <w:szCs w:val="26"/>
              </w:rPr>
            </w:pPr>
            <w:r w:rsidRPr="00EB4CEF">
              <w:rPr>
                <w:sz w:val="26"/>
                <w:szCs w:val="26"/>
              </w:rPr>
              <w:t>Наименование</w:t>
            </w:r>
          </w:p>
        </w:tc>
        <w:tc>
          <w:tcPr>
            <w:tcW w:w="2268" w:type="dxa"/>
          </w:tcPr>
          <w:p w:rsidR="0000458D" w:rsidRPr="00EB4CEF" w:rsidRDefault="0000458D" w:rsidP="00707F09">
            <w:pPr>
              <w:pStyle w:val="ConsPlusNormal"/>
              <w:jc w:val="center"/>
              <w:rPr>
                <w:sz w:val="26"/>
                <w:szCs w:val="26"/>
              </w:rPr>
            </w:pPr>
            <w:r w:rsidRPr="00EB4CEF">
              <w:rPr>
                <w:sz w:val="26"/>
                <w:szCs w:val="26"/>
              </w:rPr>
              <w:t xml:space="preserve">Дошкольные образовательные организации </w:t>
            </w:r>
          </w:p>
          <w:p w:rsidR="0000458D" w:rsidRPr="00EB4CEF" w:rsidRDefault="0000458D" w:rsidP="00707F09">
            <w:pPr>
              <w:pStyle w:val="ConsPlusNormal"/>
              <w:jc w:val="center"/>
              <w:rPr>
                <w:sz w:val="26"/>
                <w:szCs w:val="26"/>
              </w:rPr>
            </w:pPr>
            <w:r w:rsidRPr="00EB4CEF">
              <w:rPr>
                <w:sz w:val="26"/>
                <w:szCs w:val="26"/>
              </w:rPr>
              <w:t>(мест на 1 тыс. чел.)</w:t>
            </w:r>
          </w:p>
        </w:tc>
        <w:tc>
          <w:tcPr>
            <w:tcW w:w="2645" w:type="dxa"/>
          </w:tcPr>
          <w:p w:rsidR="0000458D" w:rsidRPr="00EB4CEF" w:rsidRDefault="0000458D" w:rsidP="00707F09">
            <w:pPr>
              <w:pStyle w:val="ConsPlusNormal"/>
              <w:jc w:val="center"/>
              <w:rPr>
                <w:sz w:val="26"/>
                <w:szCs w:val="26"/>
              </w:rPr>
            </w:pPr>
            <w:r w:rsidRPr="00EB4CEF">
              <w:rPr>
                <w:sz w:val="26"/>
                <w:szCs w:val="26"/>
              </w:rPr>
              <w:t xml:space="preserve">Общеобразовательные организации </w:t>
            </w:r>
          </w:p>
          <w:p w:rsidR="0000458D" w:rsidRPr="00EB4CEF" w:rsidRDefault="0000458D" w:rsidP="00707F09">
            <w:pPr>
              <w:pStyle w:val="ConsPlusNormal"/>
              <w:jc w:val="center"/>
              <w:rPr>
                <w:sz w:val="26"/>
                <w:szCs w:val="26"/>
              </w:rPr>
            </w:pPr>
            <w:r w:rsidRPr="00EB4CEF">
              <w:rPr>
                <w:sz w:val="26"/>
                <w:szCs w:val="26"/>
              </w:rPr>
              <w:t>(мест на 1 тыс. чел.)</w:t>
            </w:r>
          </w:p>
        </w:tc>
        <w:tc>
          <w:tcPr>
            <w:tcW w:w="0" w:type="auto"/>
          </w:tcPr>
          <w:p w:rsidR="0000458D" w:rsidRPr="00EB4CEF" w:rsidRDefault="0000458D" w:rsidP="00707F09">
            <w:pPr>
              <w:pStyle w:val="ConsPlusNormal"/>
              <w:jc w:val="center"/>
              <w:rPr>
                <w:sz w:val="26"/>
                <w:szCs w:val="26"/>
              </w:rPr>
            </w:pPr>
            <w:r w:rsidRPr="00EB4CEF">
              <w:rPr>
                <w:sz w:val="26"/>
                <w:szCs w:val="26"/>
              </w:rPr>
              <w:t xml:space="preserve">Организации дополнительного образования </w:t>
            </w:r>
          </w:p>
          <w:p w:rsidR="0000458D" w:rsidRPr="00EB4CEF" w:rsidRDefault="0000458D" w:rsidP="00707F09">
            <w:pPr>
              <w:pStyle w:val="ConsPlusNormal"/>
              <w:jc w:val="center"/>
              <w:rPr>
                <w:sz w:val="26"/>
                <w:szCs w:val="26"/>
              </w:rPr>
            </w:pPr>
            <w:r w:rsidRPr="00EB4CEF">
              <w:rPr>
                <w:sz w:val="26"/>
                <w:szCs w:val="26"/>
              </w:rPr>
              <w:t>(мест на 1 тыс. чел.)</w:t>
            </w:r>
          </w:p>
        </w:tc>
      </w:tr>
      <w:tr w:rsidR="0000458D" w:rsidRPr="00EB4CEF" w:rsidTr="00707F09">
        <w:trPr>
          <w:trHeight w:val="620"/>
        </w:trPr>
        <w:tc>
          <w:tcPr>
            <w:tcW w:w="2330" w:type="dxa"/>
            <w:shd w:val="clear" w:color="auto" w:fill="auto"/>
          </w:tcPr>
          <w:p w:rsidR="0000458D" w:rsidRPr="00EB4CEF" w:rsidRDefault="0000458D" w:rsidP="00707F09">
            <w:pPr>
              <w:pStyle w:val="ConsPlusNormal"/>
              <w:rPr>
                <w:sz w:val="26"/>
                <w:szCs w:val="26"/>
              </w:rPr>
            </w:pPr>
            <w:r w:rsidRPr="00EB4CEF">
              <w:rPr>
                <w:sz w:val="26"/>
                <w:szCs w:val="26"/>
              </w:rPr>
              <w:t>Сельские населенные пункты</w:t>
            </w:r>
          </w:p>
        </w:tc>
        <w:tc>
          <w:tcPr>
            <w:tcW w:w="2268" w:type="dxa"/>
          </w:tcPr>
          <w:p w:rsidR="0000458D" w:rsidRPr="00EB4CEF" w:rsidRDefault="0000458D" w:rsidP="00707F09">
            <w:pPr>
              <w:pStyle w:val="ConsPlusNormal"/>
              <w:rPr>
                <w:sz w:val="26"/>
                <w:szCs w:val="26"/>
              </w:rPr>
            </w:pPr>
            <w:r>
              <w:rPr>
                <w:sz w:val="26"/>
                <w:szCs w:val="26"/>
              </w:rPr>
              <w:t>59</w:t>
            </w:r>
          </w:p>
        </w:tc>
        <w:tc>
          <w:tcPr>
            <w:tcW w:w="2645" w:type="dxa"/>
          </w:tcPr>
          <w:p w:rsidR="0000458D" w:rsidRPr="00EB4CEF" w:rsidRDefault="0000458D" w:rsidP="00707F09">
            <w:pPr>
              <w:pStyle w:val="ConsPlusNormal"/>
              <w:jc w:val="right"/>
              <w:rPr>
                <w:sz w:val="26"/>
                <w:szCs w:val="26"/>
              </w:rPr>
            </w:pPr>
            <w:r w:rsidRPr="00EB4CEF">
              <w:rPr>
                <w:sz w:val="26"/>
                <w:szCs w:val="26"/>
              </w:rPr>
              <w:t>13</w:t>
            </w:r>
            <w:r>
              <w:rPr>
                <w:sz w:val="26"/>
                <w:szCs w:val="26"/>
              </w:rPr>
              <w:t>2</w:t>
            </w:r>
          </w:p>
        </w:tc>
        <w:tc>
          <w:tcPr>
            <w:tcW w:w="0" w:type="auto"/>
          </w:tcPr>
          <w:p w:rsidR="0000458D" w:rsidRPr="00EB4CEF" w:rsidRDefault="0000458D" w:rsidP="00707F09">
            <w:pPr>
              <w:pStyle w:val="ConsPlusNormal"/>
              <w:jc w:val="right"/>
              <w:rPr>
                <w:sz w:val="26"/>
                <w:szCs w:val="26"/>
              </w:rPr>
            </w:pPr>
            <w:r w:rsidRPr="00EB4CEF">
              <w:rPr>
                <w:sz w:val="26"/>
                <w:szCs w:val="26"/>
              </w:rPr>
              <w:t>1</w:t>
            </w:r>
            <w:r>
              <w:rPr>
                <w:sz w:val="26"/>
                <w:szCs w:val="26"/>
              </w:rPr>
              <w:t>3</w:t>
            </w:r>
          </w:p>
        </w:tc>
      </w:tr>
    </w:tbl>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b/>
          <w:sz w:val="26"/>
          <w:szCs w:val="26"/>
        </w:rPr>
      </w:pPr>
      <w:r w:rsidRPr="00F50C99">
        <w:rPr>
          <w:b/>
          <w:sz w:val="26"/>
          <w:szCs w:val="26"/>
        </w:rPr>
        <w:t>Статья</w:t>
      </w:r>
      <w:r w:rsidR="00560049">
        <w:rPr>
          <w:b/>
          <w:sz w:val="26"/>
          <w:szCs w:val="26"/>
        </w:rPr>
        <w:t xml:space="preserve"> 11</w:t>
      </w:r>
      <w:r w:rsidRPr="00EB4CEF">
        <w:rPr>
          <w:b/>
          <w:sz w:val="26"/>
          <w:szCs w:val="26"/>
        </w:rPr>
        <w:t xml:space="preserve">. Предельные значения расчетных показателей максимально допустимого уровня территориальной доступности объектов образования местного значения для населения </w:t>
      </w:r>
      <w:r w:rsidR="00560049">
        <w:rPr>
          <w:b/>
          <w:sz w:val="26"/>
          <w:szCs w:val="26"/>
        </w:rPr>
        <w:t>МО СП «Мостовское</w:t>
      </w:r>
      <w:r w:rsidRPr="00E24711">
        <w:rPr>
          <w:b/>
          <w:sz w:val="26"/>
          <w:szCs w:val="26"/>
        </w:rPr>
        <w:t>»</w:t>
      </w:r>
    </w:p>
    <w:p w:rsidR="0000458D" w:rsidRPr="00EB4CEF" w:rsidRDefault="0000458D" w:rsidP="0000458D">
      <w:pPr>
        <w:pStyle w:val="ConsPlusNormal"/>
        <w:jc w:val="right"/>
        <w:outlineLvl w:val="5"/>
        <w:rPr>
          <w:sz w:val="26"/>
          <w:szCs w:val="26"/>
        </w:rPr>
      </w:pPr>
      <w:r w:rsidRPr="00EB4CEF">
        <w:rPr>
          <w:sz w:val="26"/>
          <w:szCs w:val="26"/>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48"/>
        <w:gridCol w:w="2066"/>
        <w:gridCol w:w="2840"/>
        <w:gridCol w:w="2825"/>
      </w:tblGrid>
      <w:tr w:rsidR="0000458D" w:rsidRPr="00EB4CEF" w:rsidTr="00707F09">
        <w:tc>
          <w:tcPr>
            <w:tcW w:w="922" w:type="pct"/>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4078" w:type="pct"/>
            <w:gridSpan w:val="3"/>
          </w:tcPr>
          <w:p w:rsidR="0000458D" w:rsidRPr="00EB4CEF" w:rsidRDefault="0000458D" w:rsidP="00707F09">
            <w:pPr>
              <w:pStyle w:val="ConsPlusNormal"/>
              <w:jc w:val="center"/>
              <w:rPr>
                <w:sz w:val="26"/>
                <w:szCs w:val="26"/>
              </w:rPr>
            </w:pPr>
            <w:r w:rsidRPr="00EB4CEF">
              <w:rPr>
                <w:sz w:val="26"/>
                <w:szCs w:val="26"/>
              </w:rPr>
              <w:t xml:space="preserve">сельские населенные пункты </w:t>
            </w:r>
            <w:r w:rsidR="00560049">
              <w:rPr>
                <w:sz w:val="26"/>
                <w:szCs w:val="26"/>
              </w:rPr>
              <w:t>МО СП «Мостовское</w:t>
            </w:r>
            <w:r>
              <w:rPr>
                <w:sz w:val="26"/>
                <w:szCs w:val="26"/>
              </w:rPr>
              <w:t>»</w:t>
            </w:r>
          </w:p>
        </w:tc>
      </w:tr>
      <w:tr w:rsidR="0000458D" w:rsidRPr="00EB4CEF" w:rsidTr="00707F09">
        <w:tc>
          <w:tcPr>
            <w:tcW w:w="922" w:type="pct"/>
            <w:vMerge/>
          </w:tcPr>
          <w:p w:rsidR="0000458D" w:rsidRPr="00EB4CEF" w:rsidRDefault="0000458D" w:rsidP="00707F09">
            <w:pPr>
              <w:rPr>
                <w:sz w:val="26"/>
                <w:szCs w:val="26"/>
              </w:rPr>
            </w:pPr>
          </w:p>
        </w:tc>
        <w:tc>
          <w:tcPr>
            <w:tcW w:w="1090" w:type="pct"/>
          </w:tcPr>
          <w:p w:rsidR="0000458D" w:rsidRPr="00EB4CEF" w:rsidRDefault="0000458D" w:rsidP="00707F09">
            <w:pPr>
              <w:pStyle w:val="ConsPlusNormal"/>
              <w:jc w:val="center"/>
              <w:rPr>
                <w:sz w:val="26"/>
                <w:szCs w:val="26"/>
              </w:rPr>
            </w:pPr>
            <w:r w:rsidRPr="00EB4CEF">
              <w:rPr>
                <w:sz w:val="26"/>
                <w:szCs w:val="26"/>
              </w:rPr>
              <w:t xml:space="preserve">Дошкольные образовательные организации </w:t>
            </w:r>
            <w:hyperlink w:anchor="P2656" w:history="1">
              <w:r w:rsidRPr="00EB4CEF">
                <w:rPr>
                  <w:color w:val="0000FF"/>
                  <w:sz w:val="26"/>
                  <w:szCs w:val="26"/>
                </w:rPr>
                <w:t>&lt;*&gt;</w:t>
              </w:r>
            </w:hyperlink>
          </w:p>
        </w:tc>
        <w:tc>
          <w:tcPr>
            <w:tcW w:w="1498" w:type="pct"/>
          </w:tcPr>
          <w:p w:rsidR="0000458D" w:rsidRPr="00EB4CEF" w:rsidRDefault="0000458D" w:rsidP="00707F09">
            <w:pPr>
              <w:pStyle w:val="ConsPlusNormal"/>
              <w:jc w:val="center"/>
              <w:rPr>
                <w:sz w:val="26"/>
                <w:szCs w:val="26"/>
              </w:rPr>
            </w:pPr>
            <w:r w:rsidRPr="00EB4CEF">
              <w:rPr>
                <w:sz w:val="26"/>
                <w:szCs w:val="26"/>
              </w:rPr>
              <w:t>Общеобразовательные организации</w:t>
            </w:r>
          </w:p>
        </w:tc>
        <w:tc>
          <w:tcPr>
            <w:tcW w:w="1490" w:type="pct"/>
          </w:tcPr>
          <w:p w:rsidR="0000458D" w:rsidRPr="00EB4CEF" w:rsidRDefault="0000458D" w:rsidP="00707F09">
            <w:pPr>
              <w:pStyle w:val="ConsPlusNormal"/>
              <w:jc w:val="center"/>
              <w:rPr>
                <w:sz w:val="26"/>
                <w:szCs w:val="26"/>
              </w:rPr>
            </w:pPr>
            <w:r w:rsidRPr="00EB4CEF">
              <w:rPr>
                <w:sz w:val="26"/>
                <w:szCs w:val="26"/>
              </w:rPr>
              <w:t>Организации дополнительного образования</w:t>
            </w:r>
          </w:p>
        </w:tc>
      </w:tr>
      <w:tr w:rsidR="0000458D" w:rsidRPr="00EB4CEF" w:rsidTr="00707F09">
        <w:trPr>
          <w:trHeight w:val="3197"/>
        </w:trPr>
        <w:tc>
          <w:tcPr>
            <w:tcW w:w="922" w:type="pct"/>
          </w:tcPr>
          <w:p w:rsidR="0000458D" w:rsidRPr="00EB4CEF" w:rsidRDefault="0000458D" w:rsidP="00707F09">
            <w:pPr>
              <w:pStyle w:val="ConsPlusNormal"/>
              <w:rPr>
                <w:sz w:val="26"/>
                <w:szCs w:val="26"/>
              </w:rPr>
            </w:pPr>
            <w:r w:rsidRPr="00EB4CEF">
              <w:rPr>
                <w:sz w:val="26"/>
                <w:szCs w:val="26"/>
              </w:rPr>
              <w:t>в сельских населенных пунктах</w:t>
            </w:r>
          </w:p>
          <w:p w:rsidR="0000458D" w:rsidRPr="00EB4CEF" w:rsidRDefault="0000458D" w:rsidP="00707F09">
            <w:pPr>
              <w:pStyle w:val="ConsPlusNormal"/>
              <w:rPr>
                <w:sz w:val="26"/>
                <w:szCs w:val="26"/>
              </w:rPr>
            </w:pPr>
          </w:p>
        </w:tc>
        <w:tc>
          <w:tcPr>
            <w:tcW w:w="1090" w:type="pct"/>
            <w:shd w:val="clear" w:color="auto" w:fill="auto"/>
          </w:tcPr>
          <w:p w:rsidR="0000458D" w:rsidRPr="00EB4CEF" w:rsidRDefault="0000458D" w:rsidP="00707F09">
            <w:pPr>
              <w:pStyle w:val="ConsPlusNormal"/>
              <w:rPr>
                <w:sz w:val="26"/>
                <w:szCs w:val="26"/>
              </w:rPr>
            </w:pPr>
            <w:r w:rsidRPr="00EB4CEF">
              <w:rPr>
                <w:sz w:val="26"/>
                <w:szCs w:val="26"/>
              </w:rPr>
              <w:t>Д = 500 x 0,7 = 350</w:t>
            </w:r>
          </w:p>
        </w:tc>
        <w:tc>
          <w:tcPr>
            <w:tcW w:w="1498" w:type="pct"/>
            <w:shd w:val="clear" w:color="auto" w:fill="auto"/>
          </w:tcPr>
          <w:p w:rsidR="0000458D" w:rsidRPr="00EB4CEF" w:rsidRDefault="0000458D" w:rsidP="00707F09">
            <w:pPr>
              <w:pStyle w:val="ConsPlusNormal"/>
              <w:rPr>
                <w:sz w:val="26"/>
                <w:szCs w:val="26"/>
              </w:rPr>
            </w:pPr>
            <w:r w:rsidRPr="00EB4CEF">
              <w:rPr>
                <w:sz w:val="26"/>
                <w:szCs w:val="26"/>
              </w:rPr>
              <w:t>в сельской местности на расстоянии транспортной доступности:</w:t>
            </w:r>
          </w:p>
          <w:p w:rsidR="0000458D" w:rsidRPr="00EB4CEF" w:rsidRDefault="0000458D" w:rsidP="00707F09">
            <w:pPr>
              <w:pStyle w:val="ConsPlusNormal"/>
              <w:rPr>
                <w:sz w:val="26"/>
                <w:szCs w:val="26"/>
              </w:rPr>
            </w:pPr>
            <w:r w:rsidRPr="00EB4CEF">
              <w:rPr>
                <w:sz w:val="26"/>
                <w:szCs w:val="26"/>
              </w:rPr>
              <w:t>для учащихся I ступени обучения - 15 минут (в одну сторону),</w:t>
            </w:r>
          </w:p>
          <w:p w:rsidR="0000458D" w:rsidRPr="00EB4CEF" w:rsidRDefault="0000458D" w:rsidP="00707F09">
            <w:pPr>
              <w:pStyle w:val="ConsPlusNormal"/>
              <w:rPr>
                <w:sz w:val="26"/>
                <w:szCs w:val="26"/>
              </w:rPr>
            </w:pPr>
            <w:r w:rsidRPr="00EB4CEF">
              <w:rPr>
                <w:sz w:val="26"/>
                <w:szCs w:val="26"/>
              </w:rPr>
              <w:t xml:space="preserve">для учащихся II - III ступеней - не более 50 минут (в одну сторону) </w:t>
            </w:r>
            <w:hyperlink w:anchor="P2657" w:history="1">
              <w:r w:rsidRPr="00EB4CEF">
                <w:rPr>
                  <w:color w:val="0000FF"/>
                  <w:sz w:val="26"/>
                  <w:szCs w:val="26"/>
                </w:rPr>
                <w:t>&lt;*&gt;</w:t>
              </w:r>
            </w:hyperlink>
          </w:p>
        </w:tc>
        <w:tc>
          <w:tcPr>
            <w:tcW w:w="1490" w:type="pct"/>
            <w:shd w:val="clear" w:color="auto" w:fill="auto"/>
          </w:tcPr>
          <w:p w:rsidR="0000458D" w:rsidRPr="00EB4CEF" w:rsidRDefault="0000458D" w:rsidP="00707F09">
            <w:pPr>
              <w:pStyle w:val="ConsPlusNormal"/>
              <w:rPr>
                <w:sz w:val="26"/>
                <w:szCs w:val="26"/>
              </w:rPr>
            </w:pPr>
            <w:r w:rsidRPr="00EB4CEF">
              <w:rPr>
                <w:sz w:val="26"/>
                <w:szCs w:val="26"/>
              </w:rPr>
              <w:t>в сельских населенных пунктах - не более 60 минут</w:t>
            </w:r>
          </w:p>
        </w:tc>
      </w:tr>
      <w:tr w:rsidR="0000458D" w:rsidRPr="00EB4CEF" w:rsidTr="00707F09">
        <w:tc>
          <w:tcPr>
            <w:tcW w:w="5000" w:type="pct"/>
            <w:gridSpan w:val="4"/>
          </w:tcPr>
          <w:p w:rsidR="0000458D" w:rsidRPr="00EB4CEF" w:rsidRDefault="0000458D" w:rsidP="00707F09">
            <w:pPr>
              <w:pStyle w:val="ConsPlusNormal"/>
              <w:ind w:firstLine="283"/>
              <w:rPr>
                <w:sz w:val="26"/>
                <w:szCs w:val="26"/>
              </w:rPr>
            </w:pPr>
            <w:r w:rsidRPr="00EB4CEF">
              <w:rPr>
                <w:sz w:val="26"/>
                <w:szCs w:val="26"/>
              </w:rPr>
              <w:lastRenderedPageBreak/>
              <w:t xml:space="preserve">&lt;*&gt; Территориальная доступность обучающихся II - III ступеней не должна превышать </w:t>
            </w:r>
            <w:smartTag w:uri="urn:schemas-microsoft-com:office:smarttags" w:element="metricconverter">
              <w:smartTagPr>
                <w:attr w:name="ProductID" w:val="15 км"/>
              </w:smartTagPr>
              <w:r w:rsidRPr="00EB4CEF">
                <w:rPr>
                  <w:sz w:val="26"/>
                  <w:szCs w:val="26"/>
                </w:rPr>
                <w:t>15 км</w:t>
              </w:r>
            </w:smartTag>
            <w:r w:rsidRPr="00EB4CEF">
              <w:rPr>
                <w:sz w:val="26"/>
                <w:szCs w:val="26"/>
              </w:rPr>
              <w:t xml:space="preserve">. Транспортному обслуживанию подлежат учащиеся сельских общеобразовательных учреждений, проживающие на расстоянии свыше </w:t>
            </w:r>
            <w:smartTag w:uri="urn:schemas-microsoft-com:office:smarttags" w:element="metricconverter">
              <w:smartTagPr>
                <w:attr w:name="ProductID" w:val="1 км"/>
              </w:smartTagPr>
              <w:r w:rsidRPr="00EB4CEF">
                <w:rPr>
                  <w:sz w:val="26"/>
                  <w:szCs w:val="26"/>
                </w:rPr>
                <w:t>1 км</w:t>
              </w:r>
            </w:smartTag>
            <w:r w:rsidRPr="00EB4CEF">
              <w:rPr>
                <w:sz w:val="26"/>
                <w:szCs w:val="26"/>
              </w:rPr>
              <w:t xml:space="preserve"> от учреждения.</w:t>
            </w:r>
          </w:p>
          <w:p w:rsidR="0000458D" w:rsidRPr="00EB4CEF" w:rsidRDefault="0000458D" w:rsidP="00707F09">
            <w:pPr>
              <w:pStyle w:val="ConsPlusNormal"/>
              <w:ind w:firstLine="283"/>
              <w:rPr>
                <w:sz w:val="26"/>
                <w:szCs w:val="26"/>
              </w:rPr>
            </w:pPr>
            <w:r w:rsidRPr="00EB4CEF">
              <w:rPr>
                <w:sz w:val="26"/>
                <w:szCs w:val="26"/>
              </w:rPr>
              <w:t>Возможно размещение малокомплектных учреждений "начальная школа-детский сад", размещение учреждений II и III ступеней обучения в местных, подрайонных и районных центрах межселенного значения с обеспечением транспортной доступности</w:t>
            </w:r>
          </w:p>
        </w:tc>
      </w:tr>
    </w:tbl>
    <w:p w:rsidR="0000458D" w:rsidRPr="00EB4CEF" w:rsidRDefault="0000458D" w:rsidP="0000458D">
      <w:pPr>
        <w:rPr>
          <w:sz w:val="26"/>
          <w:szCs w:val="26"/>
        </w:rPr>
        <w:sectPr w:rsidR="0000458D" w:rsidRPr="00EB4CEF" w:rsidSect="00707F09">
          <w:pgSz w:w="11906" w:h="16838"/>
          <w:pgMar w:top="1134" w:right="850" w:bottom="1134" w:left="1701" w:header="708" w:footer="708" w:gutter="0"/>
          <w:cols w:space="708"/>
          <w:docGrid w:linePitch="360"/>
        </w:sectPr>
      </w:pPr>
    </w:p>
    <w:p w:rsidR="0000458D" w:rsidRPr="00EB4CEF" w:rsidRDefault="0000458D" w:rsidP="0000458D">
      <w:pPr>
        <w:pStyle w:val="ConsPlusNormal"/>
        <w:jc w:val="center"/>
        <w:outlineLvl w:val="3"/>
        <w:rPr>
          <w:sz w:val="26"/>
          <w:szCs w:val="26"/>
        </w:rPr>
      </w:pPr>
      <w:r w:rsidRPr="00EB4CEF">
        <w:rPr>
          <w:sz w:val="26"/>
          <w:szCs w:val="26"/>
        </w:rPr>
        <w:lastRenderedPageBreak/>
        <w:t>Раздел I</w:t>
      </w:r>
      <w:r w:rsidRPr="00EB4CEF">
        <w:rPr>
          <w:sz w:val="26"/>
          <w:szCs w:val="26"/>
          <w:lang w:val="en-US"/>
        </w:rPr>
        <w:t>II</w:t>
      </w:r>
      <w:r w:rsidRPr="00EB4CEF">
        <w:rPr>
          <w:sz w:val="26"/>
          <w:szCs w:val="26"/>
        </w:rPr>
        <w:t>. ОБЪЕКТЫ ЗДРАВООХРАНЕНИЯ</w:t>
      </w:r>
    </w:p>
    <w:p w:rsidR="0000458D" w:rsidRPr="00EB4CEF" w:rsidRDefault="00560049" w:rsidP="0000458D">
      <w:pPr>
        <w:pStyle w:val="ConsPlusNormal"/>
        <w:jc w:val="center"/>
        <w:outlineLvl w:val="4"/>
        <w:rPr>
          <w:b/>
          <w:sz w:val="26"/>
          <w:szCs w:val="26"/>
        </w:rPr>
      </w:pPr>
      <w:r>
        <w:rPr>
          <w:b/>
          <w:sz w:val="26"/>
          <w:szCs w:val="26"/>
        </w:rPr>
        <w:t>Статья 12</w:t>
      </w:r>
      <w:r w:rsidR="0000458D" w:rsidRPr="00EB4CEF">
        <w:rPr>
          <w:b/>
          <w:sz w:val="26"/>
          <w:szCs w:val="26"/>
        </w:rPr>
        <w:t xml:space="preserve">. Расчетные показатели минимально допустимого уровня обеспеченности объектами здравоохранения местного значения для населения </w:t>
      </w:r>
      <w:r>
        <w:rPr>
          <w:b/>
          <w:sz w:val="26"/>
          <w:szCs w:val="26"/>
        </w:rPr>
        <w:t>МО СП «Мостовское</w:t>
      </w:r>
      <w:r w:rsidR="0000458D" w:rsidRPr="00E24711">
        <w:rPr>
          <w:b/>
          <w:sz w:val="26"/>
          <w:szCs w:val="26"/>
        </w:rPr>
        <w:t>»</w:t>
      </w:r>
      <w:r w:rsidR="0000458D">
        <w:rPr>
          <w:sz w:val="26"/>
          <w:szCs w:val="26"/>
        </w:rPr>
        <w:t xml:space="preserve"> </w:t>
      </w:r>
      <w:r w:rsidR="0000458D" w:rsidRPr="00EB4CEF">
        <w:rPr>
          <w:b/>
          <w:sz w:val="26"/>
          <w:szCs w:val="26"/>
        </w:rPr>
        <w:t xml:space="preserve"> </w:t>
      </w:r>
    </w:p>
    <w:p w:rsidR="0000458D" w:rsidRPr="00EB4CEF" w:rsidRDefault="0000458D" w:rsidP="0000458D">
      <w:pPr>
        <w:pStyle w:val="ConsPlusNormal"/>
        <w:jc w:val="right"/>
        <w:outlineLvl w:val="5"/>
        <w:rPr>
          <w:sz w:val="26"/>
          <w:szCs w:val="26"/>
        </w:rPr>
      </w:pPr>
      <w:r w:rsidRPr="00EB4CEF">
        <w:rPr>
          <w:sz w:val="26"/>
          <w:szCs w:val="26"/>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6"/>
        <w:gridCol w:w="2395"/>
        <w:gridCol w:w="1701"/>
        <w:gridCol w:w="1560"/>
        <w:gridCol w:w="1984"/>
        <w:gridCol w:w="1418"/>
        <w:gridCol w:w="1002"/>
        <w:gridCol w:w="1309"/>
        <w:gridCol w:w="1689"/>
      </w:tblGrid>
      <w:tr w:rsidR="0000458D" w:rsidRPr="00EB4CEF" w:rsidTr="00707F09">
        <w:tc>
          <w:tcPr>
            <w:tcW w:w="1636" w:type="dxa"/>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5656" w:type="dxa"/>
            <w:gridSpan w:val="3"/>
          </w:tcPr>
          <w:p w:rsidR="0000458D" w:rsidRPr="00EB4CEF" w:rsidRDefault="0000458D" w:rsidP="00707F09">
            <w:pPr>
              <w:pStyle w:val="ConsPlusNormal"/>
              <w:jc w:val="center"/>
              <w:rPr>
                <w:sz w:val="26"/>
                <w:szCs w:val="26"/>
              </w:rPr>
            </w:pPr>
            <w:r w:rsidRPr="00EB4CEF">
              <w:rPr>
                <w:sz w:val="26"/>
                <w:szCs w:val="26"/>
              </w:rPr>
              <w:t>Больницы</w:t>
            </w:r>
          </w:p>
        </w:tc>
        <w:tc>
          <w:tcPr>
            <w:tcW w:w="1984" w:type="dxa"/>
          </w:tcPr>
          <w:p w:rsidR="0000458D" w:rsidRPr="00EB4CEF" w:rsidRDefault="0000458D" w:rsidP="00707F09">
            <w:pPr>
              <w:pStyle w:val="ConsPlusNormal"/>
              <w:jc w:val="center"/>
              <w:rPr>
                <w:sz w:val="26"/>
                <w:szCs w:val="26"/>
              </w:rPr>
            </w:pPr>
            <w:r w:rsidRPr="00EB4CEF">
              <w:rPr>
                <w:sz w:val="26"/>
                <w:szCs w:val="26"/>
              </w:rPr>
              <w:t>Станции скорой медицинской помощи</w:t>
            </w:r>
          </w:p>
        </w:tc>
        <w:tc>
          <w:tcPr>
            <w:tcW w:w="1418" w:type="dxa"/>
          </w:tcPr>
          <w:p w:rsidR="0000458D" w:rsidRPr="00EB4CEF" w:rsidRDefault="0000458D" w:rsidP="00707F09">
            <w:pPr>
              <w:pStyle w:val="ConsPlusNormal"/>
              <w:jc w:val="center"/>
              <w:rPr>
                <w:sz w:val="26"/>
                <w:szCs w:val="26"/>
              </w:rPr>
            </w:pPr>
            <w:r w:rsidRPr="00EB4CEF">
              <w:rPr>
                <w:sz w:val="26"/>
                <w:szCs w:val="26"/>
              </w:rPr>
              <w:t>Диспансеры</w:t>
            </w:r>
          </w:p>
        </w:tc>
        <w:tc>
          <w:tcPr>
            <w:tcW w:w="2311" w:type="dxa"/>
            <w:gridSpan w:val="2"/>
          </w:tcPr>
          <w:p w:rsidR="0000458D" w:rsidRPr="00EB4CEF" w:rsidRDefault="0000458D" w:rsidP="00707F09">
            <w:pPr>
              <w:pStyle w:val="ConsPlusNormal"/>
              <w:jc w:val="center"/>
              <w:rPr>
                <w:sz w:val="26"/>
                <w:szCs w:val="26"/>
              </w:rPr>
            </w:pPr>
            <w:r w:rsidRPr="00EB4CEF">
              <w:rPr>
                <w:sz w:val="26"/>
                <w:szCs w:val="26"/>
              </w:rPr>
              <w:t>Амбулатории</w:t>
            </w:r>
          </w:p>
        </w:tc>
        <w:tc>
          <w:tcPr>
            <w:tcW w:w="1689" w:type="dxa"/>
          </w:tcPr>
          <w:p w:rsidR="0000458D" w:rsidRPr="00EB4CEF" w:rsidRDefault="0000458D" w:rsidP="00707F09">
            <w:pPr>
              <w:pStyle w:val="ConsPlusNormal"/>
              <w:jc w:val="center"/>
              <w:rPr>
                <w:sz w:val="26"/>
                <w:szCs w:val="26"/>
              </w:rPr>
            </w:pPr>
            <w:r w:rsidRPr="00EB4CEF">
              <w:rPr>
                <w:sz w:val="26"/>
                <w:szCs w:val="26"/>
              </w:rPr>
              <w:t xml:space="preserve">Фельдшерско-акушерские пункты </w:t>
            </w:r>
            <w:hyperlink w:anchor="P611" w:history="1">
              <w:r w:rsidRPr="00EB4CEF">
                <w:rPr>
                  <w:color w:val="0000FF"/>
                  <w:sz w:val="26"/>
                  <w:szCs w:val="26"/>
                </w:rPr>
                <w:t>&lt;****&gt;</w:t>
              </w:r>
            </w:hyperlink>
          </w:p>
        </w:tc>
      </w:tr>
      <w:tr w:rsidR="0000458D" w:rsidRPr="00EB4CEF" w:rsidTr="00707F09">
        <w:tc>
          <w:tcPr>
            <w:tcW w:w="1636" w:type="dxa"/>
            <w:vMerge/>
          </w:tcPr>
          <w:p w:rsidR="0000458D" w:rsidRPr="00EB4CEF" w:rsidRDefault="0000458D" w:rsidP="00707F09">
            <w:pPr>
              <w:rPr>
                <w:sz w:val="26"/>
                <w:szCs w:val="26"/>
              </w:rPr>
            </w:pPr>
          </w:p>
        </w:tc>
        <w:tc>
          <w:tcPr>
            <w:tcW w:w="2395" w:type="dxa"/>
          </w:tcPr>
          <w:p w:rsidR="0000458D" w:rsidRPr="00EB4CEF" w:rsidRDefault="0000458D" w:rsidP="00707F09">
            <w:pPr>
              <w:pStyle w:val="ConsPlusNormal"/>
              <w:jc w:val="center"/>
              <w:rPr>
                <w:sz w:val="26"/>
                <w:szCs w:val="26"/>
              </w:rPr>
            </w:pPr>
            <w:r w:rsidRPr="00EB4CEF">
              <w:rPr>
                <w:sz w:val="26"/>
                <w:szCs w:val="26"/>
              </w:rPr>
              <w:t xml:space="preserve">высококвалифицированные </w:t>
            </w:r>
            <w:hyperlink w:anchor="P608" w:history="1">
              <w:r w:rsidRPr="00EB4CEF">
                <w:rPr>
                  <w:color w:val="0000FF"/>
                  <w:sz w:val="26"/>
                  <w:szCs w:val="26"/>
                </w:rPr>
                <w:t>&lt;*&gt;</w:t>
              </w:r>
            </w:hyperlink>
            <w:r w:rsidRPr="00EB4CEF">
              <w:rPr>
                <w:sz w:val="26"/>
                <w:szCs w:val="26"/>
              </w:rPr>
              <w:t xml:space="preserve"> (объект)</w:t>
            </w:r>
          </w:p>
        </w:tc>
        <w:tc>
          <w:tcPr>
            <w:tcW w:w="1701" w:type="dxa"/>
          </w:tcPr>
          <w:p w:rsidR="0000458D" w:rsidRPr="00EB4CEF" w:rsidRDefault="0000458D" w:rsidP="00707F09">
            <w:pPr>
              <w:pStyle w:val="ConsPlusNormal"/>
              <w:jc w:val="center"/>
              <w:rPr>
                <w:sz w:val="26"/>
                <w:szCs w:val="26"/>
              </w:rPr>
            </w:pPr>
            <w:r w:rsidRPr="00EB4CEF">
              <w:rPr>
                <w:sz w:val="26"/>
                <w:szCs w:val="26"/>
              </w:rPr>
              <w:t>специализированные (объект)</w:t>
            </w:r>
          </w:p>
        </w:tc>
        <w:tc>
          <w:tcPr>
            <w:tcW w:w="1560" w:type="dxa"/>
          </w:tcPr>
          <w:p w:rsidR="0000458D" w:rsidRPr="00EB4CEF" w:rsidRDefault="0000458D" w:rsidP="00707F09">
            <w:pPr>
              <w:pStyle w:val="ConsPlusNormal"/>
              <w:jc w:val="center"/>
              <w:rPr>
                <w:sz w:val="26"/>
                <w:szCs w:val="26"/>
              </w:rPr>
            </w:pPr>
            <w:r w:rsidRPr="00EB4CEF">
              <w:rPr>
                <w:sz w:val="26"/>
                <w:szCs w:val="26"/>
              </w:rPr>
              <w:t xml:space="preserve">коек на 1 тыс. чел. </w:t>
            </w:r>
            <w:hyperlink w:anchor="P609" w:history="1">
              <w:r w:rsidRPr="00EB4CEF">
                <w:rPr>
                  <w:color w:val="0000FF"/>
                  <w:sz w:val="26"/>
                  <w:szCs w:val="26"/>
                </w:rPr>
                <w:t>&lt;**&gt;</w:t>
              </w:r>
            </w:hyperlink>
          </w:p>
        </w:tc>
        <w:tc>
          <w:tcPr>
            <w:tcW w:w="1984" w:type="dxa"/>
          </w:tcPr>
          <w:p w:rsidR="0000458D" w:rsidRPr="00EB4CEF" w:rsidRDefault="0000458D" w:rsidP="00707F09">
            <w:pPr>
              <w:pStyle w:val="ConsPlusNormal"/>
              <w:jc w:val="center"/>
              <w:rPr>
                <w:sz w:val="26"/>
                <w:szCs w:val="26"/>
              </w:rPr>
            </w:pPr>
            <w:r w:rsidRPr="00EB4CEF">
              <w:rPr>
                <w:sz w:val="26"/>
                <w:szCs w:val="26"/>
              </w:rPr>
              <w:t>спецавтомобиль на 10 тыс. чел.</w:t>
            </w:r>
          </w:p>
        </w:tc>
        <w:tc>
          <w:tcPr>
            <w:tcW w:w="1418" w:type="dxa"/>
          </w:tcPr>
          <w:p w:rsidR="0000458D" w:rsidRPr="00EB4CEF" w:rsidRDefault="0000458D" w:rsidP="00707F09">
            <w:pPr>
              <w:pStyle w:val="ConsPlusNormal"/>
              <w:jc w:val="center"/>
              <w:rPr>
                <w:sz w:val="26"/>
                <w:szCs w:val="26"/>
              </w:rPr>
            </w:pPr>
            <w:r w:rsidRPr="00EB4CEF">
              <w:rPr>
                <w:sz w:val="26"/>
                <w:szCs w:val="26"/>
              </w:rPr>
              <w:t>объект</w:t>
            </w:r>
          </w:p>
        </w:tc>
        <w:tc>
          <w:tcPr>
            <w:tcW w:w="1002" w:type="dxa"/>
          </w:tcPr>
          <w:p w:rsidR="0000458D" w:rsidRPr="00EB4CEF" w:rsidRDefault="0000458D" w:rsidP="00707F09">
            <w:pPr>
              <w:pStyle w:val="ConsPlusNormal"/>
              <w:jc w:val="center"/>
              <w:rPr>
                <w:sz w:val="26"/>
                <w:szCs w:val="26"/>
              </w:rPr>
            </w:pPr>
            <w:r w:rsidRPr="00EB4CEF">
              <w:rPr>
                <w:sz w:val="26"/>
                <w:szCs w:val="26"/>
              </w:rPr>
              <w:t>объект</w:t>
            </w:r>
          </w:p>
        </w:tc>
        <w:tc>
          <w:tcPr>
            <w:tcW w:w="1309" w:type="dxa"/>
          </w:tcPr>
          <w:p w:rsidR="0000458D" w:rsidRPr="00EB4CEF" w:rsidRDefault="0000458D" w:rsidP="00707F09">
            <w:pPr>
              <w:pStyle w:val="ConsPlusNormal"/>
              <w:jc w:val="center"/>
              <w:rPr>
                <w:sz w:val="26"/>
                <w:szCs w:val="26"/>
              </w:rPr>
            </w:pPr>
            <w:r w:rsidRPr="00EB4CEF">
              <w:rPr>
                <w:sz w:val="26"/>
                <w:szCs w:val="26"/>
              </w:rPr>
              <w:t>посещений в смену на 1 тыс. чел.</w:t>
            </w:r>
          </w:p>
        </w:tc>
        <w:tc>
          <w:tcPr>
            <w:tcW w:w="1689" w:type="dxa"/>
          </w:tcPr>
          <w:p w:rsidR="0000458D" w:rsidRPr="00EB4CEF" w:rsidRDefault="0000458D" w:rsidP="00707F09">
            <w:pPr>
              <w:pStyle w:val="ConsPlusNormal"/>
              <w:jc w:val="center"/>
              <w:rPr>
                <w:sz w:val="26"/>
                <w:szCs w:val="26"/>
              </w:rPr>
            </w:pPr>
            <w:r w:rsidRPr="00EB4CEF">
              <w:rPr>
                <w:sz w:val="26"/>
                <w:szCs w:val="26"/>
              </w:rPr>
              <w:t>объект</w:t>
            </w:r>
          </w:p>
        </w:tc>
      </w:tr>
      <w:tr w:rsidR="0000458D" w:rsidRPr="00EB4CEF" w:rsidTr="00707F09">
        <w:tc>
          <w:tcPr>
            <w:tcW w:w="1636" w:type="dxa"/>
            <w:vAlign w:val="center"/>
          </w:tcPr>
          <w:p w:rsidR="0000458D" w:rsidRPr="00EB4CEF" w:rsidRDefault="0000458D" w:rsidP="00707F09">
            <w:pPr>
              <w:pStyle w:val="ConsPlusNormal"/>
              <w:rPr>
                <w:sz w:val="26"/>
                <w:szCs w:val="26"/>
              </w:rPr>
            </w:pPr>
            <w:r>
              <w:rPr>
                <w:sz w:val="26"/>
                <w:szCs w:val="26"/>
              </w:rPr>
              <w:t>МО СП «Багдаринское»</w:t>
            </w:r>
          </w:p>
        </w:tc>
        <w:tc>
          <w:tcPr>
            <w:tcW w:w="2395" w:type="dxa"/>
            <w:vAlign w:val="center"/>
          </w:tcPr>
          <w:p w:rsidR="0000458D" w:rsidRPr="00EB4CEF" w:rsidRDefault="0000458D" w:rsidP="00707F09">
            <w:pPr>
              <w:pStyle w:val="ConsPlusNormal"/>
              <w:rPr>
                <w:sz w:val="26"/>
                <w:szCs w:val="26"/>
              </w:rPr>
            </w:pPr>
            <w:r>
              <w:rPr>
                <w:sz w:val="26"/>
                <w:szCs w:val="26"/>
              </w:rPr>
              <w:t>-</w:t>
            </w:r>
          </w:p>
        </w:tc>
        <w:tc>
          <w:tcPr>
            <w:tcW w:w="1701" w:type="dxa"/>
            <w:vAlign w:val="center"/>
          </w:tcPr>
          <w:p w:rsidR="0000458D" w:rsidRPr="00EB4CEF" w:rsidRDefault="0000458D" w:rsidP="00707F09">
            <w:pPr>
              <w:pStyle w:val="ConsPlusNormal"/>
              <w:rPr>
                <w:sz w:val="26"/>
                <w:szCs w:val="26"/>
              </w:rPr>
            </w:pPr>
            <w:r>
              <w:rPr>
                <w:sz w:val="26"/>
                <w:szCs w:val="26"/>
              </w:rPr>
              <w:t>-</w:t>
            </w:r>
          </w:p>
        </w:tc>
        <w:tc>
          <w:tcPr>
            <w:tcW w:w="1560" w:type="dxa"/>
            <w:vAlign w:val="center"/>
          </w:tcPr>
          <w:p w:rsidR="0000458D" w:rsidRPr="00EB4CEF" w:rsidRDefault="0000458D" w:rsidP="00707F09">
            <w:pPr>
              <w:pStyle w:val="ConsPlusNormal"/>
              <w:rPr>
                <w:sz w:val="26"/>
                <w:szCs w:val="26"/>
              </w:rPr>
            </w:pPr>
            <w:r w:rsidRPr="00EB4CEF">
              <w:rPr>
                <w:sz w:val="26"/>
                <w:szCs w:val="26"/>
              </w:rPr>
              <w:t>14,</w:t>
            </w:r>
            <w:r>
              <w:rPr>
                <w:sz w:val="26"/>
                <w:szCs w:val="26"/>
              </w:rPr>
              <w:t>1</w:t>
            </w:r>
          </w:p>
        </w:tc>
        <w:tc>
          <w:tcPr>
            <w:tcW w:w="1984" w:type="dxa"/>
            <w:vAlign w:val="center"/>
          </w:tcPr>
          <w:p w:rsidR="0000458D" w:rsidRPr="00EB4CEF" w:rsidRDefault="0000458D" w:rsidP="00707F09">
            <w:pPr>
              <w:rPr>
                <w:sz w:val="26"/>
                <w:szCs w:val="26"/>
              </w:rPr>
            </w:pPr>
            <w:r w:rsidRPr="00EB4CEF">
              <w:rPr>
                <w:sz w:val="26"/>
                <w:szCs w:val="26"/>
              </w:rPr>
              <w:t xml:space="preserve">1 на 10 тыс. чел. в городских населенных пунктах </w:t>
            </w:r>
            <w:hyperlink w:anchor="P610" w:history="1">
              <w:r w:rsidRPr="00EB4CEF">
                <w:rPr>
                  <w:color w:val="0000FF"/>
                  <w:sz w:val="26"/>
                  <w:szCs w:val="26"/>
                </w:rPr>
                <w:t>&lt;***&gt;</w:t>
              </w:r>
            </w:hyperlink>
          </w:p>
        </w:tc>
        <w:tc>
          <w:tcPr>
            <w:tcW w:w="1418" w:type="dxa"/>
            <w:vAlign w:val="center"/>
          </w:tcPr>
          <w:p w:rsidR="0000458D" w:rsidRPr="00EB4CEF" w:rsidRDefault="0000458D" w:rsidP="00707F09">
            <w:pPr>
              <w:pStyle w:val="ConsPlusNormal"/>
              <w:rPr>
                <w:sz w:val="26"/>
                <w:szCs w:val="26"/>
              </w:rPr>
            </w:pPr>
            <w:r>
              <w:rPr>
                <w:sz w:val="26"/>
                <w:szCs w:val="26"/>
              </w:rPr>
              <w:t>-</w:t>
            </w:r>
          </w:p>
        </w:tc>
        <w:tc>
          <w:tcPr>
            <w:tcW w:w="1002" w:type="dxa"/>
            <w:vAlign w:val="center"/>
          </w:tcPr>
          <w:p w:rsidR="0000458D" w:rsidRPr="00EB4CEF" w:rsidRDefault="0000458D" w:rsidP="00707F09">
            <w:pPr>
              <w:pStyle w:val="ConsPlusNormal"/>
              <w:rPr>
                <w:sz w:val="26"/>
                <w:szCs w:val="26"/>
              </w:rPr>
            </w:pPr>
            <w:r>
              <w:rPr>
                <w:sz w:val="26"/>
                <w:szCs w:val="26"/>
              </w:rPr>
              <w:t>18</w:t>
            </w:r>
          </w:p>
        </w:tc>
        <w:tc>
          <w:tcPr>
            <w:tcW w:w="1309" w:type="dxa"/>
            <w:vAlign w:val="center"/>
          </w:tcPr>
          <w:p w:rsidR="0000458D" w:rsidRPr="00EB4CEF" w:rsidRDefault="0000458D" w:rsidP="00707F09">
            <w:pPr>
              <w:pStyle w:val="ConsPlusNormal"/>
              <w:rPr>
                <w:sz w:val="26"/>
                <w:szCs w:val="26"/>
              </w:rPr>
            </w:pPr>
            <w:r>
              <w:rPr>
                <w:sz w:val="26"/>
                <w:szCs w:val="26"/>
              </w:rPr>
              <w:t>19,1</w:t>
            </w:r>
          </w:p>
        </w:tc>
        <w:tc>
          <w:tcPr>
            <w:tcW w:w="1689" w:type="dxa"/>
            <w:vAlign w:val="center"/>
          </w:tcPr>
          <w:p w:rsidR="0000458D" w:rsidRPr="00EB4CEF" w:rsidRDefault="0000458D" w:rsidP="00707F09">
            <w:pPr>
              <w:rPr>
                <w:sz w:val="26"/>
                <w:szCs w:val="26"/>
              </w:rPr>
            </w:pPr>
            <w:r w:rsidRPr="00EB4CEF">
              <w:rPr>
                <w:sz w:val="26"/>
                <w:szCs w:val="26"/>
              </w:rPr>
              <w:t>1 на населенный пункт с численностью 100 - 1200 чел.</w:t>
            </w:r>
          </w:p>
        </w:tc>
      </w:tr>
      <w:tr w:rsidR="0000458D" w:rsidRPr="00EB4CEF" w:rsidTr="00707F09">
        <w:tc>
          <w:tcPr>
            <w:tcW w:w="14694" w:type="dxa"/>
            <w:gridSpan w:val="9"/>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bookmarkStart w:id="0" w:name="P608"/>
            <w:bookmarkEnd w:id="0"/>
            <w:r w:rsidRPr="00EB4CEF">
              <w:rPr>
                <w:sz w:val="26"/>
                <w:szCs w:val="26"/>
              </w:rPr>
              <w:t>&lt;*&gt; Больничные учреждения, оказывающие специализированную, в том числе высококвалифицированную, медицинскую помощь. За объект принимается сетевая единица соответствующего вида обслуживания, а также филиалы и территориально обособленные отделы.</w:t>
            </w:r>
          </w:p>
          <w:p w:rsidR="0000458D" w:rsidRPr="00EB4CEF" w:rsidRDefault="0000458D" w:rsidP="00707F09">
            <w:pPr>
              <w:pStyle w:val="ConsPlusNormal"/>
              <w:ind w:firstLine="283"/>
              <w:rPr>
                <w:sz w:val="26"/>
                <w:szCs w:val="26"/>
              </w:rPr>
            </w:pPr>
            <w:bookmarkStart w:id="1" w:name="P609"/>
            <w:bookmarkEnd w:id="1"/>
            <w:r w:rsidRPr="00EB4CEF">
              <w:rPr>
                <w:sz w:val="26"/>
                <w:szCs w:val="26"/>
              </w:rPr>
              <w:t>&lt;**&gt; Участковая больница, расположенная в городском или сельском поселении, обслуживает комплекс сельских поселений. С учетом численности населения возможна сельская участковая больница.</w:t>
            </w:r>
          </w:p>
          <w:p w:rsidR="0000458D" w:rsidRPr="00EB4CEF" w:rsidRDefault="0000458D" w:rsidP="00707F09">
            <w:pPr>
              <w:pStyle w:val="ConsPlusNormal"/>
              <w:ind w:firstLine="283"/>
              <w:rPr>
                <w:sz w:val="26"/>
                <w:szCs w:val="26"/>
              </w:rPr>
            </w:pPr>
            <w:bookmarkStart w:id="2" w:name="P610"/>
            <w:bookmarkEnd w:id="2"/>
            <w:r w:rsidRPr="00EB4CEF">
              <w:rPr>
                <w:sz w:val="26"/>
                <w:szCs w:val="26"/>
              </w:rPr>
              <w:t>&lt;***&gt; Выдвижные пункты скорой медицинской помощи для сельских поселений планируются из расчета 1 объект на 5000 жителей.</w:t>
            </w:r>
          </w:p>
          <w:p w:rsidR="0000458D" w:rsidRPr="00EB4CEF" w:rsidRDefault="0000458D" w:rsidP="00707F09">
            <w:pPr>
              <w:pStyle w:val="ConsPlusNormal"/>
              <w:ind w:firstLine="283"/>
              <w:rPr>
                <w:sz w:val="26"/>
                <w:szCs w:val="26"/>
              </w:rPr>
            </w:pPr>
            <w:bookmarkStart w:id="3" w:name="P611"/>
            <w:bookmarkEnd w:id="3"/>
            <w:r w:rsidRPr="00EB4CEF">
              <w:rPr>
                <w:sz w:val="26"/>
                <w:szCs w:val="26"/>
              </w:rPr>
              <w:t xml:space="preserve">&lt;****&gt; Фельдшерско-акушерский пункт следует размещать в сельских населенных пунктах с численностью населения от 100 человек, отделенных от других населенных пунктов водными или другими преградами. Фельдшерско-акушерский пункт может размещаться в составе общей врачебной практики в малых городских населенных пунктах (поселки городского типа, связанные с </w:t>
            </w:r>
            <w:r w:rsidRPr="00EB4CEF">
              <w:rPr>
                <w:sz w:val="26"/>
                <w:szCs w:val="26"/>
              </w:rPr>
              <w:lastRenderedPageBreak/>
              <w:t>определенной отраслью экономики).</w:t>
            </w:r>
          </w:p>
          <w:p w:rsidR="0000458D" w:rsidRPr="00EB4CEF" w:rsidRDefault="0000458D" w:rsidP="00707F09">
            <w:pPr>
              <w:pStyle w:val="ConsPlusNormal"/>
              <w:ind w:firstLine="283"/>
              <w:rPr>
                <w:sz w:val="26"/>
                <w:szCs w:val="26"/>
              </w:rPr>
            </w:pPr>
            <w:r w:rsidRPr="00EB4CEF">
              <w:rPr>
                <w:sz w:val="26"/>
                <w:szCs w:val="26"/>
              </w:rPr>
              <w:t>Молочные кухни размещаются в городских населенных пунктах из расчета 4 порции в сутки на 1 ребенка с учетом демографической ситуации</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Размещение и определение мощности многопрофильных больниц и диспансеров, клинических, реабилитационных и консультативно-диагностических центров, базовых поликлиник производится по заданию органов здравоохранения.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560049" w:rsidP="0000458D">
      <w:pPr>
        <w:pStyle w:val="ConsPlusNormal"/>
        <w:jc w:val="center"/>
        <w:outlineLvl w:val="4"/>
        <w:rPr>
          <w:b/>
          <w:sz w:val="26"/>
          <w:szCs w:val="26"/>
        </w:rPr>
      </w:pPr>
      <w:r>
        <w:rPr>
          <w:b/>
          <w:sz w:val="26"/>
          <w:szCs w:val="26"/>
        </w:rPr>
        <w:t>Статья 13</w:t>
      </w:r>
      <w:r w:rsidR="0000458D" w:rsidRPr="00EB4CEF">
        <w:rPr>
          <w:b/>
          <w:sz w:val="26"/>
          <w:szCs w:val="26"/>
        </w:rPr>
        <w:t xml:space="preserve">. Расчетные показатели максимально допустимого уровня территориальной доступности объектов здравоохранения местного значения для населений </w:t>
      </w:r>
      <w:r>
        <w:rPr>
          <w:b/>
          <w:sz w:val="26"/>
          <w:szCs w:val="26"/>
        </w:rPr>
        <w:t>МО СП «Мостовское</w:t>
      </w:r>
      <w:r w:rsidR="0000458D" w:rsidRPr="00E24711">
        <w:rPr>
          <w:b/>
          <w:sz w:val="26"/>
          <w:szCs w:val="26"/>
        </w:rPr>
        <w:t>»</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72"/>
        <w:gridCol w:w="2990"/>
        <w:gridCol w:w="2299"/>
        <w:gridCol w:w="1519"/>
        <w:gridCol w:w="1519"/>
        <w:gridCol w:w="1450"/>
        <w:gridCol w:w="1529"/>
        <w:gridCol w:w="1616"/>
      </w:tblGrid>
      <w:tr w:rsidR="0000458D" w:rsidRPr="00EB4CEF" w:rsidTr="00707F09">
        <w:tc>
          <w:tcPr>
            <w:tcW w:w="0" w:type="auto"/>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0" w:type="auto"/>
            <w:gridSpan w:val="7"/>
          </w:tcPr>
          <w:p w:rsidR="0000458D" w:rsidRPr="00EB4CEF" w:rsidRDefault="0000458D" w:rsidP="00707F09">
            <w:pPr>
              <w:pStyle w:val="ConsPlusNormal"/>
              <w:jc w:val="center"/>
              <w:rPr>
                <w:sz w:val="26"/>
                <w:szCs w:val="26"/>
              </w:rPr>
            </w:pPr>
            <w:r w:rsidRPr="00EB4CEF">
              <w:rPr>
                <w:sz w:val="26"/>
                <w:szCs w:val="26"/>
              </w:rPr>
              <w:t>сельские населенные пункты</w:t>
            </w:r>
          </w:p>
        </w:tc>
      </w:tr>
      <w:tr w:rsidR="0000458D" w:rsidRPr="00EB4CEF" w:rsidTr="00707F09">
        <w:tc>
          <w:tcPr>
            <w:tcW w:w="0" w:type="auto"/>
            <w:vMerge/>
          </w:tcPr>
          <w:p w:rsidR="0000458D" w:rsidRPr="00EB4CEF" w:rsidRDefault="0000458D" w:rsidP="00707F09">
            <w:pPr>
              <w:rPr>
                <w:sz w:val="26"/>
                <w:szCs w:val="26"/>
              </w:rPr>
            </w:pPr>
          </w:p>
        </w:tc>
        <w:tc>
          <w:tcPr>
            <w:tcW w:w="0" w:type="auto"/>
            <w:gridSpan w:val="3"/>
          </w:tcPr>
          <w:p w:rsidR="0000458D" w:rsidRPr="00EB4CEF" w:rsidRDefault="0000458D" w:rsidP="00707F09">
            <w:pPr>
              <w:pStyle w:val="ConsPlusNormal"/>
              <w:jc w:val="center"/>
              <w:rPr>
                <w:sz w:val="26"/>
                <w:szCs w:val="26"/>
              </w:rPr>
            </w:pPr>
            <w:r w:rsidRPr="00EB4CEF">
              <w:rPr>
                <w:sz w:val="26"/>
                <w:szCs w:val="26"/>
              </w:rPr>
              <w:t>Больницы</w:t>
            </w:r>
          </w:p>
        </w:tc>
        <w:tc>
          <w:tcPr>
            <w:tcW w:w="0" w:type="auto"/>
            <w:vMerge w:val="restart"/>
          </w:tcPr>
          <w:p w:rsidR="0000458D" w:rsidRPr="00EB4CEF" w:rsidRDefault="0000458D" w:rsidP="00707F09">
            <w:pPr>
              <w:pStyle w:val="ConsPlusNormal"/>
              <w:jc w:val="center"/>
              <w:rPr>
                <w:sz w:val="26"/>
                <w:szCs w:val="26"/>
              </w:rPr>
            </w:pPr>
            <w:r w:rsidRPr="00EB4CEF">
              <w:rPr>
                <w:sz w:val="26"/>
                <w:szCs w:val="26"/>
              </w:rPr>
              <w:t>Станции скорой медицинской помощи</w:t>
            </w:r>
          </w:p>
        </w:tc>
        <w:tc>
          <w:tcPr>
            <w:tcW w:w="0" w:type="auto"/>
            <w:vMerge w:val="restart"/>
          </w:tcPr>
          <w:p w:rsidR="0000458D" w:rsidRPr="00EB4CEF" w:rsidRDefault="0000458D" w:rsidP="00707F09">
            <w:pPr>
              <w:pStyle w:val="ConsPlusNormal"/>
              <w:jc w:val="center"/>
              <w:rPr>
                <w:sz w:val="26"/>
                <w:szCs w:val="26"/>
              </w:rPr>
            </w:pPr>
            <w:r w:rsidRPr="00EB4CEF">
              <w:rPr>
                <w:sz w:val="26"/>
                <w:szCs w:val="26"/>
              </w:rPr>
              <w:t>Диспансеры</w:t>
            </w:r>
          </w:p>
        </w:tc>
        <w:tc>
          <w:tcPr>
            <w:tcW w:w="0" w:type="auto"/>
            <w:vMerge w:val="restart"/>
          </w:tcPr>
          <w:p w:rsidR="0000458D" w:rsidRPr="00EB4CEF" w:rsidRDefault="0000458D" w:rsidP="00707F09">
            <w:pPr>
              <w:pStyle w:val="ConsPlusNormal"/>
              <w:jc w:val="center"/>
              <w:rPr>
                <w:sz w:val="26"/>
                <w:szCs w:val="26"/>
              </w:rPr>
            </w:pPr>
            <w:r w:rsidRPr="00EB4CEF">
              <w:rPr>
                <w:sz w:val="26"/>
                <w:szCs w:val="26"/>
              </w:rPr>
              <w:t>Амбулатории</w:t>
            </w:r>
          </w:p>
        </w:tc>
        <w:tc>
          <w:tcPr>
            <w:tcW w:w="0" w:type="auto"/>
            <w:vMerge w:val="restart"/>
          </w:tcPr>
          <w:p w:rsidR="0000458D" w:rsidRPr="00EB4CEF" w:rsidRDefault="0000458D" w:rsidP="00707F09">
            <w:pPr>
              <w:pStyle w:val="ConsPlusNormal"/>
              <w:jc w:val="center"/>
              <w:rPr>
                <w:sz w:val="26"/>
                <w:szCs w:val="26"/>
              </w:rPr>
            </w:pPr>
            <w:r w:rsidRPr="00EB4CEF">
              <w:rPr>
                <w:sz w:val="26"/>
                <w:szCs w:val="26"/>
              </w:rPr>
              <w:t>Фельдшерско-акушерские пункты</w:t>
            </w:r>
          </w:p>
        </w:tc>
      </w:tr>
      <w:tr w:rsidR="0000458D"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jc w:val="center"/>
              <w:rPr>
                <w:sz w:val="26"/>
                <w:szCs w:val="26"/>
              </w:rPr>
            </w:pPr>
            <w:r w:rsidRPr="00EB4CEF">
              <w:rPr>
                <w:sz w:val="26"/>
                <w:szCs w:val="26"/>
              </w:rPr>
              <w:t xml:space="preserve">высококвалифицированные </w:t>
            </w:r>
            <w:hyperlink w:anchor="P668" w:history="1">
              <w:r w:rsidRPr="00EB4CEF">
                <w:rPr>
                  <w:color w:val="0000FF"/>
                  <w:sz w:val="26"/>
                  <w:szCs w:val="26"/>
                </w:rPr>
                <w:t>&lt;*&gt;</w:t>
              </w:r>
            </w:hyperlink>
          </w:p>
        </w:tc>
        <w:tc>
          <w:tcPr>
            <w:tcW w:w="0" w:type="auto"/>
          </w:tcPr>
          <w:p w:rsidR="0000458D" w:rsidRPr="00EB4CEF" w:rsidRDefault="0000458D" w:rsidP="00707F09">
            <w:pPr>
              <w:pStyle w:val="ConsPlusNormal"/>
              <w:jc w:val="center"/>
              <w:rPr>
                <w:sz w:val="26"/>
                <w:szCs w:val="26"/>
              </w:rPr>
            </w:pPr>
            <w:r w:rsidRPr="00EB4CEF">
              <w:rPr>
                <w:sz w:val="26"/>
                <w:szCs w:val="26"/>
              </w:rPr>
              <w:t>специализированные</w:t>
            </w:r>
          </w:p>
        </w:tc>
        <w:tc>
          <w:tcPr>
            <w:tcW w:w="0" w:type="auto"/>
          </w:tcPr>
          <w:p w:rsidR="0000458D" w:rsidRPr="00EB4CEF" w:rsidRDefault="0000458D" w:rsidP="00707F09">
            <w:pPr>
              <w:pStyle w:val="ConsPlusNormal"/>
              <w:jc w:val="center"/>
              <w:rPr>
                <w:sz w:val="26"/>
                <w:szCs w:val="26"/>
              </w:rPr>
            </w:pPr>
            <w:r w:rsidRPr="00EB4CEF">
              <w:rPr>
                <w:sz w:val="26"/>
                <w:szCs w:val="26"/>
              </w:rPr>
              <w:t>первичная медико-санитарная помощь</w:t>
            </w:r>
          </w:p>
        </w:tc>
        <w:tc>
          <w:tcPr>
            <w:tcW w:w="0" w:type="auto"/>
            <w:vMerge/>
          </w:tcPr>
          <w:p w:rsidR="0000458D" w:rsidRPr="00EB4CEF" w:rsidRDefault="0000458D" w:rsidP="00707F09">
            <w:pPr>
              <w:rPr>
                <w:sz w:val="26"/>
                <w:szCs w:val="26"/>
              </w:rPr>
            </w:pPr>
          </w:p>
        </w:tc>
        <w:tc>
          <w:tcPr>
            <w:tcW w:w="0" w:type="auto"/>
            <w:vMerge/>
          </w:tcPr>
          <w:p w:rsidR="0000458D" w:rsidRPr="00EB4CEF" w:rsidRDefault="0000458D" w:rsidP="00707F09">
            <w:pPr>
              <w:rPr>
                <w:sz w:val="26"/>
                <w:szCs w:val="26"/>
              </w:rPr>
            </w:pPr>
          </w:p>
        </w:tc>
        <w:tc>
          <w:tcPr>
            <w:tcW w:w="0" w:type="auto"/>
            <w:vMerge/>
          </w:tcPr>
          <w:p w:rsidR="0000458D" w:rsidRPr="00EB4CEF" w:rsidRDefault="0000458D" w:rsidP="00707F09">
            <w:pPr>
              <w:rPr>
                <w:sz w:val="26"/>
                <w:szCs w:val="26"/>
              </w:rPr>
            </w:pPr>
          </w:p>
        </w:tc>
        <w:tc>
          <w:tcPr>
            <w:tcW w:w="0" w:type="auto"/>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Pr>
                <w:sz w:val="26"/>
                <w:szCs w:val="26"/>
              </w:rPr>
              <w:t>МО СП «Багдаринское»</w:t>
            </w:r>
          </w:p>
        </w:tc>
        <w:tc>
          <w:tcPr>
            <w:tcW w:w="0" w:type="auto"/>
          </w:tcPr>
          <w:p w:rsidR="0000458D" w:rsidRPr="00EB4CEF" w:rsidRDefault="0000458D" w:rsidP="00707F09">
            <w:pPr>
              <w:pStyle w:val="ConsPlusNormal"/>
              <w:rPr>
                <w:sz w:val="26"/>
                <w:szCs w:val="26"/>
              </w:rPr>
            </w:pPr>
            <w:r w:rsidRPr="00EB4CEF">
              <w:rPr>
                <w:sz w:val="26"/>
                <w:szCs w:val="26"/>
              </w:rPr>
              <w:t>Не нормируется</w:t>
            </w:r>
          </w:p>
        </w:tc>
        <w:tc>
          <w:tcPr>
            <w:tcW w:w="0" w:type="auto"/>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c>
          <w:tcPr>
            <w:tcW w:w="0" w:type="auto"/>
          </w:tcPr>
          <w:p w:rsidR="0000458D" w:rsidRPr="00EB4CEF" w:rsidRDefault="0000458D" w:rsidP="00707F09">
            <w:pPr>
              <w:pStyle w:val="ConsPlusNormal"/>
              <w:rPr>
                <w:sz w:val="26"/>
                <w:szCs w:val="26"/>
              </w:rPr>
            </w:pPr>
            <w:r w:rsidRPr="00EB4CEF">
              <w:rPr>
                <w:sz w:val="26"/>
                <w:szCs w:val="26"/>
              </w:rPr>
              <w:t>в сельских населенных пунктах 120-минутная транспортная доступность</w:t>
            </w:r>
          </w:p>
        </w:tc>
        <w:tc>
          <w:tcPr>
            <w:tcW w:w="0" w:type="auto"/>
          </w:tcPr>
          <w:p w:rsidR="0000458D" w:rsidRPr="00EB4CEF" w:rsidRDefault="0000458D" w:rsidP="00707F09">
            <w:pPr>
              <w:pStyle w:val="ConsPlusNormal"/>
              <w:rPr>
                <w:sz w:val="26"/>
                <w:szCs w:val="26"/>
              </w:rPr>
            </w:pPr>
            <w:r w:rsidRPr="00EB4CEF">
              <w:rPr>
                <w:sz w:val="26"/>
                <w:szCs w:val="26"/>
              </w:rPr>
              <w:t xml:space="preserve">15-минутная транспортная доступность на специальном автомобиле </w:t>
            </w:r>
            <w:hyperlink w:anchor="P669" w:history="1">
              <w:r w:rsidRPr="00EB4CEF">
                <w:rPr>
                  <w:color w:val="0000FF"/>
                  <w:sz w:val="26"/>
                  <w:szCs w:val="26"/>
                </w:rPr>
                <w:t>&lt;**&gt;</w:t>
              </w:r>
            </w:hyperlink>
          </w:p>
        </w:tc>
        <w:tc>
          <w:tcPr>
            <w:tcW w:w="0" w:type="auto"/>
          </w:tcPr>
          <w:p w:rsidR="0000458D" w:rsidRPr="00EB4CEF" w:rsidRDefault="0000458D" w:rsidP="00707F09">
            <w:pPr>
              <w:pStyle w:val="ConsPlusNormal"/>
              <w:rPr>
                <w:sz w:val="26"/>
                <w:szCs w:val="26"/>
              </w:rPr>
            </w:pPr>
            <w:r w:rsidRPr="00EB4CEF">
              <w:rPr>
                <w:sz w:val="26"/>
                <w:szCs w:val="26"/>
              </w:rPr>
              <w:t>Не нормируется</w:t>
            </w:r>
          </w:p>
        </w:tc>
        <w:tc>
          <w:tcPr>
            <w:tcW w:w="0" w:type="auto"/>
          </w:tcPr>
          <w:p w:rsidR="0000458D" w:rsidRPr="00EB4CEF" w:rsidRDefault="0000458D" w:rsidP="00707F09">
            <w:pPr>
              <w:pStyle w:val="ConsPlusNormal"/>
              <w:rPr>
                <w:sz w:val="26"/>
                <w:szCs w:val="26"/>
              </w:rPr>
            </w:pPr>
            <w:r w:rsidRPr="00EB4CEF">
              <w:rPr>
                <w:sz w:val="26"/>
                <w:szCs w:val="26"/>
              </w:rPr>
              <w:t>в сельских населенных пунктах 30-мин. транспортная доступность</w:t>
            </w:r>
          </w:p>
        </w:tc>
        <w:tc>
          <w:tcPr>
            <w:tcW w:w="0" w:type="auto"/>
          </w:tcPr>
          <w:p w:rsidR="0000458D" w:rsidRPr="00EB4CEF" w:rsidRDefault="0000458D" w:rsidP="00707F09">
            <w:pPr>
              <w:pStyle w:val="ConsPlusNormal"/>
              <w:rPr>
                <w:sz w:val="26"/>
                <w:szCs w:val="26"/>
              </w:rPr>
            </w:pPr>
            <w:r w:rsidRPr="00EB4CEF">
              <w:rPr>
                <w:sz w:val="26"/>
                <w:szCs w:val="26"/>
              </w:rPr>
              <w:t>30-минутная транспортная доступность в сельских населенных пунктах</w:t>
            </w:r>
          </w:p>
        </w:tc>
      </w:tr>
      <w:tr w:rsidR="0000458D" w:rsidRPr="00EB4CEF" w:rsidTr="00707F09">
        <w:tc>
          <w:tcPr>
            <w:tcW w:w="0" w:type="auto"/>
            <w:gridSpan w:val="8"/>
          </w:tcPr>
          <w:p w:rsidR="0000458D" w:rsidRPr="00EB4CEF" w:rsidRDefault="0000458D" w:rsidP="00707F09">
            <w:pPr>
              <w:pStyle w:val="ConsPlusNormal"/>
              <w:ind w:firstLine="283"/>
              <w:rPr>
                <w:sz w:val="26"/>
                <w:szCs w:val="26"/>
              </w:rPr>
            </w:pPr>
            <w:r w:rsidRPr="00EB4CEF">
              <w:rPr>
                <w:sz w:val="26"/>
                <w:szCs w:val="26"/>
              </w:rPr>
              <w:lastRenderedPageBreak/>
              <w:t>--------------------------------</w:t>
            </w:r>
          </w:p>
          <w:p w:rsidR="0000458D" w:rsidRPr="00EB4CEF" w:rsidRDefault="0000458D" w:rsidP="00707F09">
            <w:pPr>
              <w:pStyle w:val="ConsPlusNormal"/>
              <w:ind w:firstLine="283"/>
              <w:rPr>
                <w:sz w:val="26"/>
                <w:szCs w:val="26"/>
              </w:rPr>
            </w:pPr>
            <w:bookmarkStart w:id="4" w:name="P668"/>
            <w:bookmarkEnd w:id="4"/>
            <w:r w:rsidRPr="00EB4CEF">
              <w:rPr>
                <w:sz w:val="26"/>
                <w:szCs w:val="26"/>
              </w:rPr>
              <w:t>&lt;*&gt; Больничные учреждения, оказывающие специализированную, в том числе высококвалифицированную, медицинскую помощь.</w:t>
            </w:r>
          </w:p>
          <w:p w:rsidR="0000458D" w:rsidRPr="00EB4CEF" w:rsidRDefault="0000458D" w:rsidP="00707F09">
            <w:pPr>
              <w:pStyle w:val="ConsPlusNormal"/>
              <w:ind w:firstLine="283"/>
              <w:rPr>
                <w:sz w:val="26"/>
                <w:szCs w:val="26"/>
              </w:rPr>
            </w:pPr>
            <w:bookmarkStart w:id="5" w:name="P669"/>
            <w:bookmarkEnd w:id="5"/>
            <w:r w:rsidRPr="00EB4CEF">
              <w:rPr>
                <w:sz w:val="26"/>
                <w:szCs w:val="26"/>
              </w:rPr>
              <w:t>&lt;**&gt; Выдвижные пункты медицинской помощи следует размещать в сельских населенных пунктах в пределах зоны 30-минутной доступности на специальном автомобиле</w:t>
            </w:r>
          </w:p>
        </w:tc>
      </w:tr>
    </w:tbl>
    <w:p w:rsidR="0000458D" w:rsidRPr="00EB4CEF" w:rsidRDefault="0000458D" w:rsidP="0000458D">
      <w:pPr>
        <w:rPr>
          <w:sz w:val="26"/>
          <w:szCs w:val="26"/>
        </w:rPr>
        <w:sectPr w:rsidR="0000458D" w:rsidRPr="00EB4CEF" w:rsidSect="00707F09">
          <w:pgSz w:w="16838" w:h="11905" w:orient="landscape"/>
          <w:pgMar w:top="1276" w:right="1134" w:bottom="850" w:left="1134" w:header="0" w:footer="0" w:gutter="0"/>
          <w:cols w:space="720"/>
        </w:sectPr>
      </w:pPr>
    </w:p>
    <w:p w:rsidR="0000458D" w:rsidRPr="00EB4CEF" w:rsidRDefault="00560049" w:rsidP="0000458D">
      <w:pPr>
        <w:pStyle w:val="ConsPlusNormal"/>
        <w:jc w:val="center"/>
        <w:outlineLvl w:val="4"/>
        <w:rPr>
          <w:b/>
          <w:sz w:val="26"/>
          <w:szCs w:val="26"/>
        </w:rPr>
      </w:pPr>
      <w:r>
        <w:rPr>
          <w:b/>
          <w:sz w:val="26"/>
          <w:szCs w:val="26"/>
        </w:rPr>
        <w:lastRenderedPageBreak/>
        <w:t>Статья 14</w:t>
      </w:r>
      <w:r w:rsidR="0000458D" w:rsidRPr="00EB4CEF">
        <w:rPr>
          <w:b/>
          <w:sz w:val="26"/>
          <w:szCs w:val="26"/>
        </w:rPr>
        <w:t>. Предельные значения расчетных показателей минимально допустимого уровня обеспеченности объектов здравоохранения местного значения для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075"/>
        <w:gridCol w:w="6403"/>
      </w:tblGrid>
      <w:tr w:rsidR="0000458D" w:rsidRPr="00EB4CEF" w:rsidTr="00707F09">
        <w:trPr>
          <w:trHeight w:val="58"/>
        </w:trPr>
        <w:tc>
          <w:tcPr>
            <w:tcW w:w="1622"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3378" w:type="pct"/>
          </w:tcPr>
          <w:p w:rsidR="0000458D" w:rsidRPr="00EB4CEF" w:rsidRDefault="0000458D" w:rsidP="00707F09">
            <w:pPr>
              <w:pStyle w:val="ConsPlusNormal"/>
              <w:jc w:val="center"/>
              <w:rPr>
                <w:sz w:val="26"/>
                <w:szCs w:val="26"/>
              </w:rPr>
            </w:pPr>
            <w:r w:rsidRPr="00EB4CEF">
              <w:rPr>
                <w:sz w:val="26"/>
                <w:szCs w:val="26"/>
              </w:rPr>
              <w:t>Аптеки (объект)</w:t>
            </w:r>
          </w:p>
        </w:tc>
      </w:tr>
      <w:tr w:rsidR="0000458D" w:rsidRPr="00EB4CEF" w:rsidTr="00707F09">
        <w:tc>
          <w:tcPr>
            <w:tcW w:w="1622" w:type="pct"/>
          </w:tcPr>
          <w:p w:rsidR="0000458D" w:rsidRPr="00EB4CEF" w:rsidRDefault="00560049" w:rsidP="00707F09">
            <w:pPr>
              <w:pStyle w:val="ConsPlusNormal"/>
              <w:rPr>
                <w:sz w:val="26"/>
                <w:szCs w:val="26"/>
              </w:rPr>
            </w:pPr>
            <w:r>
              <w:rPr>
                <w:sz w:val="26"/>
                <w:szCs w:val="26"/>
              </w:rPr>
              <w:t>МО СП «Мостовское</w:t>
            </w:r>
            <w:r w:rsidR="0000458D">
              <w:rPr>
                <w:sz w:val="26"/>
                <w:szCs w:val="26"/>
              </w:rPr>
              <w:t>»</w:t>
            </w:r>
          </w:p>
        </w:tc>
        <w:tc>
          <w:tcPr>
            <w:tcW w:w="3378" w:type="pct"/>
          </w:tcPr>
          <w:p w:rsidR="0000458D" w:rsidRPr="00EB4CEF" w:rsidRDefault="0000458D" w:rsidP="00707F09">
            <w:pPr>
              <w:pStyle w:val="ConsPlusNormal"/>
              <w:rPr>
                <w:sz w:val="26"/>
                <w:szCs w:val="26"/>
              </w:rPr>
            </w:pPr>
            <w:r w:rsidRPr="00EB4CEF">
              <w:rPr>
                <w:sz w:val="26"/>
                <w:szCs w:val="26"/>
              </w:rPr>
              <w:t xml:space="preserve">не менее 1 на 6,2 тыс. чел. </w:t>
            </w:r>
          </w:p>
        </w:tc>
      </w:tr>
      <w:tr w:rsidR="0000458D" w:rsidRPr="00EB4CEF" w:rsidTr="00707F09">
        <w:tc>
          <w:tcPr>
            <w:tcW w:w="5000" w:type="pct"/>
            <w:gridSpan w:val="2"/>
          </w:tcPr>
          <w:p w:rsidR="0000458D" w:rsidRPr="00EB4CEF" w:rsidRDefault="0000458D" w:rsidP="00707F09">
            <w:pPr>
              <w:pStyle w:val="ConsPlusNormal"/>
              <w:rPr>
                <w:sz w:val="26"/>
                <w:szCs w:val="26"/>
              </w:rPr>
            </w:pPr>
          </w:p>
        </w:tc>
      </w:tr>
    </w:tbl>
    <w:p w:rsidR="0000458D" w:rsidRPr="00EB4CEF" w:rsidRDefault="0000458D" w:rsidP="0000458D">
      <w:pPr>
        <w:pStyle w:val="ConsPlusNormal"/>
        <w:jc w:val="both"/>
        <w:rPr>
          <w:sz w:val="26"/>
          <w:szCs w:val="26"/>
        </w:rPr>
      </w:pPr>
    </w:p>
    <w:p w:rsidR="0000458D" w:rsidRPr="00EB4CEF" w:rsidRDefault="00560049" w:rsidP="0000458D">
      <w:pPr>
        <w:pStyle w:val="ConsPlusNormal"/>
        <w:jc w:val="center"/>
        <w:outlineLvl w:val="4"/>
        <w:rPr>
          <w:b/>
          <w:sz w:val="26"/>
          <w:szCs w:val="26"/>
        </w:rPr>
      </w:pPr>
      <w:r>
        <w:rPr>
          <w:b/>
          <w:sz w:val="26"/>
          <w:szCs w:val="26"/>
        </w:rPr>
        <w:t>Статья 15</w:t>
      </w:r>
      <w:r w:rsidR="0000458D" w:rsidRPr="000B089B">
        <w:rPr>
          <w:b/>
          <w:sz w:val="26"/>
          <w:szCs w:val="26"/>
        </w:rPr>
        <w:t>. Предельные</w:t>
      </w:r>
      <w:r w:rsidR="0000458D" w:rsidRPr="00EB4CEF">
        <w:rPr>
          <w:b/>
          <w:sz w:val="26"/>
          <w:szCs w:val="26"/>
        </w:rPr>
        <w:t xml:space="preserve"> значения расчетных показателей максимально допустимого уровня территориальной доступности объектов здравоохранения местного значения для населения </w:t>
      </w:r>
      <w:r>
        <w:rPr>
          <w:b/>
          <w:sz w:val="26"/>
          <w:szCs w:val="26"/>
        </w:rPr>
        <w:t>МО СП «Мостовское</w:t>
      </w:r>
      <w:r w:rsidR="0000458D" w:rsidRPr="009C1D6F">
        <w:rPr>
          <w:b/>
          <w:sz w:val="26"/>
          <w:szCs w:val="26"/>
        </w:rPr>
        <w:t>»</w:t>
      </w:r>
    </w:p>
    <w:p w:rsidR="0000458D" w:rsidRPr="00EB4CEF" w:rsidRDefault="0000458D" w:rsidP="0000458D">
      <w:pPr>
        <w:pStyle w:val="ConsPlusNormal"/>
        <w:jc w:val="right"/>
        <w:outlineLvl w:val="5"/>
        <w:rPr>
          <w:sz w:val="26"/>
          <w:szCs w:val="26"/>
        </w:rPr>
      </w:pPr>
      <w:r w:rsidRPr="00EB4CEF">
        <w:rPr>
          <w:sz w:val="26"/>
          <w:szCs w:val="26"/>
        </w:rPr>
        <w:t>Таблица 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33"/>
        <w:gridCol w:w="7345"/>
      </w:tblGrid>
      <w:tr w:rsidR="0000458D" w:rsidRPr="00EB4CEF" w:rsidTr="00707F09">
        <w:trPr>
          <w:trHeight w:val="188"/>
        </w:trPr>
        <w:tc>
          <w:tcPr>
            <w:tcW w:w="1125" w:type="pct"/>
          </w:tcPr>
          <w:p w:rsidR="0000458D" w:rsidRPr="00EB4CEF" w:rsidRDefault="0000458D" w:rsidP="00707F09">
            <w:pPr>
              <w:rPr>
                <w:sz w:val="26"/>
                <w:szCs w:val="26"/>
              </w:rPr>
            </w:pPr>
            <w:r w:rsidRPr="00EB4CEF">
              <w:rPr>
                <w:sz w:val="26"/>
                <w:szCs w:val="26"/>
              </w:rPr>
              <w:t>Наименование</w:t>
            </w:r>
          </w:p>
        </w:tc>
        <w:tc>
          <w:tcPr>
            <w:tcW w:w="3875" w:type="pct"/>
          </w:tcPr>
          <w:p w:rsidR="0000458D" w:rsidRPr="00EB4CEF" w:rsidRDefault="0000458D" w:rsidP="00707F09">
            <w:pPr>
              <w:pStyle w:val="ConsPlusNormal"/>
              <w:jc w:val="center"/>
              <w:rPr>
                <w:sz w:val="26"/>
                <w:szCs w:val="26"/>
              </w:rPr>
            </w:pPr>
            <w:r w:rsidRPr="00EB4CEF">
              <w:rPr>
                <w:sz w:val="26"/>
                <w:szCs w:val="26"/>
              </w:rPr>
              <w:t>Аптеки</w:t>
            </w:r>
          </w:p>
        </w:tc>
      </w:tr>
      <w:tr w:rsidR="0000458D" w:rsidRPr="00EB4CEF" w:rsidTr="00707F09">
        <w:tc>
          <w:tcPr>
            <w:tcW w:w="1125" w:type="pct"/>
          </w:tcPr>
          <w:p w:rsidR="0000458D" w:rsidRPr="00EB4CEF" w:rsidRDefault="00560049" w:rsidP="00707F09">
            <w:pPr>
              <w:pStyle w:val="ConsPlusNormal"/>
              <w:rPr>
                <w:sz w:val="26"/>
                <w:szCs w:val="26"/>
              </w:rPr>
            </w:pPr>
            <w:r>
              <w:rPr>
                <w:sz w:val="26"/>
                <w:szCs w:val="26"/>
              </w:rPr>
              <w:t>МО СП «Мостовское</w:t>
            </w:r>
            <w:r w:rsidR="0000458D">
              <w:rPr>
                <w:sz w:val="26"/>
                <w:szCs w:val="26"/>
              </w:rPr>
              <w:t>»</w:t>
            </w:r>
          </w:p>
        </w:tc>
        <w:tc>
          <w:tcPr>
            <w:tcW w:w="3875" w:type="pct"/>
          </w:tcPr>
          <w:p w:rsidR="0000458D" w:rsidRPr="004E4C91" w:rsidRDefault="0000458D" w:rsidP="00707F09">
            <w:pPr>
              <w:pStyle w:val="ConsPlusNormal"/>
              <w:rPr>
                <w:sz w:val="26"/>
                <w:szCs w:val="26"/>
              </w:rPr>
            </w:pPr>
            <w:r w:rsidRPr="004E4C91">
              <w:rPr>
                <w:sz w:val="26"/>
                <w:szCs w:val="26"/>
              </w:rPr>
              <w:t>в сельских насел. пунктах: 30-мин. транспортная доступность</w:t>
            </w:r>
          </w:p>
        </w:tc>
      </w:tr>
    </w:tbl>
    <w:p w:rsidR="0000458D" w:rsidRPr="00EB4CEF" w:rsidRDefault="0000458D" w:rsidP="0000458D">
      <w:pPr>
        <w:rPr>
          <w:sz w:val="26"/>
          <w:szCs w:val="26"/>
        </w:rPr>
      </w:pPr>
    </w:p>
    <w:p w:rsidR="0000458D" w:rsidRPr="00EB4CEF" w:rsidRDefault="0000458D" w:rsidP="0000458D">
      <w:pPr>
        <w:pStyle w:val="ConsPlusNormal"/>
        <w:jc w:val="center"/>
        <w:outlineLvl w:val="3"/>
        <w:rPr>
          <w:sz w:val="26"/>
          <w:szCs w:val="26"/>
        </w:rPr>
      </w:pPr>
      <w:r w:rsidRPr="00EB4CEF">
        <w:rPr>
          <w:sz w:val="26"/>
          <w:szCs w:val="26"/>
        </w:rPr>
        <w:t xml:space="preserve">Раздел </w:t>
      </w:r>
      <w:r w:rsidRPr="00EB4CEF">
        <w:rPr>
          <w:sz w:val="26"/>
          <w:szCs w:val="26"/>
          <w:lang w:val="en-US"/>
        </w:rPr>
        <w:t>I</w:t>
      </w:r>
      <w:r w:rsidRPr="00EB4CEF">
        <w:rPr>
          <w:sz w:val="26"/>
          <w:szCs w:val="26"/>
        </w:rPr>
        <w:t>V. ОБЪЕКТЫ СПОРТА</w:t>
      </w:r>
    </w:p>
    <w:p w:rsidR="0000458D" w:rsidRPr="00EB4CEF" w:rsidRDefault="0000458D" w:rsidP="0000458D">
      <w:pPr>
        <w:pStyle w:val="ConsPlusNormal"/>
        <w:jc w:val="center"/>
        <w:outlineLvl w:val="3"/>
        <w:rPr>
          <w:sz w:val="26"/>
          <w:szCs w:val="26"/>
        </w:rPr>
      </w:pPr>
    </w:p>
    <w:p w:rsidR="0000458D" w:rsidRPr="00EB4CEF" w:rsidRDefault="0000458D" w:rsidP="0000458D">
      <w:pPr>
        <w:pStyle w:val="ConsPlusNormal"/>
        <w:jc w:val="center"/>
        <w:outlineLvl w:val="4"/>
        <w:rPr>
          <w:b/>
          <w:sz w:val="26"/>
          <w:szCs w:val="26"/>
        </w:rPr>
      </w:pPr>
      <w:r w:rsidRPr="000B089B">
        <w:rPr>
          <w:b/>
          <w:sz w:val="26"/>
          <w:szCs w:val="26"/>
        </w:rPr>
        <w:t>Статья 1</w:t>
      </w:r>
      <w:r w:rsidR="00560049">
        <w:rPr>
          <w:b/>
          <w:sz w:val="26"/>
          <w:szCs w:val="26"/>
        </w:rPr>
        <w:t>6</w:t>
      </w:r>
      <w:r w:rsidRPr="00EB4CEF">
        <w:rPr>
          <w:b/>
          <w:sz w:val="26"/>
          <w:szCs w:val="26"/>
        </w:rPr>
        <w:t xml:space="preserve">. 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для населения </w:t>
      </w:r>
      <w:r w:rsidR="00560049">
        <w:rPr>
          <w:b/>
          <w:sz w:val="26"/>
          <w:szCs w:val="26"/>
        </w:rPr>
        <w:t>МО СП «Мостовское</w:t>
      </w:r>
      <w:r w:rsidRPr="009C1D6F">
        <w:rPr>
          <w:b/>
          <w:sz w:val="26"/>
          <w:szCs w:val="26"/>
        </w:rPr>
        <w:t>»</w:t>
      </w:r>
    </w:p>
    <w:p w:rsidR="0000458D" w:rsidRPr="00EB4CEF" w:rsidRDefault="0000458D" w:rsidP="0000458D">
      <w:pPr>
        <w:pStyle w:val="ConsPlusNormal"/>
        <w:jc w:val="right"/>
        <w:outlineLvl w:val="5"/>
        <w:rPr>
          <w:sz w:val="26"/>
          <w:szCs w:val="26"/>
        </w:rPr>
      </w:pPr>
      <w:r w:rsidRPr="00EB4CEF">
        <w:rPr>
          <w:sz w:val="26"/>
          <w:szCs w:val="26"/>
        </w:rPr>
        <w:t>Таблица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48"/>
        <w:gridCol w:w="1824"/>
        <w:gridCol w:w="1985"/>
        <w:gridCol w:w="1878"/>
        <w:gridCol w:w="2043"/>
      </w:tblGrid>
      <w:tr w:rsidR="0000458D" w:rsidRPr="00EB4CEF" w:rsidTr="00707F09">
        <w:trPr>
          <w:trHeight w:val="1258"/>
        </w:trPr>
        <w:tc>
          <w:tcPr>
            <w:tcW w:w="884"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972" w:type="pct"/>
          </w:tcPr>
          <w:p w:rsidR="0000458D" w:rsidRPr="00EB4CEF" w:rsidRDefault="0000458D" w:rsidP="00707F09">
            <w:pPr>
              <w:pStyle w:val="ConsPlusNormal"/>
              <w:jc w:val="center"/>
              <w:rPr>
                <w:sz w:val="26"/>
                <w:szCs w:val="26"/>
              </w:rPr>
            </w:pPr>
            <w:r w:rsidRPr="00EB4CEF">
              <w:rPr>
                <w:sz w:val="26"/>
                <w:szCs w:val="26"/>
              </w:rPr>
              <w:t>Спортивные комплексы (м</w:t>
            </w:r>
            <w:r w:rsidRPr="00EB4CEF">
              <w:rPr>
                <w:sz w:val="26"/>
                <w:szCs w:val="26"/>
                <w:vertAlign w:val="superscript"/>
              </w:rPr>
              <w:t>2</w:t>
            </w:r>
            <w:r w:rsidRPr="00EB4CEF">
              <w:rPr>
                <w:sz w:val="26"/>
                <w:szCs w:val="26"/>
              </w:rPr>
              <w:t xml:space="preserve"> площади пола на 1 тыс. чел.)</w:t>
            </w:r>
          </w:p>
        </w:tc>
        <w:tc>
          <w:tcPr>
            <w:tcW w:w="1057" w:type="pct"/>
          </w:tcPr>
          <w:p w:rsidR="0000458D" w:rsidRPr="00EB4CEF" w:rsidRDefault="0000458D" w:rsidP="00707F09">
            <w:pPr>
              <w:pStyle w:val="ConsPlusNormal"/>
              <w:jc w:val="center"/>
              <w:rPr>
                <w:sz w:val="26"/>
                <w:szCs w:val="26"/>
              </w:rPr>
            </w:pPr>
            <w:r w:rsidRPr="00EB4CEF">
              <w:rPr>
                <w:sz w:val="26"/>
                <w:szCs w:val="26"/>
              </w:rPr>
              <w:t>Плавательные бассейны (м</w:t>
            </w:r>
            <w:r w:rsidRPr="00EB4CEF">
              <w:rPr>
                <w:sz w:val="26"/>
                <w:szCs w:val="26"/>
                <w:vertAlign w:val="superscript"/>
              </w:rPr>
              <w:t>2</w:t>
            </w:r>
            <w:r w:rsidRPr="00EB4CEF">
              <w:rPr>
                <w:sz w:val="26"/>
                <w:szCs w:val="26"/>
              </w:rPr>
              <w:t xml:space="preserve"> зеркала воды на 1 тыс. чел.)</w:t>
            </w:r>
          </w:p>
        </w:tc>
        <w:tc>
          <w:tcPr>
            <w:tcW w:w="1000" w:type="pct"/>
          </w:tcPr>
          <w:p w:rsidR="0000458D" w:rsidRPr="00EB4CEF" w:rsidRDefault="0000458D" w:rsidP="00707F09">
            <w:pPr>
              <w:pStyle w:val="ConsPlusNormal"/>
              <w:jc w:val="center"/>
              <w:rPr>
                <w:sz w:val="26"/>
                <w:szCs w:val="26"/>
              </w:rPr>
            </w:pPr>
            <w:r w:rsidRPr="00EB4CEF">
              <w:rPr>
                <w:sz w:val="26"/>
                <w:szCs w:val="26"/>
              </w:rPr>
              <w:t>Стадионы (объект)</w:t>
            </w:r>
          </w:p>
        </w:tc>
        <w:tc>
          <w:tcPr>
            <w:tcW w:w="1087" w:type="pct"/>
          </w:tcPr>
          <w:p w:rsidR="0000458D" w:rsidRPr="00EB4CEF" w:rsidRDefault="0000458D" w:rsidP="00707F09">
            <w:pPr>
              <w:pStyle w:val="ConsPlusNormal"/>
              <w:jc w:val="center"/>
              <w:rPr>
                <w:sz w:val="26"/>
                <w:szCs w:val="26"/>
              </w:rPr>
            </w:pPr>
            <w:r w:rsidRPr="00EB4CEF">
              <w:rPr>
                <w:sz w:val="26"/>
                <w:szCs w:val="26"/>
              </w:rPr>
              <w:t>Плоскостные сооружения (м</w:t>
            </w:r>
            <w:r w:rsidRPr="00EB4CEF">
              <w:rPr>
                <w:sz w:val="26"/>
                <w:szCs w:val="26"/>
                <w:vertAlign w:val="superscript"/>
              </w:rPr>
              <w:t>2</w:t>
            </w:r>
            <w:r w:rsidRPr="00EB4CEF">
              <w:rPr>
                <w:sz w:val="26"/>
                <w:szCs w:val="26"/>
              </w:rPr>
              <w:t xml:space="preserve"> плоскостных сооружений на 1 тыс. чел.)</w:t>
            </w:r>
          </w:p>
        </w:tc>
      </w:tr>
      <w:tr w:rsidR="0000458D" w:rsidRPr="00EB4CEF" w:rsidTr="00707F09">
        <w:trPr>
          <w:trHeight w:val="926"/>
        </w:trPr>
        <w:tc>
          <w:tcPr>
            <w:tcW w:w="884" w:type="pct"/>
          </w:tcPr>
          <w:p w:rsidR="0000458D" w:rsidRPr="00EB4CEF" w:rsidRDefault="00560049" w:rsidP="00707F09">
            <w:pPr>
              <w:pStyle w:val="ConsPlusNormal"/>
              <w:rPr>
                <w:sz w:val="26"/>
                <w:szCs w:val="26"/>
              </w:rPr>
            </w:pPr>
            <w:r>
              <w:rPr>
                <w:sz w:val="26"/>
                <w:szCs w:val="26"/>
              </w:rPr>
              <w:t>МО СП «Мостовское</w:t>
            </w:r>
            <w:r w:rsidR="0000458D">
              <w:rPr>
                <w:sz w:val="26"/>
                <w:szCs w:val="26"/>
              </w:rPr>
              <w:t>»</w:t>
            </w:r>
          </w:p>
        </w:tc>
        <w:tc>
          <w:tcPr>
            <w:tcW w:w="972" w:type="pct"/>
          </w:tcPr>
          <w:p w:rsidR="0000458D" w:rsidRPr="00EB4CEF" w:rsidRDefault="0000458D" w:rsidP="00707F09">
            <w:pPr>
              <w:pStyle w:val="ConsPlusNormal"/>
              <w:jc w:val="right"/>
              <w:rPr>
                <w:sz w:val="26"/>
                <w:szCs w:val="26"/>
              </w:rPr>
            </w:pPr>
            <w:r>
              <w:rPr>
                <w:sz w:val="26"/>
                <w:szCs w:val="26"/>
              </w:rPr>
              <w:t>73</w:t>
            </w:r>
          </w:p>
        </w:tc>
        <w:tc>
          <w:tcPr>
            <w:tcW w:w="1057" w:type="pct"/>
          </w:tcPr>
          <w:p w:rsidR="0000458D" w:rsidRPr="00EB4CEF" w:rsidRDefault="0000458D" w:rsidP="00707F09">
            <w:pPr>
              <w:pStyle w:val="ConsPlusNormal"/>
              <w:jc w:val="right"/>
              <w:rPr>
                <w:sz w:val="26"/>
                <w:szCs w:val="26"/>
              </w:rPr>
            </w:pPr>
            <w:r w:rsidRPr="00EB4CEF">
              <w:rPr>
                <w:sz w:val="26"/>
                <w:szCs w:val="26"/>
              </w:rPr>
              <w:t>2</w:t>
            </w:r>
            <w:r>
              <w:rPr>
                <w:sz w:val="26"/>
                <w:szCs w:val="26"/>
              </w:rPr>
              <w:t>4</w:t>
            </w:r>
          </w:p>
        </w:tc>
        <w:tc>
          <w:tcPr>
            <w:tcW w:w="1000" w:type="pct"/>
          </w:tcPr>
          <w:p w:rsidR="0000458D" w:rsidRPr="00EB4CEF" w:rsidRDefault="0000458D" w:rsidP="00707F09">
            <w:pPr>
              <w:pStyle w:val="ConsPlusNormal"/>
              <w:rPr>
                <w:sz w:val="26"/>
                <w:szCs w:val="26"/>
              </w:rPr>
            </w:pPr>
            <w:r w:rsidRPr="00EB4CEF">
              <w:rPr>
                <w:sz w:val="26"/>
                <w:szCs w:val="26"/>
              </w:rPr>
              <w:t xml:space="preserve"> 1 на группу сельских населенных пунктов</w:t>
            </w:r>
          </w:p>
        </w:tc>
        <w:tc>
          <w:tcPr>
            <w:tcW w:w="1087" w:type="pct"/>
          </w:tcPr>
          <w:p w:rsidR="0000458D" w:rsidRPr="00EB4CEF" w:rsidRDefault="0000458D" w:rsidP="00707F09">
            <w:pPr>
              <w:pStyle w:val="ConsPlusNormal"/>
              <w:jc w:val="right"/>
              <w:rPr>
                <w:sz w:val="26"/>
                <w:szCs w:val="26"/>
              </w:rPr>
            </w:pPr>
            <w:r>
              <w:rPr>
                <w:sz w:val="26"/>
                <w:szCs w:val="26"/>
              </w:rPr>
              <w:t>2243</w:t>
            </w:r>
          </w:p>
        </w:tc>
      </w:tr>
      <w:tr w:rsidR="0000458D" w:rsidRPr="00EB4CEF" w:rsidTr="00707F09">
        <w:tc>
          <w:tcPr>
            <w:tcW w:w="5000" w:type="pct"/>
            <w:gridSpan w:val="5"/>
          </w:tcPr>
          <w:p w:rsidR="0000458D" w:rsidRPr="00EB4CEF" w:rsidRDefault="0000458D" w:rsidP="00707F09">
            <w:pPr>
              <w:pStyle w:val="ConsPlusNormal"/>
              <w:rPr>
                <w:sz w:val="26"/>
                <w:szCs w:val="26"/>
              </w:rPr>
            </w:pPr>
            <w:r w:rsidRPr="00EB4CEF">
              <w:rPr>
                <w:sz w:val="26"/>
                <w:szCs w:val="26"/>
              </w:rPr>
              <w:t>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w:t>
            </w:r>
          </w:p>
          <w:p w:rsidR="0000458D" w:rsidRPr="00EB4CEF" w:rsidRDefault="0000458D" w:rsidP="00707F09">
            <w:pPr>
              <w:pStyle w:val="ConsPlusNormal"/>
              <w:rPr>
                <w:sz w:val="26"/>
                <w:szCs w:val="26"/>
              </w:rPr>
            </w:pPr>
            <w:r w:rsidRPr="00EB4CEF">
              <w:rPr>
                <w:sz w:val="26"/>
                <w:szCs w:val="26"/>
              </w:rPr>
              <w:t>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w:t>
            </w:r>
          </w:p>
        </w:tc>
      </w:tr>
    </w:tbl>
    <w:p w:rsidR="0000458D" w:rsidRPr="00EB4CEF" w:rsidRDefault="0000458D" w:rsidP="0000458D">
      <w:pPr>
        <w:pStyle w:val="ConsPlusNormal"/>
        <w:jc w:val="both"/>
        <w:rPr>
          <w:sz w:val="26"/>
          <w:szCs w:val="26"/>
        </w:rPr>
      </w:pPr>
    </w:p>
    <w:p w:rsidR="0000458D" w:rsidRPr="009C1D6F" w:rsidRDefault="0000458D" w:rsidP="0000458D">
      <w:pPr>
        <w:pStyle w:val="ConsPlusNormal"/>
        <w:jc w:val="center"/>
        <w:outlineLvl w:val="4"/>
        <w:rPr>
          <w:b/>
          <w:sz w:val="26"/>
          <w:szCs w:val="26"/>
        </w:rPr>
      </w:pPr>
      <w:r w:rsidRPr="00EB4CEF">
        <w:rPr>
          <w:b/>
          <w:sz w:val="26"/>
          <w:szCs w:val="26"/>
        </w:rPr>
        <w:t>С</w:t>
      </w:r>
      <w:r w:rsidRPr="000B089B">
        <w:rPr>
          <w:b/>
          <w:sz w:val="26"/>
          <w:szCs w:val="26"/>
        </w:rPr>
        <w:t>татья</w:t>
      </w:r>
      <w:r w:rsidR="00560049">
        <w:rPr>
          <w:b/>
          <w:sz w:val="26"/>
          <w:szCs w:val="26"/>
        </w:rPr>
        <w:t xml:space="preserve"> 17</w:t>
      </w:r>
      <w:r w:rsidRPr="00EB4CEF">
        <w:rPr>
          <w:b/>
          <w:sz w:val="26"/>
          <w:szCs w:val="26"/>
        </w:rPr>
        <w:t xml:space="preserve">. Предельные значения расчетных показателей максимально допустимого уровня территориально доступности объектов физической культуры и массового спорта местного значения для населения </w:t>
      </w:r>
      <w:r w:rsidRPr="009C1D6F">
        <w:rPr>
          <w:b/>
          <w:sz w:val="26"/>
          <w:szCs w:val="26"/>
        </w:rPr>
        <w:t xml:space="preserve">МО СП </w:t>
      </w:r>
      <w:r w:rsidR="00560049">
        <w:rPr>
          <w:b/>
          <w:sz w:val="26"/>
          <w:szCs w:val="26"/>
        </w:rPr>
        <w:lastRenderedPageBreak/>
        <w:t>«Мостовское</w:t>
      </w:r>
      <w:r w:rsidRPr="009C1D6F">
        <w:rPr>
          <w:b/>
          <w:sz w:val="26"/>
          <w:szCs w:val="26"/>
        </w:rPr>
        <w:t>»</w:t>
      </w:r>
    </w:p>
    <w:p w:rsidR="0000458D" w:rsidRPr="00EB4CEF" w:rsidRDefault="0000458D" w:rsidP="0000458D">
      <w:pPr>
        <w:pStyle w:val="ConsPlusNormal"/>
        <w:jc w:val="right"/>
        <w:outlineLvl w:val="5"/>
        <w:rPr>
          <w:sz w:val="26"/>
          <w:szCs w:val="26"/>
        </w:rPr>
      </w:pPr>
      <w:r w:rsidRPr="00EB4CEF">
        <w:rPr>
          <w:sz w:val="26"/>
          <w:szCs w:val="26"/>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32"/>
        <w:gridCol w:w="1837"/>
        <w:gridCol w:w="1837"/>
        <w:gridCol w:w="1837"/>
        <w:gridCol w:w="1835"/>
      </w:tblGrid>
      <w:tr w:rsidR="0000458D" w:rsidRPr="00EB4CEF" w:rsidTr="00707F09">
        <w:tc>
          <w:tcPr>
            <w:tcW w:w="1125" w:type="pct"/>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3875" w:type="pct"/>
            <w:gridSpan w:val="4"/>
          </w:tcPr>
          <w:p w:rsidR="0000458D" w:rsidRPr="00EB4CEF" w:rsidRDefault="0000458D" w:rsidP="00707F09">
            <w:pPr>
              <w:pStyle w:val="ConsPlusNormal"/>
              <w:jc w:val="center"/>
              <w:rPr>
                <w:sz w:val="26"/>
                <w:szCs w:val="26"/>
              </w:rPr>
            </w:pPr>
            <w:r w:rsidRPr="00EB4CEF">
              <w:rPr>
                <w:sz w:val="26"/>
                <w:szCs w:val="26"/>
              </w:rPr>
              <w:t>сельские населенные пункты</w:t>
            </w:r>
          </w:p>
        </w:tc>
      </w:tr>
      <w:tr w:rsidR="0000458D" w:rsidRPr="00EB4CEF" w:rsidTr="00707F09">
        <w:tc>
          <w:tcPr>
            <w:tcW w:w="1125" w:type="pct"/>
            <w:vMerge/>
          </w:tcPr>
          <w:p w:rsidR="0000458D" w:rsidRPr="00EB4CEF" w:rsidRDefault="0000458D" w:rsidP="00707F09">
            <w:pPr>
              <w:rPr>
                <w:sz w:val="26"/>
                <w:szCs w:val="26"/>
              </w:rPr>
            </w:pPr>
          </w:p>
        </w:tc>
        <w:tc>
          <w:tcPr>
            <w:tcW w:w="969" w:type="pct"/>
          </w:tcPr>
          <w:p w:rsidR="0000458D" w:rsidRPr="00EB4CEF" w:rsidRDefault="0000458D" w:rsidP="00707F09">
            <w:pPr>
              <w:pStyle w:val="ConsPlusNormal"/>
              <w:jc w:val="center"/>
              <w:rPr>
                <w:sz w:val="26"/>
                <w:szCs w:val="26"/>
              </w:rPr>
            </w:pPr>
            <w:r w:rsidRPr="00EB4CEF">
              <w:rPr>
                <w:sz w:val="26"/>
                <w:szCs w:val="26"/>
              </w:rPr>
              <w:t>Спортивные комплексы</w:t>
            </w:r>
          </w:p>
        </w:tc>
        <w:tc>
          <w:tcPr>
            <w:tcW w:w="969" w:type="pct"/>
          </w:tcPr>
          <w:p w:rsidR="0000458D" w:rsidRPr="00EB4CEF" w:rsidRDefault="0000458D" w:rsidP="00707F09">
            <w:pPr>
              <w:pStyle w:val="ConsPlusNormal"/>
              <w:jc w:val="center"/>
              <w:rPr>
                <w:sz w:val="26"/>
                <w:szCs w:val="26"/>
              </w:rPr>
            </w:pPr>
            <w:r w:rsidRPr="00EB4CEF">
              <w:rPr>
                <w:sz w:val="26"/>
                <w:szCs w:val="26"/>
              </w:rPr>
              <w:t>Плавательные бассейны</w:t>
            </w:r>
          </w:p>
        </w:tc>
        <w:tc>
          <w:tcPr>
            <w:tcW w:w="969" w:type="pct"/>
          </w:tcPr>
          <w:p w:rsidR="0000458D" w:rsidRPr="00EB4CEF" w:rsidRDefault="0000458D" w:rsidP="00707F09">
            <w:pPr>
              <w:pStyle w:val="ConsPlusNormal"/>
              <w:jc w:val="center"/>
              <w:rPr>
                <w:sz w:val="26"/>
                <w:szCs w:val="26"/>
              </w:rPr>
            </w:pPr>
            <w:r w:rsidRPr="00EB4CEF">
              <w:rPr>
                <w:sz w:val="26"/>
                <w:szCs w:val="26"/>
              </w:rPr>
              <w:t>Стадионы</w:t>
            </w:r>
          </w:p>
        </w:tc>
        <w:tc>
          <w:tcPr>
            <w:tcW w:w="968" w:type="pct"/>
          </w:tcPr>
          <w:p w:rsidR="0000458D" w:rsidRPr="00EB4CEF" w:rsidRDefault="0000458D" w:rsidP="00707F09">
            <w:pPr>
              <w:pStyle w:val="ConsPlusNormal"/>
              <w:jc w:val="center"/>
              <w:rPr>
                <w:sz w:val="26"/>
                <w:szCs w:val="26"/>
              </w:rPr>
            </w:pPr>
            <w:r w:rsidRPr="00EB4CEF">
              <w:rPr>
                <w:sz w:val="26"/>
                <w:szCs w:val="26"/>
              </w:rPr>
              <w:t>Плоскостные сооружения</w:t>
            </w:r>
          </w:p>
        </w:tc>
      </w:tr>
      <w:tr w:rsidR="0000458D" w:rsidRPr="00EB4CEF" w:rsidTr="00707F09">
        <w:tc>
          <w:tcPr>
            <w:tcW w:w="1125" w:type="pct"/>
          </w:tcPr>
          <w:p w:rsidR="0000458D" w:rsidRPr="00EB4CEF" w:rsidRDefault="00560049" w:rsidP="00707F09">
            <w:pPr>
              <w:pStyle w:val="ConsPlusNormal"/>
              <w:rPr>
                <w:sz w:val="26"/>
                <w:szCs w:val="26"/>
              </w:rPr>
            </w:pPr>
            <w:r>
              <w:rPr>
                <w:sz w:val="26"/>
                <w:szCs w:val="26"/>
              </w:rPr>
              <w:t>МО СП «Мостовское</w:t>
            </w:r>
            <w:r w:rsidR="0000458D">
              <w:rPr>
                <w:sz w:val="26"/>
                <w:szCs w:val="26"/>
              </w:rPr>
              <w:t>»</w:t>
            </w:r>
          </w:p>
        </w:tc>
        <w:tc>
          <w:tcPr>
            <w:tcW w:w="969" w:type="pct"/>
          </w:tcPr>
          <w:p w:rsidR="0000458D" w:rsidRPr="00EB4CEF" w:rsidRDefault="0000458D" w:rsidP="00707F09">
            <w:pPr>
              <w:pStyle w:val="ConsPlusNormal"/>
              <w:rPr>
                <w:sz w:val="26"/>
                <w:szCs w:val="26"/>
              </w:rPr>
            </w:pPr>
            <w:r w:rsidRPr="00EB4CEF">
              <w:rPr>
                <w:sz w:val="26"/>
                <w:szCs w:val="26"/>
              </w:rPr>
              <w:t>1-часовая транспортная доступность</w:t>
            </w:r>
          </w:p>
        </w:tc>
        <w:tc>
          <w:tcPr>
            <w:tcW w:w="969" w:type="pct"/>
          </w:tcPr>
          <w:p w:rsidR="0000458D" w:rsidRPr="00EB4CEF" w:rsidRDefault="0000458D" w:rsidP="00707F09">
            <w:pPr>
              <w:pStyle w:val="ConsPlusNormal"/>
              <w:rPr>
                <w:sz w:val="26"/>
                <w:szCs w:val="26"/>
              </w:rPr>
            </w:pPr>
            <w:r w:rsidRPr="00EB4CEF">
              <w:rPr>
                <w:sz w:val="26"/>
                <w:szCs w:val="26"/>
              </w:rPr>
              <w:t>1-часовая транспортная доступность</w:t>
            </w:r>
          </w:p>
        </w:tc>
        <w:tc>
          <w:tcPr>
            <w:tcW w:w="969" w:type="pct"/>
          </w:tcPr>
          <w:p w:rsidR="0000458D" w:rsidRPr="00EB4CEF" w:rsidRDefault="0000458D" w:rsidP="00707F09">
            <w:pPr>
              <w:pStyle w:val="ConsPlusNormal"/>
              <w:rPr>
                <w:sz w:val="26"/>
                <w:szCs w:val="26"/>
              </w:rPr>
            </w:pPr>
            <w:r w:rsidRPr="00EB4CEF">
              <w:rPr>
                <w:sz w:val="26"/>
                <w:szCs w:val="26"/>
              </w:rPr>
              <w:t>1-часовая транспортная доступность</w:t>
            </w:r>
          </w:p>
        </w:tc>
        <w:tc>
          <w:tcPr>
            <w:tcW w:w="968" w:type="pct"/>
          </w:tcPr>
          <w:p w:rsidR="0000458D" w:rsidRPr="00EB4CEF" w:rsidRDefault="0000458D" w:rsidP="00707F09">
            <w:pPr>
              <w:pStyle w:val="ConsPlusNormal"/>
              <w:rPr>
                <w:sz w:val="26"/>
                <w:szCs w:val="26"/>
              </w:rPr>
            </w:pPr>
            <w:r w:rsidRPr="00EB4CEF">
              <w:rPr>
                <w:sz w:val="26"/>
                <w:szCs w:val="26"/>
              </w:rPr>
              <w:t>1</w:t>
            </w:r>
            <w:r>
              <w:rPr>
                <w:sz w:val="26"/>
                <w:szCs w:val="26"/>
              </w:rPr>
              <w:t>2</w:t>
            </w:r>
            <w:r w:rsidRPr="00EB4CEF">
              <w:rPr>
                <w:sz w:val="26"/>
                <w:szCs w:val="26"/>
              </w:rPr>
              <w:t>00 м</w:t>
            </w:r>
          </w:p>
        </w:tc>
      </w:tr>
    </w:tbl>
    <w:p w:rsidR="0000458D" w:rsidRPr="00EB4CEF" w:rsidRDefault="0000458D" w:rsidP="0000458D">
      <w:pPr>
        <w:rPr>
          <w:sz w:val="26"/>
          <w:szCs w:val="26"/>
        </w:rPr>
      </w:pPr>
    </w:p>
    <w:p w:rsidR="0000458D" w:rsidRPr="00EB4CEF" w:rsidRDefault="0000458D" w:rsidP="0000458D">
      <w:pPr>
        <w:pStyle w:val="ConsPlusNormal"/>
        <w:jc w:val="center"/>
        <w:outlineLvl w:val="3"/>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V. ОБЪЕКТЫ КУЛЬТУРЫ И ИСКУССТВА</w:t>
      </w:r>
    </w:p>
    <w:p w:rsidR="0000458D" w:rsidRPr="00EB4CEF" w:rsidRDefault="0000458D" w:rsidP="0000458D">
      <w:pPr>
        <w:pStyle w:val="ConsPlusNormal"/>
        <w:jc w:val="center"/>
        <w:outlineLvl w:val="4"/>
        <w:rPr>
          <w:sz w:val="26"/>
          <w:szCs w:val="26"/>
        </w:rPr>
      </w:pPr>
    </w:p>
    <w:p w:rsidR="0000458D" w:rsidRPr="009C1D6F" w:rsidRDefault="00805278" w:rsidP="0000458D">
      <w:pPr>
        <w:pStyle w:val="ConsPlusNormal"/>
        <w:jc w:val="center"/>
        <w:outlineLvl w:val="4"/>
        <w:rPr>
          <w:b/>
          <w:sz w:val="26"/>
          <w:szCs w:val="26"/>
        </w:rPr>
      </w:pPr>
      <w:r>
        <w:rPr>
          <w:b/>
          <w:sz w:val="26"/>
          <w:szCs w:val="26"/>
        </w:rPr>
        <w:t>Статья 18</w:t>
      </w:r>
      <w:r w:rsidR="0000458D" w:rsidRPr="00EB4CEF">
        <w:rPr>
          <w:b/>
          <w:sz w:val="26"/>
          <w:szCs w:val="26"/>
        </w:rPr>
        <w:t xml:space="preserve">. Предельные значения расчетных показателей минимально допустимого уровня обеспеченности объектами культуры, досуга и художественного творчества местного значения для населения </w:t>
      </w:r>
      <w:r w:rsidR="0000458D" w:rsidRPr="009C1D6F">
        <w:rPr>
          <w:b/>
          <w:sz w:val="26"/>
          <w:szCs w:val="26"/>
        </w:rPr>
        <w:t>МО СП «</w:t>
      </w:r>
      <w:r>
        <w:rPr>
          <w:b/>
          <w:sz w:val="26"/>
          <w:szCs w:val="26"/>
        </w:rPr>
        <w:t>Мостовское</w:t>
      </w:r>
      <w:r w:rsidR="0000458D" w:rsidRPr="009C1D6F">
        <w:rPr>
          <w:b/>
          <w:sz w:val="26"/>
          <w:szCs w:val="26"/>
        </w:rPr>
        <w:t>»</w:t>
      </w:r>
    </w:p>
    <w:p w:rsidR="0000458D" w:rsidRPr="00EB4CEF" w:rsidRDefault="0000458D" w:rsidP="0000458D">
      <w:pPr>
        <w:pStyle w:val="ConsPlusNormal"/>
        <w:jc w:val="both"/>
        <w:rPr>
          <w:sz w:val="26"/>
          <w:szCs w:val="26"/>
        </w:rPr>
      </w:pPr>
    </w:p>
    <w:p w:rsidR="0000458D" w:rsidRPr="00EB4CEF" w:rsidRDefault="0000458D" w:rsidP="0000458D">
      <w:pPr>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right"/>
        <w:outlineLvl w:val="5"/>
        <w:rPr>
          <w:sz w:val="26"/>
          <w:szCs w:val="26"/>
        </w:rPr>
      </w:pPr>
      <w:r w:rsidRPr="00EB4CEF">
        <w:rPr>
          <w:sz w:val="26"/>
          <w:szCs w:val="26"/>
        </w:rPr>
        <w:lastRenderedPageBreak/>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885"/>
        <w:gridCol w:w="2318"/>
        <w:gridCol w:w="2296"/>
        <w:gridCol w:w="2267"/>
        <w:gridCol w:w="2461"/>
        <w:gridCol w:w="3467"/>
      </w:tblGrid>
      <w:tr w:rsidR="00805278" w:rsidRPr="00EB4CEF" w:rsidTr="00707F09">
        <w:trPr>
          <w:trHeight w:val="1380"/>
        </w:trPr>
        <w:tc>
          <w:tcPr>
            <w:tcW w:w="0" w:type="auto"/>
          </w:tcPr>
          <w:p w:rsidR="0000458D" w:rsidRPr="00EB4CEF" w:rsidRDefault="0000458D" w:rsidP="00707F09">
            <w:pPr>
              <w:pStyle w:val="ConsPlusNormal"/>
              <w:jc w:val="center"/>
              <w:rPr>
                <w:sz w:val="26"/>
                <w:szCs w:val="26"/>
              </w:rPr>
            </w:pPr>
            <w:r w:rsidRPr="00EB4CEF">
              <w:rPr>
                <w:sz w:val="26"/>
                <w:szCs w:val="26"/>
              </w:rPr>
              <w:t>Наименование</w:t>
            </w:r>
          </w:p>
        </w:tc>
        <w:tc>
          <w:tcPr>
            <w:tcW w:w="0" w:type="auto"/>
          </w:tcPr>
          <w:p w:rsidR="0000458D" w:rsidRPr="00EB4CEF" w:rsidRDefault="0000458D" w:rsidP="00707F09">
            <w:pPr>
              <w:pStyle w:val="ConsPlusNormal"/>
              <w:jc w:val="center"/>
              <w:rPr>
                <w:sz w:val="26"/>
                <w:szCs w:val="26"/>
              </w:rPr>
            </w:pPr>
            <w:r w:rsidRPr="00EB4CEF">
              <w:rPr>
                <w:sz w:val="26"/>
                <w:szCs w:val="26"/>
              </w:rPr>
              <w:t>Муниципальные библиотеки</w:t>
            </w:r>
          </w:p>
          <w:p w:rsidR="0000458D" w:rsidRPr="00EB4CEF" w:rsidRDefault="0000458D" w:rsidP="00707F09">
            <w:pPr>
              <w:pStyle w:val="ConsPlusNormal"/>
              <w:rPr>
                <w:sz w:val="26"/>
                <w:szCs w:val="26"/>
              </w:rPr>
            </w:pPr>
          </w:p>
        </w:tc>
        <w:tc>
          <w:tcPr>
            <w:tcW w:w="0" w:type="auto"/>
          </w:tcPr>
          <w:p w:rsidR="0000458D" w:rsidRPr="00EB4CEF" w:rsidRDefault="0000458D" w:rsidP="00707F09">
            <w:pPr>
              <w:pStyle w:val="ConsPlusNormal"/>
              <w:jc w:val="center"/>
              <w:rPr>
                <w:sz w:val="26"/>
                <w:szCs w:val="26"/>
              </w:rPr>
            </w:pPr>
            <w:r w:rsidRPr="00EB4CEF">
              <w:rPr>
                <w:sz w:val="26"/>
                <w:szCs w:val="26"/>
              </w:rPr>
              <w:t>Муниципальные музеи (объект)</w:t>
            </w:r>
          </w:p>
        </w:tc>
        <w:tc>
          <w:tcPr>
            <w:tcW w:w="0" w:type="auto"/>
          </w:tcPr>
          <w:p w:rsidR="0000458D" w:rsidRPr="00EB4CEF" w:rsidRDefault="0000458D" w:rsidP="00707F09">
            <w:pPr>
              <w:pStyle w:val="ConsPlusNormal"/>
              <w:jc w:val="center"/>
              <w:rPr>
                <w:sz w:val="26"/>
                <w:szCs w:val="26"/>
              </w:rPr>
            </w:pPr>
            <w:r w:rsidRPr="00EB4CEF">
              <w:rPr>
                <w:sz w:val="26"/>
                <w:szCs w:val="26"/>
              </w:rPr>
              <w:t>Муниципальные архивы (объект)</w:t>
            </w:r>
          </w:p>
        </w:tc>
        <w:tc>
          <w:tcPr>
            <w:tcW w:w="0" w:type="auto"/>
          </w:tcPr>
          <w:p w:rsidR="0000458D" w:rsidRPr="00EB4CEF" w:rsidRDefault="0000458D" w:rsidP="00707F09">
            <w:pPr>
              <w:pStyle w:val="ConsPlusNormal"/>
              <w:jc w:val="center"/>
              <w:rPr>
                <w:sz w:val="26"/>
                <w:szCs w:val="26"/>
              </w:rPr>
            </w:pPr>
            <w:r w:rsidRPr="00EB4CEF">
              <w:rPr>
                <w:sz w:val="26"/>
                <w:szCs w:val="26"/>
              </w:rPr>
              <w:t xml:space="preserve">Учреждения культурно-досугового типа </w:t>
            </w:r>
            <w:hyperlink w:anchor="P2862" w:history="1">
              <w:r w:rsidRPr="00EB4CEF">
                <w:rPr>
                  <w:color w:val="0000FF"/>
                  <w:sz w:val="26"/>
                  <w:szCs w:val="26"/>
                </w:rPr>
                <w:t>&lt;***&gt;</w:t>
              </w:r>
            </w:hyperlink>
            <w:r w:rsidRPr="00EB4CEF">
              <w:rPr>
                <w:sz w:val="26"/>
                <w:szCs w:val="26"/>
              </w:rPr>
              <w:t xml:space="preserve"> (зрительные места)</w:t>
            </w:r>
          </w:p>
        </w:tc>
        <w:tc>
          <w:tcPr>
            <w:tcW w:w="0" w:type="auto"/>
          </w:tcPr>
          <w:p w:rsidR="0000458D" w:rsidRPr="00EB4CEF" w:rsidRDefault="0000458D" w:rsidP="00707F09">
            <w:pPr>
              <w:pStyle w:val="ConsPlusNormal"/>
              <w:jc w:val="center"/>
              <w:rPr>
                <w:sz w:val="26"/>
                <w:szCs w:val="26"/>
              </w:rPr>
            </w:pPr>
            <w:r w:rsidRPr="00EB4CEF">
              <w:rPr>
                <w:sz w:val="26"/>
                <w:szCs w:val="26"/>
              </w:rPr>
              <w:t>Объекты, связанные с обеспечением организации мероприятий по работе с детьми и молодежью (кв. м на 1000 чел.)</w:t>
            </w:r>
          </w:p>
        </w:tc>
      </w:tr>
      <w:tr w:rsidR="00805278" w:rsidRPr="00EB4CEF" w:rsidTr="00707F09">
        <w:tc>
          <w:tcPr>
            <w:tcW w:w="0" w:type="auto"/>
          </w:tcPr>
          <w:p w:rsidR="0000458D" w:rsidRPr="00EB4CEF" w:rsidRDefault="00805278" w:rsidP="00707F09">
            <w:pPr>
              <w:pStyle w:val="ConsPlusNormal"/>
              <w:rPr>
                <w:sz w:val="26"/>
                <w:szCs w:val="26"/>
              </w:rPr>
            </w:pPr>
            <w:r>
              <w:rPr>
                <w:sz w:val="26"/>
                <w:szCs w:val="26"/>
              </w:rPr>
              <w:t>МО СП «Мостовское</w:t>
            </w:r>
            <w:r w:rsidR="0000458D">
              <w:rPr>
                <w:sz w:val="26"/>
                <w:szCs w:val="26"/>
              </w:rPr>
              <w:t>»</w:t>
            </w:r>
          </w:p>
        </w:tc>
        <w:tc>
          <w:tcPr>
            <w:tcW w:w="0" w:type="auto"/>
          </w:tcPr>
          <w:p w:rsidR="0000458D" w:rsidRPr="00EB4CEF" w:rsidRDefault="0000458D" w:rsidP="00707F09">
            <w:pPr>
              <w:pStyle w:val="ConsPlusNormal"/>
              <w:jc w:val="right"/>
              <w:rPr>
                <w:sz w:val="26"/>
                <w:szCs w:val="26"/>
              </w:rPr>
            </w:pPr>
            <w:r w:rsidRPr="00EB4CEF">
              <w:rPr>
                <w:sz w:val="26"/>
                <w:szCs w:val="26"/>
              </w:rPr>
              <w:t xml:space="preserve">Сельские населенные пункты: 1 </w:t>
            </w:r>
            <w:hyperlink w:anchor="P2860" w:history="1">
              <w:r w:rsidRPr="00EB4CEF">
                <w:rPr>
                  <w:color w:val="0000FF"/>
                  <w:sz w:val="26"/>
                  <w:szCs w:val="26"/>
                </w:rPr>
                <w:t>&lt;*&gt;</w:t>
              </w:r>
            </w:hyperlink>
          </w:p>
        </w:tc>
        <w:tc>
          <w:tcPr>
            <w:tcW w:w="0" w:type="auto"/>
          </w:tcPr>
          <w:p w:rsidR="0000458D" w:rsidRPr="00EB4CEF" w:rsidRDefault="0000458D" w:rsidP="00707F09">
            <w:pPr>
              <w:pStyle w:val="ConsPlusNormal"/>
              <w:rPr>
                <w:sz w:val="26"/>
                <w:szCs w:val="26"/>
              </w:rPr>
            </w:pPr>
            <w:r w:rsidRPr="00EB4CEF">
              <w:rPr>
                <w:sz w:val="26"/>
                <w:szCs w:val="26"/>
              </w:rPr>
              <w:t>Для сельских населенных пунктов:</w:t>
            </w:r>
          </w:p>
          <w:p w:rsidR="0000458D" w:rsidRPr="00EB4CEF" w:rsidRDefault="0000458D" w:rsidP="00707F09">
            <w:pPr>
              <w:pStyle w:val="ConsPlusNormal"/>
              <w:rPr>
                <w:sz w:val="26"/>
                <w:szCs w:val="26"/>
              </w:rPr>
            </w:pPr>
            <w:r w:rsidRPr="00EB4CEF">
              <w:rPr>
                <w:sz w:val="26"/>
                <w:szCs w:val="26"/>
              </w:rPr>
              <w:t xml:space="preserve">1 на 5 - 10 тыс. человек </w:t>
            </w:r>
            <w:hyperlink w:anchor="P2861" w:history="1">
              <w:r w:rsidRPr="00EB4CEF">
                <w:rPr>
                  <w:color w:val="0000FF"/>
                  <w:sz w:val="26"/>
                  <w:szCs w:val="26"/>
                </w:rPr>
                <w:t>&lt;**&gt;</w:t>
              </w:r>
            </w:hyperlink>
          </w:p>
        </w:tc>
        <w:tc>
          <w:tcPr>
            <w:tcW w:w="0" w:type="auto"/>
          </w:tcPr>
          <w:p w:rsidR="0000458D" w:rsidRPr="00EB4CEF" w:rsidRDefault="0000458D" w:rsidP="00707F09">
            <w:pPr>
              <w:pStyle w:val="ConsPlusNormal"/>
              <w:rPr>
                <w:sz w:val="26"/>
                <w:szCs w:val="26"/>
              </w:rPr>
            </w:pPr>
            <w:r w:rsidRPr="00EB4CEF">
              <w:rPr>
                <w:sz w:val="26"/>
                <w:szCs w:val="26"/>
              </w:rPr>
              <w:t xml:space="preserve">1 </w:t>
            </w:r>
            <w:r>
              <w:rPr>
                <w:sz w:val="26"/>
                <w:szCs w:val="26"/>
              </w:rPr>
              <w:t>сельское поселение</w:t>
            </w:r>
          </w:p>
        </w:tc>
        <w:tc>
          <w:tcPr>
            <w:tcW w:w="0" w:type="auto"/>
          </w:tcPr>
          <w:p w:rsidR="0000458D" w:rsidRPr="00EB4CEF" w:rsidRDefault="0000458D" w:rsidP="00707F09">
            <w:pPr>
              <w:pStyle w:val="ConsPlusNormal"/>
              <w:jc w:val="right"/>
              <w:rPr>
                <w:sz w:val="26"/>
                <w:szCs w:val="26"/>
              </w:rPr>
            </w:pPr>
            <w:r>
              <w:rPr>
                <w:sz w:val="26"/>
                <w:szCs w:val="26"/>
              </w:rPr>
              <w:t xml:space="preserve">97 </w:t>
            </w:r>
            <w:r w:rsidRPr="00EB4CEF">
              <w:rPr>
                <w:sz w:val="26"/>
                <w:szCs w:val="26"/>
              </w:rPr>
              <w:t xml:space="preserve">на 1 тыс. чел.  </w:t>
            </w:r>
          </w:p>
        </w:tc>
        <w:tc>
          <w:tcPr>
            <w:tcW w:w="0" w:type="auto"/>
          </w:tcPr>
          <w:p w:rsidR="0000458D" w:rsidRPr="00EB4CEF" w:rsidRDefault="0000458D" w:rsidP="00707F09">
            <w:pPr>
              <w:pStyle w:val="ConsPlusNormal"/>
              <w:jc w:val="right"/>
              <w:rPr>
                <w:sz w:val="26"/>
                <w:szCs w:val="26"/>
              </w:rPr>
            </w:pPr>
            <w:r w:rsidRPr="00EB4CEF">
              <w:rPr>
                <w:sz w:val="26"/>
                <w:szCs w:val="26"/>
              </w:rPr>
              <w:t>28</w:t>
            </w:r>
          </w:p>
        </w:tc>
      </w:tr>
      <w:tr w:rsidR="0000458D" w:rsidRPr="00EB4CEF" w:rsidTr="00707F09">
        <w:tc>
          <w:tcPr>
            <w:tcW w:w="0" w:type="auto"/>
            <w:gridSpan w:val="6"/>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r w:rsidRPr="00EB4CEF">
              <w:rPr>
                <w:sz w:val="26"/>
                <w:szCs w:val="26"/>
              </w:rPr>
              <w:t>&lt;*&gt; Для населенного пункта до 500 человек - библиотечный пункт (отдел нестационарного обслуживания) поселенческой библиотеки, передвижная библиотека; более 500 человек - филиал поселенческой библиотеки или общедоступная поселенческая библиотека.</w:t>
            </w:r>
          </w:p>
          <w:p w:rsidR="0000458D" w:rsidRPr="00EB4CEF" w:rsidRDefault="0000458D" w:rsidP="00707F09">
            <w:pPr>
              <w:pStyle w:val="ConsPlusNormal"/>
              <w:ind w:firstLine="283"/>
              <w:rPr>
                <w:sz w:val="26"/>
                <w:szCs w:val="26"/>
              </w:rPr>
            </w:pPr>
            <w:r w:rsidRPr="00EB4CEF">
              <w:rPr>
                <w:sz w:val="26"/>
                <w:szCs w:val="26"/>
              </w:rPr>
              <w:t>&lt;**&gt; Из расчета на муниципальный район и крупные сельские поселения, в сельском поселении может быть организован музей с филиалами в населенных пунктах с численностью населения до 1 тыс. человек.</w:t>
            </w:r>
          </w:p>
          <w:p w:rsidR="0000458D" w:rsidRPr="00EB4CEF" w:rsidRDefault="0000458D" w:rsidP="00707F09">
            <w:pPr>
              <w:pStyle w:val="ConsPlusNormal"/>
              <w:ind w:firstLine="283"/>
              <w:rPr>
                <w:sz w:val="26"/>
                <w:szCs w:val="26"/>
              </w:rPr>
            </w:pPr>
            <w:r w:rsidRPr="00EB4CEF">
              <w:rPr>
                <w:sz w:val="26"/>
                <w:szCs w:val="26"/>
              </w:rPr>
              <w:t>&lt;***&gt; Для сельских населенных пунктов возможно размещение одного клубного учреждения на 500 зрительских мест на муниципальный район</w:t>
            </w:r>
          </w:p>
        </w:tc>
      </w:tr>
    </w:tbl>
    <w:p w:rsidR="0000458D" w:rsidRPr="00EB4CEF" w:rsidRDefault="0000458D" w:rsidP="0000458D">
      <w:pPr>
        <w:rPr>
          <w:sz w:val="26"/>
          <w:szCs w:val="26"/>
        </w:rPr>
        <w:sectPr w:rsidR="0000458D" w:rsidRPr="00EB4CEF">
          <w:pgSz w:w="16838" w:h="11905" w:orient="landscape"/>
          <w:pgMar w:top="1701" w:right="1134" w:bottom="850" w:left="1134" w:header="0" w:footer="0" w:gutter="0"/>
          <w:cols w:space="720"/>
        </w:sectPr>
      </w:pPr>
    </w:p>
    <w:p w:rsidR="0000458D" w:rsidRPr="00EB4CEF" w:rsidRDefault="00805278" w:rsidP="0000458D">
      <w:pPr>
        <w:pStyle w:val="ConsPlusNormal"/>
        <w:jc w:val="center"/>
        <w:outlineLvl w:val="4"/>
        <w:rPr>
          <w:b/>
          <w:sz w:val="26"/>
          <w:szCs w:val="26"/>
        </w:rPr>
      </w:pPr>
      <w:r>
        <w:rPr>
          <w:b/>
          <w:sz w:val="26"/>
          <w:szCs w:val="26"/>
        </w:rPr>
        <w:lastRenderedPageBreak/>
        <w:t>Статья 19</w:t>
      </w:r>
      <w:r w:rsidR="0000458D" w:rsidRPr="00EB4CEF">
        <w:rPr>
          <w:b/>
          <w:sz w:val="26"/>
          <w:szCs w:val="26"/>
        </w:rPr>
        <w:t xml:space="preserve">. Предельные значения расчетных показателей максимально допустимого уровня территориальной доступности объектов культуры, досуга, художественного творчества  и культуры, досуга, художественного творчества местного значения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3"/>
        <w:gridCol w:w="1625"/>
        <w:gridCol w:w="1321"/>
        <w:gridCol w:w="1723"/>
        <w:gridCol w:w="1723"/>
        <w:gridCol w:w="1463"/>
      </w:tblGrid>
      <w:tr w:rsidR="0000458D" w:rsidRPr="00EB4CEF" w:rsidTr="00707F09">
        <w:tc>
          <w:tcPr>
            <w:tcW w:w="856" w:type="pct"/>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4144" w:type="pct"/>
            <w:gridSpan w:val="5"/>
          </w:tcPr>
          <w:p w:rsidR="0000458D" w:rsidRPr="00EB4CEF" w:rsidRDefault="0000458D" w:rsidP="00707F09">
            <w:pPr>
              <w:pStyle w:val="ConsPlusNormal"/>
              <w:jc w:val="center"/>
              <w:rPr>
                <w:sz w:val="26"/>
                <w:szCs w:val="26"/>
              </w:rPr>
            </w:pPr>
            <w:r w:rsidRPr="00EB4CEF">
              <w:rPr>
                <w:sz w:val="26"/>
                <w:szCs w:val="26"/>
              </w:rPr>
              <w:t>сельские поселения</w:t>
            </w:r>
          </w:p>
        </w:tc>
      </w:tr>
      <w:tr w:rsidR="0000458D" w:rsidRPr="00EB4CEF" w:rsidTr="00707F09">
        <w:tc>
          <w:tcPr>
            <w:tcW w:w="856" w:type="pct"/>
            <w:vMerge/>
          </w:tcPr>
          <w:p w:rsidR="0000458D" w:rsidRPr="00EB4CEF" w:rsidRDefault="0000458D" w:rsidP="00707F09">
            <w:pPr>
              <w:rPr>
                <w:sz w:val="26"/>
                <w:szCs w:val="26"/>
              </w:rPr>
            </w:pPr>
          </w:p>
        </w:tc>
        <w:tc>
          <w:tcPr>
            <w:tcW w:w="857" w:type="pct"/>
          </w:tcPr>
          <w:p w:rsidR="0000458D" w:rsidRPr="00EB4CEF" w:rsidRDefault="0000458D" w:rsidP="00707F09">
            <w:pPr>
              <w:pStyle w:val="ConsPlusNormal"/>
              <w:jc w:val="center"/>
              <w:rPr>
                <w:sz w:val="26"/>
                <w:szCs w:val="26"/>
              </w:rPr>
            </w:pPr>
            <w:r w:rsidRPr="00EB4CEF">
              <w:rPr>
                <w:sz w:val="26"/>
                <w:szCs w:val="26"/>
              </w:rPr>
              <w:t>Муниципальные библиотеки</w:t>
            </w:r>
          </w:p>
        </w:tc>
        <w:tc>
          <w:tcPr>
            <w:tcW w:w="697" w:type="pct"/>
          </w:tcPr>
          <w:p w:rsidR="0000458D" w:rsidRPr="00EB4CEF" w:rsidRDefault="0000458D" w:rsidP="00707F09">
            <w:pPr>
              <w:pStyle w:val="ConsPlusNormal"/>
              <w:jc w:val="center"/>
              <w:rPr>
                <w:sz w:val="26"/>
                <w:szCs w:val="26"/>
              </w:rPr>
            </w:pPr>
            <w:r w:rsidRPr="00EB4CEF">
              <w:rPr>
                <w:sz w:val="26"/>
                <w:szCs w:val="26"/>
              </w:rPr>
              <w:t>Учреждения культурно-досугового типа</w:t>
            </w:r>
          </w:p>
        </w:tc>
        <w:tc>
          <w:tcPr>
            <w:tcW w:w="909" w:type="pct"/>
          </w:tcPr>
          <w:p w:rsidR="0000458D" w:rsidRPr="00EB4CEF" w:rsidRDefault="0000458D" w:rsidP="00707F09">
            <w:pPr>
              <w:pStyle w:val="ConsPlusNormal"/>
              <w:jc w:val="center"/>
              <w:rPr>
                <w:sz w:val="26"/>
                <w:szCs w:val="26"/>
              </w:rPr>
            </w:pPr>
            <w:r w:rsidRPr="00EB4CEF">
              <w:rPr>
                <w:sz w:val="26"/>
                <w:szCs w:val="26"/>
              </w:rPr>
              <w:t>Муниципальные музеи</w:t>
            </w:r>
          </w:p>
        </w:tc>
        <w:tc>
          <w:tcPr>
            <w:tcW w:w="909" w:type="pct"/>
          </w:tcPr>
          <w:p w:rsidR="0000458D" w:rsidRPr="00EB4CEF" w:rsidRDefault="0000458D" w:rsidP="00707F09">
            <w:pPr>
              <w:pStyle w:val="ConsPlusNormal"/>
              <w:jc w:val="center"/>
              <w:rPr>
                <w:sz w:val="26"/>
                <w:szCs w:val="26"/>
              </w:rPr>
            </w:pPr>
            <w:r w:rsidRPr="00EB4CEF">
              <w:rPr>
                <w:sz w:val="26"/>
                <w:szCs w:val="26"/>
              </w:rPr>
              <w:t>Муниципальные архивы</w:t>
            </w:r>
          </w:p>
        </w:tc>
        <w:tc>
          <w:tcPr>
            <w:tcW w:w="772" w:type="pct"/>
          </w:tcPr>
          <w:p w:rsidR="0000458D" w:rsidRPr="00EB4CEF" w:rsidRDefault="0000458D" w:rsidP="00707F09">
            <w:pPr>
              <w:pStyle w:val="ConsPlusNormal"/>
              <w:jc w:val="center"/>
              <w:rPr>
                <w:sz w:val="26"/>
                <w:szCs w:val="26"/>
              </w:rPr>
            </w:pPr>
            <w:r w:rsidRPr="00EB4CEF">
              <w:rPr>
                <w:sz w:val="26"/>
                <w:szCs w:val="26"/>
              </w:rPr>
              <w:t>Объекты, связанные с обеспечением организации мероприятий по работе с детьми и молодежью</w:t>
            </w:r>
          </w:p>
        </w:tc>
      </w:tr>
      <w:tr w:rsidR="0000458D" w:rsidRPr="00EB4CEF" w:rsidTr="00707F09">
        <w:tc>
          <w:tcPr>
            <w:tcW w:w="856" w:type="pct"/>
          </w:tcPr>
          <w:p w:rsidR="0000458D" w:rsidRPr="00EB4CEF" w:rsidRDefault="00805278" w:rsidP="00707F09">
            <w:pPr>
              <w:pStyle w:val="ConsPlusNormal"/>
              <w:rPr>
                <w:sz w:val="26"/>
                <w:szCs w:val="26"/>
              </w:rPr>
            </w:pPr>
            <w:r>
              <w:rPr>
                <w:sz w:val="26"/>
                <w:szCs w:val="26"/>
              </w:rPr>
              <w:t>МО СП «Мостов</w:t>
            </w:r>
            <w:r w:rsidR="0000458D">
              <w:rPr>
                <w:sz w:val="26"/>
                <w:szCs w:val="26"/>
              </w:rPr>
              <w:t>ское»</w:t>
            </w:r>
          </w:p>
        </w:tc>
        <w:tc>
          <w:tcPr>
            <w:tcW w:w="1554" w:type="pct"/>
            <w:gridSpan w:val="2"/>
          </w:tcPr>
          <w:p w:rsidR="0000458D" w:rsidRPr="00EB4CEF" w:rsidRDefault="0000458D" w:rsidP="00707F09">
            <w:pPr>
              <w:pStyle w:val="ConsPlusNormal"/>
              <w:rPr>
                <w:sz w:val="26"/>
                <w:szCs w:val="26"/>
              </w:rPr>
            </w:pPr>
            <w:r w:rsidRPr="00EB4CEF">
              <w:rPr>
                <w:sz w:val="26"/>
                <w:szCs w:val="26"/>
              </w:rPr>
              <w:t>в сельских населенных пунктах 30-мин. транспортная доступность</w:t>
            </w:r>
          </w:p>
        </w:tc>
        <w:tc>
          <w:tcPr>
            <w:tcW w:w="909" w:type="pc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c>
          <w:tcPr>
            <w:tcW w:w="909" w:type="pc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c>
          <w:tcPr>
            <w:tcW w:w="772" w:type="pc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r>
      <w:tr w:rsidR="0000458D" w:rsidRPr="00EB4CEF" w:rsidTr="00707F09">
        <w:tc>
          <w:tcPr>
            <w:tcW w:w="5000" w:type="pct"/>
            <w:gridSpan w:val="6"/>
          </w:tcPr>
          <w:p w:rsidR="0000458D" w:rsidRPr="00EB4CEF" w:rsidRDefault="0000458D" w:rsidP="00707F09">
            <w:pPr>
              <w:pStyle w:val="ConsPlusNormal"/>
              <w:rPr>
                <w:sz w:val="26"/>
                <w:szCs w:val="26"/>
              </w:rPr>
            </w:pPr>
            <w:r w:rsidRPr="00EB4CEF">
              <w:rPr>
                <w:sz w:val="26"/>
                <w:szCs w:val="26"/>
              </w:rPr>
              <w:t>Возможно размещение в составе многопрофильных учреждений</w:t>
            </w:r>
          </w:p>
        </w:tc>
      </w:tr>
    </w:tbl>
    <w:p w:rsidR="0000458D" w:rsidRPr="00EB4CEF" w:rsidRDefault="0000458D" w:rsidP="0000458D">
      <w:pPr>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center"/>
        <w:outlineLvl w:val="3"/>
        <w:rPr>
          <w:sz w:val="26"/>
          <w:szCs w:val="26"/>
        </w:rPr>
      </w:pPr>
      <w:r w:rsidRPr="00EB4CEF">
        <w:rPr>
          <w:sz w:val="26"/>
          <w:szCs w:val="26"/>
        </w:rPr>
        <w:lastRenderedPageBreak/>
        <w:t>Раздел VI. ОБЪЕКТЫ СОЦИАЛЬНОГО ОБСЛУЖИВАНИЯ НАСЕЛЕНИЯ</w:t>
      </w:r>
    </w:p>
    <w:p w:rsidR="0000458D" w:rsidRPr="00EB4CEF" w:rsidRDefault="0000458D" w:rsidP="0000458D">
      <w:pPr>
        <w:pStyle w:val="ConsPlusNormal"/>
        <w:jc w:val="both"/>
        <w:rPr>
          <w:sz w:val="26"/>
          <w:szCs w:val="26"/>
        </w:rPr>
      </w:pPr>
    </w:p>
    <w:p w:rsidR="0000458D" w:rsidRPr="00EB4CEF" w:rsidRDefault="00805278" w:rsidP="0000458D">
      <w:pPr>
        <w:pStyle w:val="ConsPlusNormal"/>
        <w:jc w:val="center"/>
        <w:outlineLvl w:val="4"/>
        <w:rPr>
          <w:b/>
          <w:sz w:val="26"/>
          <w:szCs w:val="26"/>
        </w:rPr>
      </w:pPr>
      <w:r>
        <w:rPr>
          <w:b/>
          <w:sz w:val="26"/>
          <w:szCs w:val="26"/>
        </w:rPr>
        <w:t>Статья 20</w:t>
      </w:r>
      <w:r w:rsidR="0000458D" w:rsidRPr="00EB4CEF">
        <w:rPr>
          <w:b/>
          <w:sz w:val="26"/>
          <w:szCs w:val="26"/>
        </w:rPr>
        <w:t xml:space="preserve">. Расчетные показатели минимально допустимого уровня обеспеченности </w:t>
      </w:r>
    </w:p>
    <w:p w:rsidR="0000458D" w:rsidRPr="00EB4CEF" w:rsidRDefault="0000458D" w:rsidP="0000458D">
      <w:pPr>
        <w:pStyle w:val="ConsPlusNormal"/>
        <w:jc w:val="center"/>
        <w:outlineLvl w:val="4"/>
        <w:rPr>
          <w:sz w:val="26"/>
          <w:szCs w:val="26"/>
        </w:rPr>
      </w:pPr>
      <w:r w:rsidRPr="00EB4CEF">
        <w:rPr>
          <w:b/>
          <w:sz w:val="26"/>
          <w:szCs w:val="26"/>
        </w:rPr>
        <w:t xml:space="preserve">объектами социального обслуживания населения </w:t>
      </w:r>
      <w:r w:rsidR="00805278">
        <w:rPr>
          <w:b/>
          <w:sz w:val="26"/>
          <w:szCs w:val="26"/>
        </w:rPr>
        <w:t>МО СП «Мостов</w:t>
      </w:r>
      <w:r w:rsidRPr="009C1D6F">
        <w:rPr>
          <w:b/>
          <w:sz w:val="26"/>
          <w:szCs w:val="26"/>
        </w:rPr>
        <w:t>ское»</w:t>
      </w:r>
    </w:p>
    <w:p w:rsidR="0000458D" w:rsidRPr="00EB4CEF" w:rsidRDefault="0000458D" w:rsidP="0000458D">
      <w:pPr>
        <w:pStyle w:val="ConsPlusNormal"/>
        <w:jc w:val="right"/>
        <w:outlineLvl w:val="5"/>
        <w:rPr>
          <w:sz w:val="26"/>
          <w:szCs w:val="26"/>
        </w:rPr>
      </w:pPr>
      <w:r w:rsidRPr="00EB4CEF">
        <w:rPr>
          <w:sz w:val="26"/>
          <w:szCs w:val="26"/>
        </w:rPr>
        <w:t>Таблица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9231"/>
        <w:gridCol w:w="2798"/>
        <w:gridCol w:w="2665"/>
      </w:tblGrid>
      <w:tr w:rsidR="0000458D" w:rsidRPr="00EB4CEF" w:rsidTr="00707F09">
        <w:trPr>
          <w:trHeight w:val="766"/>
        </w:trPr>
        <w:tc>
          <w:tcPr>
            <w:tcW w:w="3141" w:type="pct"/>
          </w:tcPr>
          <w:p w:rsidR="0000458D" w:rsidRPr="00EB4CEF" w:rsidRDefault="0000458D" w:rsidP="00707F09">
            <w:pPr>
              <w:pStyle w:val="ConsPlusNormal"/>
              <w:jc w:val="center"/>
              <w:rPr>
                <w:sz w:val="26"/>
                <w:szCs w:val="26"/>
              </w:rPr>
            </w:pPr>
            <w:r w:rsidRPr="00EB4CEF">
              <w:rPr>
                <w:sz w:val="26"/>
                <w:szCs w:val="26"/>
              </w:rPr>
              <w:t>Объекты</w:t>
            </w:r>
          </w:p>
        </w:tc>
        <w:tc>
          <w:tcPr>
            <w:tcW w:w="952"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907" w:type="pct"/>
          </w:tcPr>
          <w:p w:rsidR="0000458D" w:rsidRPr="00EB4CEF" w:rsidRDefault="0000458D" w:rsidP="00707F09">
            <w:pPr>
              <w:pStyle w:val="ConsPlusNormal"/>
              <w:jc w:val="center"/>
              <w:rPr>
                <w:sz w:val="26"/>
                <w:szCs w:val="26"/>
              </w:rPr>
            </w:pPr>
            <w:r w:rsidRPr="00EB4CEF">
              <w:rPr>
                <w:sz w:val="26"/>
                <w:szCs w:val="26"/>
              </w:rPr>
              <w:t>Центры обслуживания</w:t>
            </w:r>
          </w:p>
          <w:p w:rsidR="0000458D" w:rsidRPr="00EB4CEF" w:rsidRDefault="0000458D" w:rsidP="00707F09">
            <w:pPr>
              <w:pStyle w:val="ConsPlusNormal"/>
              <w:jc w:val="center"/>
              <w:rPr>
                <w:sz w:val="26"/>
                <w:szCs w:val="26"/>
              </w:rPr>
            </w:pPr>
            <w:r w:rsidRPr="00EB4CEF">
              <w:rPr>
                <w:sz w:val="26"/>
                <w:szCs w:val="26"/>
              </w:rPr>
              <w:t>в районе</w:t>
            </w:r>
          </w:p>
        </w:tc>
      </w:tr>
      <w:tr w:rsidR="0000458D" w:rsidRPr="00EB4CEF" w:rsidTr="00707F09">
        <w:tc>
          <w:tcPr>
            <w:tcW w:w="3141" w:type="pct"/>
          </w:tcPr>
          <w:p w:rsidR="0000458D" w:rsidRPr="00EB4CEF" w:rsidRDefault="0000458D" w:rsidP="00707F09">
            <w:pPr>
              <w:pStyle w:val="ConsPlusNormal"/>
              <w:rPr>
                <w:sz w:val="26"/>
                <w:szCs w:val="26"/>
              </w:rPr>
            </w:pPr>
            <w:r w:rsidRPr="00EB4CEF">
              <w:rPr>
                <w:sz w:val="26"/>
                <w:szCs w:val="26"/>
              </w:rPr>
              <w:t>Дома-интернаты общего типа и пансионаты для лиц старшего возраста</w:t>
            </w:r>
          </w:p>
        </w:tc>
        <w:tc>
          <w:tcPr>
            <w:tcW w:w="952" w:type="pct"/>
          </w:tcPr>
          <w:p w:rsidR="0000458D" w:rsidRPr="00EB4CEF" w:rsidRDefault="0000458D" w:rsidP="00707F09">
            <w:pPr>
              <w:pStyle w:val="ConsPlusNormal"/>
              <w:rPr>
                <w:sz w:val="26"/>
                <w:szCs w:val="26"/>
              </w:rPr>
            </w:pPr>
            <w:r w:rsidRPr="00EB4CEF">
              <w:rPr>
                <w:sz w:val="26"/>
                <w:szCs w:val="26"/>
              </w:rPr>
              <w:t>мест на 1 тыс. чел.</w:t>
            </w:r>
          </w:p>
        </w:tc>
        <w:tc>
          <w:tcPr>
            <w:tcW w:w="907" w:type="pct"/>
          </w:tcPr>
          <w:p w:rsidR="0000458D" w:rsidRPr="00EB4CEF" w:rsidRDefault="0000458D" w:rsidP="00707F09">
            <w:pPr>
              <w:pStyle w:val="ConsPlusNormal"/>
              <w:rPr>
                <w:sz w:val="26"/>
                <w:szCs w:val="26"/>
              </w:rPr>
            </w:pPr>
            <w:r w:rsidRPr="00EB4CEF">
              <w:rPr>
                <w:sz w:val="26"/>
                <w:szCs w:val="26"/>
              </w:rPr>
              <w:t>3,8</w:t>
            </w:r>
          </w:p>
        </w:tc>
      </w:tr>
      <w:tr w:rsidR="0000458D" w:rsidRPr="00EB4CEF" w:rsidTr="00707F09">
        <w:tc>
          <w:tcPr>
            <w:tcW w:w="3141" w:type="pct"/>
          </w:tcPr>
          <w:p w:rsidR="0000458D" w:rsidRPr="00EB4CEF" w:rsidRDefault="0000458D" w:rsidP="00707F09">
            <w:pPr>
              <w:pStyle w:val="ConsPlusNormal"/>
              <w:rPr>
                <w:sz w:val="26"/>
                <w:szCs w:val="26"/>
              </w:rPr>
            </w:pPr>
            <w:r w:rsidRPr="00EB4CEF">
              <w:rPr>
                <w:sz w:val="26"/>
                <w:szCs w:val="26"/>
              </w:rPr>
              <w:t>Специальные дома-интернаты</w:t>
            </w:r>
          </w:p>
        </w:tc>
        <w:tc>
          <w:tcPr>
            <w:tcW w:w="952" w:type="pct"/>
          </w:tcPr>
          <w:p w:rsidR="0000458D" w:rsidRPr="00EB4CEF" w:rsidRDefault="0000458D" w:rsidP="00707F09">
            <w:pPr>
              <w:pStyle w:val="ConsPlusNormal"/>
              <w:rPr>
                <w:sz w:val="26"/>
                <w:szCs w:val="26"/>
              </w:rPr>
            </w:pPr>
            <w:r w:rsidRPr="00EB4CEF">
              <w:rPr>
                <w:sz w:val="26"/>
                <w:szCs w:val="26"/>
              </w:rPr>
              <w:t>мест на 1 тыс. чел.</w:t>
            </w:r>
          </w:p>
        </w:tc>
        <w:tc>
          <w:tcPr>
            <w:tcW w:w="907" w:type="pct"/>
          </w:tcPr>
          <w:p w:rsidR="0000458D" w:rsidRPr="00EB4CEF" w:rsidRDefault="0000458D" w:rsidP="00707F09">
            <w:pPr>
              <w:pStyle w:val="ConsPlusNormal"/>
              <w:rPr>
                <w:sz w:val="26"/>
                <w:szCs w:val="26"/>
              </w:rPr>
            </w:pPr>
            <w:r w:rsidRPr="00EB4CEF">
              <w:rPr>
                <w:sz w:val="26"/>
                <w:szCs w:val="26"/>
              </w:rPr>
              <w:t>0,</w:t>
            </w:r>
            <w:r>
              <w:rPr>
                <w:sz w:val="26"/>
                <w:szCs w:val="26"/>
              </w:rPr>
              <w:t>4</w:t>
            </w:r>
          </w:p>
        </w:tc>
      </w:tr>
      <w:tr w:rsidR="0000458D" w:rsidRPr="00EB4CEF" w:rsidTr="00707F09">
        <w:tc>
          <w:tcPr>
            <w:tcW w:w="3141" w:type="pct"/>
          </w:tcPr>
          <w:p w:rsidR="0000458D" w:rsidRPr="00EB4CEF" w:rsidRDefault="0000458D" w:rsidP="00707F09">
            <w:pPr>
              <w:pStyle w:val="ConsPlusNormal"/>
              <w:rPr>
                <w:sz w:val="26"/>
                <w:szCs w:val="26"/>
              </w:rPr>
            </w:pPr>
            <w:r w:rsidRPr="00EB4CEF">
              <w:rPr>
                <w:sz w:val="26"/>
                <w:szCs w:val="26"/>
              </w:rPr>
              <w:t>Детские дома-интернаты</w:t>
            </w:r>
          </w:p>
        </w:tc>
        <w:tc>
          <w:tcPr>
            <w:tcW w:w="952" w:type="pct"/>
          </w:tcPr>
          <w:p w:rsidR="0000458D" w:rsidRPr="00EB4CEF" w:rsidRDefault="0000458D" w:rsidP="00707F09">
            <w:pPr>
              <w:pStyle w:val="ConsPlusNormal"/>
              <w:rPr>
                <w:sz w:val="26"/>
                <w:szCs w:val="26"/>
              </w:rPr>
            </w:pPr>
            <w:r w:rsidRPr="00EB4CEF">
              <w:rPr>
                <w:sz w:val="26"/>
                <w:szCs w:val="26"/>
              </w:rPr>
              <w:t>мест на 1 тыс. чел.</w:t>
            </w:r>
          </w:p>
        </w:tc>
        <w:tc>
          <w:tcPr>
            <w:tcW w:w="907" w:type="pct"/>
          </w:tcPr>
          <w:p w:rsidR="0000458D" w:rsidRPr="00EB4CEF" w:rsidRDefault="0000458D" w:rsidP="00707F09">
            <w:pPr>
              <w:pStyle w:val="ConsPlusNormal"/>
              <w:rPr>
                <w:sz w:val="26"/>
                <w:szCs w:val="26"/>
              </w:rPr>
            </w:pPr>
            <w:r w:rsidRPr="00EB4CEF">
              <w:rPr>
                <w:sz w:val="26"/>
                <w:szCs w:val="26"/>
              </w:rPr>
              <w:t>0,6</w:t>
            </w:r>
          </w:p>
        </w:tc>
      </w:tr>
      <w:tr w:rsidR="0000458D" w:rsidRPr="00EB4CEF" w:rsidTr="00707F09">
        <w:tc>
          <w:tcPr>
            <w:tcW w:w="3141" w:type="pct"/>
          </w:tcPr>
          <w:p w:rsidR="0000458D" w:rsidRPr="00EB4CEF" w:rsidRDefault="0000458D" w:rsidP="00707F09">
            <w:pPr>
              <w:pStyle w:val="ConsPlusNormal"/>
              <w:rPr>
                <w:sz w:val="26"/>
                <w:szCs w:val="26"/>
              </w:rPr>
            </w:pPr>
            <w:r w:rsidRPr="00EB4CEF">
              <w:rPr>
                <w:sz w:val="26"/>
                <w:szCs w:val="26"/>
              </w:rPr>
              <w:t>Территориальные центры социального обслуживания</w:t>
            </w:r>
          </w:p>
        </w:tc>
        <w:tc>
          <w:tcPr>
            <w:tcW w:w="952" w:type="pct"/>
          </w:tcPr>
          <w:p w:rsidR="0000458D" w:rsidRPr="00EB4CEF" w:rsidRDefault="0000458D" w:rsidP="00707F09">
            <w:pPr>
              <w:pStyle w:val="ConsPlusNormal"/>
              <w:rPr>
                <w:sz w:val="26"/>
                <w:szCs w:val="26"/>
              </w:rPr>
            </w:pPr>
            <w:r w:rsidRPr="00EB4CEF">
              <w:rPr>
                <w:sz w:val="26"/>
                <w:szCs w:val="26"/>
              </w:rPr>
              <w:t>объект</w:t>
            </w:r>
          </w:p>
        </w:tc>
        <w:tc>
          <w:tcPr>
            <w:tcW w:w="907" w:type="pct"/>
          </w:tcPr>
          <w:p w:rsidR="0000458D" w:rsidRPr="00EB4CEF" w:rsidRDefault="0000458D" w:rsidP="00707F09">
            <w:pPr>
              <w:pStyle w:val="ConsPlusNormal"/>
              <w:rPr>
                <w:sz w:val="26"/>
                <w:szCs w:val="26"/>
              </w:rPr>
            </w:pPr>
            <w:r w:rsidRPr="00EB4CEF">
              <w:rPr>
                <w:sz w:val="26"/>
                <w:szCs w:val="26"/>
              </w:rPr>
              <w:t xml:space="preserve">1 </w:t>
            </w:r>
          </w:p>
        </w:tc>
      </w:tr>
      <w:tr w:rsidR="0000458D" w:rsidRPr="00EB4CEF" w:rsidTr="00707F09">
        <w:tc>
          <w:tcPr>
            <w:tcW w:w="3141" w:type="pct"/>
          </w:tcPr>
          <w:p w:rsidR="0000458D" w:rsidRPr="00EB4CEF" w:rsidRDefault="0000458D" w:rsidP="00707F09">
            <w:pPr>
              <w:pStyle w:val="ConsPlusNormal"/>
              <w:rPr>
                <w:sz w:val="26"/>
                <w:szCs w:val="26"/>
              </w:rPr>
            </w:pPr>
            <w:r w:rsidRPr="00EB4CEF">
              <w:rPr>
                <w:sz w:val="26"/>
                <w:szCs w:val="26"/>
              </w:rPr>
              <w:t>Территориальные центры социальной помощи</w:t>
            </w:r>
          </w:p>
        </w:tc>
        <w:tc>
          <w:tcPr>
            <w:tcW w:w="952" w:type="pct"/>
          </w:tcPr>
          <w:p w:rsidR="0000458D" w:rsidRPr="00EB4CEF" w:rsidRDefault="0000458D" w:rsidP="00707F09">
            <w:pPr>
              <w:pStyle w:val="ConsPlusNormal"/>
              <w:rPr>
                <w:sz w:val="26"/>
                <w:szCs w:val="26"/>
              </w:rPr>
            </w:pPr>
            <w:r w:rsidRPr="00EB4CEF">
              <w:rPr>
                <w:sz w:val="26"/>
                <w:szCs w:val="26"/>
              </w:rPr>
              <w:t>объект</w:t>
            </w:r>
          </w:p>
        </w:tc>
        <w:tc>
          <w:tcPr>
            <w:tcW w:w="907" w:type="pct"/>
          </w:tcPr>
          <w:p w:rsidR="0000458D" w:rsidRPr="00EB4CEF" w:rsidRDefault="0000458D" w:rsidP="00707F09">
            <w:pPr>
              <w:pStyle w:val="ConsPlusNormal"/>
              <w:rPr>
                <w:sz w:val="26"/>
                <w:szCs w:val="26"/>
              </w:rPr>
            </w:pPr>
            <w:r w:rsidRPr="00EB4CEF">
              <w:rPr>
                <w:sz w:val="26"/>
                <w:szCs w:val="26"/>
              </w:rPr>
              <w:t xml:space="preserve">1 </w:t>
            </w:r>
          </w:p>
        </w:tc>
      </w:tr>
      <w:tr w:rsidR="0000458D" w:rsidRPr="00EB4CEF" w:rsidTr="00707F09">
        <w:tc>
          <w:tcPr>
            <w:tcW w:w="3141" w:type="pct"/>
          </w:tcPr>
          <w:p w:rsidR="0000458D" w:rsidRPr="00EB4CEF" w:rsidRDefault="0000458D" w:rsidP="00707F09">
            <w:pPr>
              <w:pStyle w:val="ConsPlusNormal"/>
              <w:rPr>
                <w:sz w:val="26"/>
                <w:szCs w:val="26"/>
              </w:rPr>
            </w:pPr>
            <w:r w:rsidRPr="00EB4CEF">
              <w:rPr>
                <w:sz w:val="26"/>
                <w:szCs w:val="26"/>
              </w:rPr>
              <w:t>Социально-реабилитационные центры для несовершеннолетних детей, социальные приюты для детей и подростков</w:t>
            </w:r>
          </w:p>
        </w:tc>
        <w:tc>
          <w:tcPr>
            <w:tcW w:w="952" w:type="pct"/>
          </w:tcPr>
          <w:p w:rsidR="0000458D" w:rsidRPr="00EB4CEF" w:rsidRDefault="0000458D" w:rsidP="00707F09">
            <w:pPr>
              <w:pStyle w:val="ConsPlusNormal"/>
              <w:rPr>
                <w:sz w:val="26"/>
                <w:szCs w:val="26"/>
              </w:rPr>
            </w:pPr>
            <w:r w:rsidRPr="00EB4CEF">
              <w:rPr>
                <w:sz w:val="26"/>
                <w:szCs w:val="26"/>
              </w:rPr>
              <w:t>объект</w:t>
            </w:r>
          </w:p>
        </w:tc>
        <w:tc>
          <w:tcPr>
            <w:tcW w:w="907" w:type="pct"/>
          </w:tcPr>
          <w:p w:rsidR="0000458D" w:rsidRPr="00EB4CEF" w:rsidRDefault="0000458D" w:rsidP="00707F09">
            <w:pPr>
              <w:pStyle w:val="ConsPlusNormal"/>
              <w:rPr>
                <w:sz w:val="26"/>
                <w:szCs w:val="26"/>
              </w:rPr>
            </w:pPr>
            <w:r w:rsidRPr="00EB4CEF">
              <w:rPr>
                <w:sz w:val="26"/>
                <w:szCs w:val="26"/>
              </w:rPr>
              <w:t xml:space="preserve">1 </w:t>
            </w:r>
          </w:p>
        </w:tc>
      </w:tr>
      <w:tr w:rsidR="0000458D" w:rsidRPr="00EB4CEF" w:rsidTr="00707F09">
        <w:tc>
          <w:tcPr>
            <w:tcW w:w="3141" w:type="pct"/>
          </w:tcPr>
          <w:p w:rsidR="0000458D" w:rsidRPr="00EB4CEF" w:rsidRDefault="0000458D" w:rsidP="00707F09">
            <w:pPr>
              <w:pStyle w:val="ConsPlusNormal"/>
              <w:rPr>
                <w:sz w:val="26"/>
                <w:szCs w:val="26"/>
              </w:rPr>
            </w:pPr>
            <w:r w:rsidRPr="00EB4CEF">
              <w:rPr>
                <w:sz w:val="26"/>
                <w:szCs w:val="26"/>
              </w:rPr>
              <w:t>Реабилитационные центры для детей и подростков с ограниченными возможностями</w:t>
            </w:r>
          </w:p>
        </w:tc>
        <w:tc>
          <w:tcPr>
            <w:tcW w:w="952" w:type="pct"/>
          </w:tcPr>
          <w:p w:rsidR="0000458D" w:rsidRPr="00EB4CEF" w:rsidRDefault="0000458D" w:rsidP="00707F09">
            <w:pPr>
              <w:pStyle w:val="ConsPlusNormal"/>
              <w:rPr>
                <w:sz w:val="26"/>
                <w:szCs w:val="26"/>
              </w:rPr>
            </w:pPr>
            <w:r w:rsidRPr="00EB4CEF">
              <w:rPr>
                <w:sz w:val="26"/>
                <w:szCs w:val="26"/>
              </w:rPr>
              <w:t>объект</w:t>
            </w:r>
          </w:p>
        </w:tc>
        <w:tc>
          <w:tcPr>
            <w:tcW w:w="907" w:type="pct"/>
          </w:tcPr>
          <w:p w:rsidR="0000458D" w:rsidRPr="00EB4CEF" w:rsidRDefault="0000458D" w:rsidP="00707F09">
            <w:pPr>
              <w:pStyle w:val="ConsPlusNormal"/>
              <w:rPr>
                <w:sz w:val="26"/>
                <w:szCs w:val="26"/>
              </w:rPr>
            </w:pPr>
            <w:r w:rsidRPr="00EB4CEF">
              <w:rPr>
                <w:sz w:val="26"/>
                <w:szCs w:val="26"/>
              </w:rPr>
              <w:t xml:space="preserve">1 </w:t>
            </w:r>
          </w:p>
        </w:tc>
      </w:tr>
    </w:tbl>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p>
    <w:p w:rsidR="0000458D" w:rsidRPr="00EB4CEF" w:rsidRDefault="00805278" w:rsidP="0000458D">
      <w:pPr>
        <w:pStyle w:val="ConsPlusNormal"/>
        <w:jc w:val="center"/>
        <w:outlineLvl w:val="4"/>
        <w:rPr>
          <w:b/>
          <w:sz w:val="26"/>
          <w:szCs w:val="26"/>
        </w:rPr>
      </w:pPr>
      <w:r>
        <w:rPr>
          <w:b/>
          <w:sz w:val="26"/>
          <w:szCs w:val="26"/>
        </w:rPr>
        <w:t>Статья 21</w:t>
      </w:r>
      <w:r w:rsidR="0000458D" w:rsidRPr="00EB4CEF">
        <w:rPr>
          <w:b/>
          <w:sz w:val="26"/>
          <w:szCs w:val="26"/>
        </w:rPr>
        <w:t xml:space="preserve">. </w:t>
      </w:r>
      <w:r>
        <w:rPr>
          <w:b/>
          <w:sz w:val="26"/>
          <w:szCs w:val="26"/>
        </w:rPr>
        <w:t>Р</w:t>
      </w:r>
      <w:r w:rsidR="0000458D" w:rsidRPr="00EB4CEF">
        <w:rPr>
          <w:b/>
          <w:sz w:val="26"/>
          <w:szCs w:val="26"/>
        </w:rPr>
        <w:t>асчетные показатели максимально допустимого уровня территориальной доступности</w:t>
      </w:r>
    </w:p>
    <w:p w:rsidR="0000458D" w:rsidRPr="00EB4CEF" w:rsidRDefault="0000458D" w:rsidP="0000458D">
      <w:pPr>
        <w:pStyle w:val="ConsPlusNormal"/>
        <w:jc w:val="center"/>
        <w:outlineLvl w:val="4"/>
        <w:rPr>
          <w:b/>
          <w:sz w:val="26"/>
          <w:szCs w:val="26"/>
        </w:rPr>
      </w:pPr>
      <w:r w:rsidRPr="00EB4CEF">
        <w:rPr>
          <w:b/>
          <w:sz w:val="26"/>
          <w:szCs w:val="26"/>
        </w:rPr>
        <w:lastRenderedPageBreak/>
        <w:t>объектов социального обслуживания для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0279"/>
        <w:gridCol w:w="4415"/>
      </w:tblGrid>
      <w:tr w:rsidR="0000458D" w:rsidRPr="00EB4CEF" w:rsidTr="00707F09">
        <w:trPr>
          <w:trHeight w:val="299"/>
        </w:trPr>
        <w:tc>
          <w:tcPr>
            <w:tcW w:w="0" w:type="auto"/>
            <w:vMerge w:val="restart"/>
          </w:tcPr>
          <w:p w:rsidR="0000458D" w:rsidRPr="00EB4CEF" w:rsidRDefault="0000458D" w:rsidP="00707F09">
            <w:pPr>
              <w:pStyle w:val="ConsPlusNormal"/>
              <w:jc w:val="center"/>
              <w:rPr>
                <w:sz w:val="26"/>
                <w:szCs w:val="26"/>
              </w:rPr>
            </w:pPr>
            <w:r w:rsidRPr="00EB4CEF">
              <w:rPr>
                <w:sz w:val="26"/>
                <w:szCs w:val="26"/>
              </w:rPr>
              <w:t>Объекты</w:t>
            </w:r>
          </w:p>
        </w:tc>
        <w:tc>
          <w:tcPr>
            <w:tcW w:w="0" w:type="auto"/>
            <w:vMerge w:val="restart"/>
          </w:tcPr>
          <w:p w:rsidR="0000458D" w:rsidRPr="00EB4CEF" w:rsidRDefault="0000458D" w:rsidP="00707F09">
            <w:pPr>
              <w:pStyle w:val="ConsPlusNormal"/>
              <w:jc w:val="center"/>
              <w:rPr>
                <w:sz w:val="26"/>
                <w:szCs w:val="26"/>
              </w:rPr>
            </w:pPr>
            <w:r w:rsidRPr="00EB4CEF">
              <w:rPr>
                <w:sz w:val="26"/>
                <w:szCs w:val="26"/>
              </w:rPr>
              <w:t xml:space="preserve">Центры обслуживания в </w:t>
            </w:r>
            <w:r w:rsidR="00805278">
              <w:rPr>
                <w:sz w:val="26"/>
                <w:szCs w:val="26"/>
              </w:rPr>
              <w:t>МО СП «Мостов</w:t>
            </w:r>
            <w:r>
              <w:rPr>
                <w:sz w:val="26"/>
                <w:szCs w:val="26"/>
              </w:rPr>
              <w:t>ское»</w:t>
            </w:r>
          </w:p>
        </w:tc>
      </w:tr>
      <w:tr w:rsidR="0000458D" w:rsidRPr="00EB4CEF" w:rsidTr="00707F09">
        <w:trPr>
          <w:trHeight w:val="299"/>
        </w:trPr>
        <w:tc>
          <w:tcPr>
            <w:tcW w:w="0" w:type="auto"/>
            <w:vMerge/>
          </w:tcPr>
          <w:p w:rsidR="0000458D" w:rsidRPr="00EB4CEF" w:rsidRDefault="0000458D" w:rsidP="00707F09">
            <w:pPr>
              <w:rPr>
                <w:sz w:val="26"/>
                <w:szCs w:val="26"/>
              </w:rPr>
            </w:pPr>
          </w:p>
        </w:tc>
        <w:tc>
          <w:tcPr>
            <w:tcW w:w="0" w:type="auto"/>
            <w:vMerge/>
          </w:tcPr>
          <w:p w:rsidR="0000458D" w:rsidRPr="00EB4CEF" w:rsidRDefault="0000458D" w:rsidP="00707F09">
            <w:pPr>
              <w:pStyle w:val="ConsPlusNormal"/>
              <w:jc w:val="cente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Дома-интернаты общего типа и пансионаты для лиц старшего возраста</w:t>
            </w:r>
          </w:p>
        </w:tc>
        <w:tc>
          <w:tcPr>
            <w:tcW w:w="0" w:type="auto"/>
            <w:vMerge w:val="restar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Специальные дома-интернаты</w:t>
            </w:r>
          </w:p>
        </w:tc>
        <w:tc>
          <w:tcPr>
            <w:tcW w:w="0" w:type="auto"/>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Детские дома-интернаты</w:t>
            </w:r>
          </w:p>
        </w:tc>
        <w:tc>
          <w:tcPr>
            <w:tcW w:w="0" w:type="auto"/>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Психоневрологические интернаты</w:t>
            </w:r>
          </w:p>
        </w:tc>
        <w:tc>
          <w:tcPr>
            <w:tcW w:w="0" w:type="auto"/>
            <w:vMerge w:val="restar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Центры социального обслуживания</w:t>
            </w:r>
          </w:p>
        </w:tc>
        <w:tc>
          <w:tcPr>
            <w:tcW w:w="0" w:type="auto"/>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Центры социальной помощи</w:t>
            </w:r>
          </w:p>
        </w:tc>
        <w:tc>
          <w:tcPr>
            <w:tcW w:w="0" w:type="auto"/>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Социально-реабилитационные центры для несовершеннолетних детей, социальные приюты для детей и подростков</w:t>
            </w:r>
          </w:p>
        </w:tc>
        <w:tc>
          <w:tcPr>
            <w:tcW w:w="0" w:type="auto"/>
            <w:vMerge w:val="restar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Реабилитационные центры для детей и подростков с ограниченными возможностями</w:t>
            </w:r>
          </w:p>
        </w:tc>
        <w:tc>
          <w:tcPr>
            <w:tcW w:w="0" w:type="auto"/>
            <w:vMerge/>
          </w:tcPr>
          <w:p w:rsidR="0000458D" w:rsidRPr="00EB4CEF" w:rsidRDefault="0000458D" w:rsidP="00707F09">
            <w:pPr>
              <w:rPr>
                <w:sz w:val="26"/>
                <w:szCs w:val="26"/>
              </w:rPr>
            </w:pPr>
          </w:p>
        </w:tc>
      </w:tr>
    </w:tbl>
    <w:p w:rsidR="0000458D" w:rsidRPr="00EB4CEF" w:rsidRDefault="0000458D" w:rsidP="0000458D">
      <w:pPr>
        <w:rPr>
          <w:sz w:val="26"/>
          <w:szCs w:val="26"/>
        </w:rPr>
        <w:sectPr w:rsidR="0000458D" w:rsidRPr="00EB4CEF">
          <w:pgSz w:w="16838" w:h="11905" w:orient="landscape"/>
          <w:pgMar w:top="1701" w:right="1134" w:bottom="850" w:left="1134" w:header="0" w:footer="0" w:gutter="0"/>
          <w:cols w:space="720"/>
        </w:sect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VII. Объекты ветеринарной помощи</w:t>
      </w:r>
    </w:p>
    <w:p w:rsidR="0000458D" w:rsidRPr="00EB4CEF" w:rsidRDefault="0000458D" w:rsidP="0000458D">
      <w:pPr>
        <w:pStyle w:val="ConsPlusNormal"/>
        <w:jc w:val="both"/>
        <w:rPr>
          <w:sz w:val="26"/>
          <w:szCs w:val="26"/>
        </w:rPr>
      </w:pPr>
    </w:p>
    <w:p w:rsidR="0000458D" w:rsidRPr="009C1D6F" w:rsidRDefault="00805278" w:rsidP="0000458D">
      <w:pPr>
        <w:pStyle w:val="ConsPlusNormal"/>
        <w:jc w:val="center"/>
        <w:outlineLvl w:val="4"/>
        <w:rPr>
          <w:b/>
          <w:sz w:val="26"/>
          <w:szCs w:val="26"/>
        </w:rPr>
      </w:pPr>
      <w:r>
        <w:rPr>
          <w:b/>
          <w:sz w:val="26"/>
          <w:szCs w:val="26"/>
        </w:rPr>
        <w:t>Статья 22</w:t>
      </w:r>
      <w:r w:rsidR="0000458D" w:rsidRPr="00EB4CEF">
        <w:rPr>
          <w:b/>
          <w:sz w:val="26"/>
          <w:szCs w:val="26"/>
        </w:rPr>
        <w:t xml:space="preserve">. </w:t>
      </w:r>
      <w:r>
        <w:rPr>
          <w:b/>
          <w:sz w:val="26"/>
          <w:szCs w:val="26"/>
        </w:rPr>
        <w:t>Р</w:t>
      </w:r>
      <w:r w:rsidR="0000458D" w:rsidRPr="00EB4CEF">
        <w:rPr>
          <w:b/>
          <w:sz w:val="26"/>
          <w:szCs w:val="26"/>
        </w:rPr>
        <w:t xml:space="preserve">асчетные показатели минимально допустимого уровня обеспеченности объектами ветеринарной помощи населения </w:t>
      </w:r>
      <w:r>
        <w:rPr>
          <w:b/>
          <w:sz w:val="26"/>
          <w:szCs w:val="26"/>
        </w:rPr>
        <w:t>МО СП «Мостов</w:t>
      </w:r>
      <w:r w:rsidR="0000458D" w:rsidRPr="009C1D6F">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24"/>
        <w:gridCol w:w="6354"/>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Наименование</w:t>
            </w:r>
          </w:p>
        </w:tc>
        <w:tc>
          <w:tcPr>
            <w:tcW w:w="0" w:type="auto"/>
          </w:tcPr>
          <w:p w:rsidR="0000458D" w:rsidRPr="00EB4CEF" w:rsidRDefault="0000458D" w:rsidP="00707F09">
            <w:pPr>
              <w:pStyle w:val="ConsPlusNormal"/>
              <w:jc w:val="center"/>
              <w:rPr>
                <w:sz w:val="26"/>
                <w:szCs w:val="26"/>
              </w:rPr>
            </w:pPr>
            <w:r w:rsidRPr="00EB4CEF">
              <w:rPr>
                <w:sz w:val="26"/>
                <w:szCs w:val="26"/>
              </w:rPr>
              <w:t xml:space="preserve">Ветеринарная станция </w:t>
            </w:r>
            <w:hyperlink w:anchor="P1052" w:history="1">
              <w:r w:rsidRPr="00EB4CEF">
                <w:rPr>
                  <w:color w:val="0000FF"/>
                  <w:sz w:val="26"/>
                  <w:szCs w:val="26"/>
                </w:rPr>
                <w:t>&lt;*&gt;</w:t>
              </w:r>
            </w:hyperlink>
            <w:r w:rsidRPr="00EB4CEF">
              <w:rPr>
                <w:sz w:val="26"/>
                <w:szCs w:val="26"/>
              </w:rPr>
              <w:t xml:space="preserve"> (объект)</w:t>
            </w:r>
          </w:p>
        </w:tc>
      </w:tr>
      <w:tr w:rsidR="0000458D" w:rsidRPr="00EB4CEF" w:rsidTr="00707F09">
        <w:tc>
          <w:tcPr>
            <w:tcW w:w="0" w:type="auto"/>
          </w:tcPr>
          <w:p w:rsidR="0000458D" w:rsidRPr="00EB4CEF" w:rsidRDefault="00805278" w:rsidP="00707F09">
            <w:pPr>
              <w:pStyle w:val="ConsPlusNormal"/>
              <w:rPr>
                <w:sz w:val="26"/>
                <w:szCs w:val="26"/>
              </w:rPr>
            </w:pPr>
            <w:r>
              <w:rPr>
                <w:sz w:val="26"/>
                <w:szCs w:val="26"/>
              </w:rPr>
              <w:t>МО СП «Мостов</w:t>
            </w:r>
            <w:r w:rsidR="0000458D">
              <w:rPr>
                <w:sz w:val="26"/>
                <w:szCs w:val="26"/>
              </w:rPr>
              <w:t>ское»</w:t>
            </w:r>
          </w:p>
        </w:tc>
        <w:tc>
          <w:tcPr>
            <w:tcW w:w="0" w:type="auto"/>
          </w:tcPr>
          <w:p w:rsidR="0000458D" w:rsidRPr="00EB4CEF" w:rsidRDefault="0000458D" w:rsidP="00707F09">
            <w:pPr>
              <w:pStyle w:val="ConsPlusNormal"/>
              <w:rPr>
                <w:sz w:val="26"/>
                <w:szCs w:val="26"/>
              </w:rPr>
            </w:pPr>
            <w:r w:rsidRPr="00EB4CEF">
              <w:rPr>
                <w:sz w:val="26"/>
                <w:szCs w:val="26"/>
              </w:rPr>
              <w:t>Сельские населенные пункты: 1 на муниципальный район</w:t>
            </w:r>
          </w:p>
        </w:tc>
      </w:tr>
      <w:tr w:rsidR="0000458D" w:rsidRPr="00EB4CEF" w:rsidTr="00707F09">
        <w:tc>
          <w:tcPr>
            <w:tcW w:w="0" w:type="auto"/>
            <w:gridSpan w:val="2"/>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bookmarkStart w:id="6" w:name="P1052"/>
            <w:bookmarkEnd w:id="6"/>
            <w:r w:rsidRPr="00EB4CEF">
              <w:rPr>
                <w:sz w:val="26"/>
                <w:szCs w:val="26"/>
              </w:rPr>
              <w:t>&lt;*&gt; Предусматривается размещение филиалов ветеринарных станций и ветеринарных пунктов в отдаленных населенных пунктах при фактической необходимости</w:t>
            </w:r>
          </w:p>
        </w:tc>
      </w:tr>
    </w:tbl>
    <w:p w:rsidR="0000458D" w:rsidRPr="00EB4CEF" w:rsidRDefault="0000458D" w:rsidP="0000458D">
      <w:pPr>
        <w:pStyle w:val="ConsPlusNormal"/>
        <w:jc w:val="both"/>
        <w:rPr>
          <w:sz w:val="26"/>
          <w:szCs w:val="26"/>
        </w:rPr>
      </w:pPr>
    </w:p>
    <w:p w:rsidR="0000458D" w:rsidRPr="00EB4CEF" w:rsidRDefault="00805278" w:rsidP="0000458D">
      <w:pPr>
        <w:pStyle w:val="ConsPlusNormal"/>
        <w:jc w:val="center"/>
        <w:outlineLvl w:val="4"/>
        <w:rPr>
          <w:b/>
          <w:sz w:val="26"/>
          <w:szCs w:val="26"/>
        </w:rPr>
      </w:pPr>
      <w:r>
        <w:rPr>
          <w:b/>
          <w:sz w:val="26"/>
          <w:szCs w:val="26"/>
        </w:rPr>
        <w:t>Статья 23</w:t>
      </w:r>
      <w:r w:rsidR="0000458D" w:rsidRPr="00EB4CEF">
        <w:rPr>
          <w:b/>
          <w:sz w:val="26"/>
          <w:szCs w:val="26"/>
        </w:rPr>
        <w:t xml:space="preserve">. Расчетные показатели максимально допустимого уровня территориальной доступности объектов ветеринарной помощи для населения </w:t>
      </w:r>
      <w:r w:rsidR="0000458D" w:rsidRPr="009C1D6F">
        <w:rPr>
          <w:b/>
          <w:sz w:val="26"/>
          <w:szCs w:val="26"/>
        </w:rPr>
        <w:t>МО СП «</w:t>
      </w:r>
      <w:r>
        <w:rPr>
          <w:b/>
          <w:sz w:val="26"/>
          <w:szCs w:val="26"/>
        </w:rPr>
        <w:t>Мостов</w:t>
      </w:r>
      <w:r w:rsidR="0000458D" w:rsidRPr="009C1D6F">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967"/>
        <w:gridCol w:w="6511"/>
      </w:tblGrid>
      <w:tr w:rsidR="0000458D" w:rsidRPr="00EB4CEF" w:rsidTr="00707F09">
        <w:tc>
          <w:tcPr>
            <w:tcW w:w="1565" w:type="pct"/>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3435" w:type="pct"/>
          </w:tcPr>
          <w:p w:rsidR="0000458D" w:rsidRPr="00EB4CEF" w:rsidRDefault="0000458D" w:rsidP="00707F09">
            <w:pPr>
              <w:pStyle w:val="ConsPlusNormal"/>
              <w:jc w:val="center"/>
              <w:rPr>
                <w:sz w:val="26"/>
                <w:szCs w:val="26"/>
              </w:rPr>
            </w:pPr>
            <w:r w:rsidRPr="00EB4CEF">
              <w:rPr>
                <w:sz w:val="26"/>
                <w:szCs w:val="26"/>
              </w:rPr>
              <w:t>Городские и сельские населенные пункты</w:t>
            </w:r>
          </w:p>
        </w:tc>
      </w:tr>
      <w:tr w:rsidR="0000458D" w:rsidRPr="00EB4CEF" w:rsidTr="00707F09">
        <w:tc>
          <w:tcPr>
            <w:tcW w:w="1565" w:type="pct"/>
            <w:vMerge/>
          </w:tcPr>
          <w:p w:rsidR="0000458D" w:rsidRPr="00EB4CEF" w:rsidRDefault="0000458D" w:rsidP="00707F09">
            <w:pPr>
              <w:rPr>
                <w:sz w:val="26"/>
                <w:szCs w:val="26"/>
              </w:rPr>
            </w:pPr>
          </w:p>
        </w:tc>
        <w:tc>
          <w:tcPr>
            <w:tcW w:w="3435" w:type="pct"/>
          </w:tcPr>
          <w:p w:rsidR="0000458D" w:rsidRPr="00EB4CEF" w:rsidRDefault="0000458D" w:rsidP="00707F09">
            <w:pPr>
              <w:pStyle w:val="ConsPlusNormal"/>
              <w:jc w:val="center"/>
              <w:rPr>
                <w:sz w:val="26"/>
                <w:szCs w:val="26"/>
              </w:rPr>
            </w:pPr>
            <w:r w:rsidRPr="00EB4CEF">
              <w:rPr>
                <w:sz w:val="26"/>
                <w:szCs w:val="26"/>
              </w:rPr>
              <w:t>Ветеринарная станция</w:t>
            </w:r>
          </w:p>
        </w:tc>
      </w:tr>
      <w:tr w:rsidR="0000458D" w:rsidRPr="00EB4CEF" w:rsidTr="00707F09">
        <w:tc>
          <w:tcPr>
            <w:tcW w:w="1565" w:type="pct"/>
          </w:tcPr>
          <w:p w:rsidR="0000458D" w:rsidRPr="00EB4CEF" w:rsidRDefault="00805278" w:rsidP="00707F09">
            <w:pPr>
              <w:pStyle w:val="ConsPlusNormal"/>
              <w:jc w:val="center"/>
              <w:rPr>
                <w:sz w:val="26"/>
                <w:szCs w:val="26"/>
              </w:rPr>
            </w:pPr>
            <w:r>
              <w:rPr>
                <w:sz w:val="26"/>
                <w:szCs w:val="26"/>
              </w:rPr>
              <w:t>МО СП «Мостов</w:t>
            </w:r>
            <w:r w:rsidR="0000458D">
              <w:rPr>
                <w:sz w:val="26"/>
                <w:szCs w:val="26"/>
              </w:rPr>
              <w:t>ское»</w:t>
            </w:r>
          </w:p>
        </w:tc>
        <w:tc>
          <w:tcPr>
            <w:tcW w:w="3435" w:type="pct"/>
          </w:tcPr>
          <w:p w:rsidR="0000458D" w:rsidRPr="00EB4CEF" w:rsidRDefault="0000458D" w:rsidP="00707F09">
            <w:pPr>
              <w:pStyle w:val="ConsPlusNormal"/>
              <w:rPr>
                <w:sz w:val="26"/>
                <w:szCs w:val="26"/>
              </w:rPr>
            </w:pPr>
            <w:r w:rsidRPr="00EB4CEF">
              <w:rPr>
                <w:sz w:val="26"/>
                <w:szCs w:val="26"/>
              </w:rPr>
              <w:t>Транспортная доступность:</w:t>
            </w:r>
          </w:p>
          <w:p w:rsidR="0000458D" w:rsidRPr="00EB4CEF" w:rsidRDefault="0000458D" w:rsidP="00707F09">
            <w:pPr>
              <w:pStyle w:val="ConsPlusNormal"/>
              <w:rPr>
                <w:sz w:val="26"/>
                <w:szCs w:val="26"/>
              </w:rPr>
            </w:pPr>
            <w:r w:rsidRPr="00EB4CEF">
              <w:rPr>
                <w:sz w:val="26"/>
                <w:szCs w:val="26"/>
              </w:rPr>
              <w:t>2-часовая - в сельских населенных пунктах</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 xml:space="preserve">Раздел </w:t>
      </w:r>
      <w:r w:rsidRPr="00EB4CEF">
        <w:rPr>
          <w:sz w:val="26"/>
          <w:szCs w:val="26"/>
          <w:lang w:val="en-US"/>
        </w:rPr>
        <w:t>VII</w:t>
      </w:r>
      <w:r w:rsidRPr="00EB4CEF">
        <w:rPr>
          <w:sz w:val="26"/>
          <w:szCs w:val="26"/>
        </w:rPr>
        <w:t>I. ОБЪЕКТЫ СВЯЗИ</w:t>
      </w:r>
    </w:p>
    <w:p w:rsidR="0000458D" w:rsidRPr="00EB4CEF" w:rsidRDefault="0000458D" w:rsidP="0000458D">
      <w:pPr>
        <w:pStyle w:val="ConsPlusNormal"/>
        <w:jc w:val="both"/>
        <w:rPr>
          <w:sz w:val="26"/>
          <w:szCs w:val="26"/>
          <w:highlight w:val="yellow"/>
        </w:rPr>
      </w:pPr>
    </w:p>
    <w:p w:rsidR="0000458D" w:rsidRPr="00EB4CEF" w:rsidRDefault="00805278" w:rsidP="0000458D">
      <w:pPr>
        <w:pStyle w:val="ConsPlusNormal"/>
        <w:jc w:val="center"/>
        <w:outlineLvl w:val="4"/>
        <w:rPr>
          <w:b/>
          <w:sz w:val="26"/>
          <w:szCs w:val="26"/>
        </w:rPr>
      </w:pPr>
      <w:r>
        <w:rPr>
          <w:b/>
          <w:sz w:val="26"/>
          <w:szCs w:val="26"/>
        </w:rPr>
        <w:t>Статья 24</w:t>
      </w:r>
      <w:r w:rsidR="0000458D" w:rsidRPr="00EB4CEF">
        <w:rPr>
          <w:b/>
          <w:sz w:val="26"/>
          <w:szCs w:val="26"/>
        </w:rPr>
        <w:t>. Предельные значения расчетных показателей минимально допустимого уровня обеспеченности объектами связи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1. При расчете нагрузки телефонных сетей стационарной связи, радиотелефонных сетей подвижной связи, сетей радио- и проводного вещания на территории </w:t>
      </w:r>
      <w:r w:rsidR="00805278">
        <w:rPr>
          <w:sz w:val="26"/>
          <w:szCs w:val="26"/>
        </w:rPr>
        <w:t>МО СП «Мостов</w:t>
      </w:r>
      <w:r>
        <w:rPr>
          <w:sz w:val="26"/>
          <w:szCs w:val="26"/>
        </w:rPr>
        <w:t xml:space="preserve">ское» </w:t>
      </w:r>
      <w:r w:rsidR="00805278">
        <w:rPr>
          <w:sz w:val="26"/>
          <w:szCs w:val="26"/>
        </w:rPr>
        <w:t>Прибайкальского</w:t>
      </w:r>
      <w:r w:rsidRPr="00EB4CEF">
        <w:rPr>
          <w:sz w:val="26"/>
          <w:szCs w:val="26"/>
        </w:rPr>
        <w:t xml:space="preserve"> района определяющими факторами служат сведения по развитию услуг связи, предоставляемых населению, а также итоги последней переписи населения и материалы генеральной схемы расселения на территории Российской Федерации. </w:t>
      </w:r>
    </w:p>
    <w:p w:rsidR="0000458D" w:rsidRPr="00EB4CEF" w:rsidRDefault="0000458D" w:rsidP="0000458D">
      <w:pPr>
        <w:pStyle w:val="ConsPlusNormal"/>
        <w:ind w:firstLine="540"/>
        <w:jc w:val="both"/>
        <w:rPr>
          <w:sz w:val="26"/>
          <w:szCs w:val="26"/>
        </w:rPr>
      </w:pPr>
      <w:r w:rsidRPr="00EB4CEF">
        <w:rPr>
          <w:sz w:val="26"/>
          <w:szCs w:val="26"/>
        </w:rPr>
        <w:t>2. Рациональными нормами потребления средств и услуг стационарной телефонной связи, подвижной радиотелефонной услуги связи приняты следующие:</w:t>
      </w:r>
    </w:p>
    <w:p w:rsidR="0000458D" w:rsidRPr="00EB4CEF" w:rsidRDefault="0000458D" w:rsidP="0000458D">
      <w:pPr>
        <w:pStyle w:val="ConsPlusNormal"/>
        <w:ind w:firstLine="540"/>
        <w:jc w:val="both"/>
        <w:rPr>
          <w:sz w:val="26"/>
          <w:szCs w:val="26"/>
        </w:rPr>
      </w:pPr>
      <w:r w:rsidRPr="00EB4CEF">
        <w:rPr>
          <w:sz w:val="26"/>
          <w:szCs w:val="26"/>
        </w:rPr>
        <w:t>- один телефон на семью, на квартиру, на одно домохозяйство.</w:t>
      </w:r>
    </w:p>
    <w:p w:rsidR="0000458D" w:rsidRPr="00EB4CEF" w:rsidRDefault="0000458D" w:rsidP="0000458D">
      <w:pPr>
        <w:pStyle w:val="ConsPlusNormal"/>
        <w:ind w:firstLine="540"/>
        <w:jc w:val="both"/>
        <w:rPr>
          <w:sz w:val="26"/>
          <w:szCs w:val="26"/>
        </w:rPr>
      </w:pPr>
      <w:r w:rsidRPr="00EB4CEF">
        <w:rPr>
          <w:sz w:val="26"/>
          <w:szCs w:val="26"/>
        </w:rPr>
        <w:t>3. Рациональной нормой обеспечения населения равным доступом к информационно-телекоммуникационной сети Интернет принято следующее:</w:t>
      </w:r>
    </w:p>
    <w:p w:rsidR="0000458D" w:rsidRPr="00EB4CEF" w:rsidRDefault="0000458D" w:rsidP="0000458D">
      <w:pPr>
        <w:pStyle w:val="ConsPlusNormal"/>
        <w:ind w:firstLine="540"/>
        <w:jc w:val="both"/>
        <w:rPr>
          <w:sz w:val="26"/>
          <w:szCs w:val="26"/>
        </w:rPr>
      </w:pPr>
      <w:r w:rsidRPr="00EB4CEF">
        <w:rPr>
          <w:sz w:val="26"/>
          <w:szCs w:val="26"/>
        </w:rPr>
        <w:t>- возможность подключения услуги "предоставление доступа в Интернет" на одну семью, на одну на квартиру, на одно домохозяйство.</w:t>
      </w:r>
    </w:p>
    <w:p w:rsidR="0000458D" w:rsidRPr="00EB4CEF" w:rsidRDefault="0000458D" w:rsidP="0000458D">
      <w:pPr>
        <w:pStyle w:val="ConsPlusNormal"/>
        <w:ind w:firstLine="540"/>
        <w:jc w:val="both"/>
        <w:rPr>
          <w:sz w:val="26"/>
          <w:szCs w:val="26"/>
        </w:rPr>
      </w:pPr>
      <w:r w:rsidRPr="00EB4CEF">
        <w:rPr>
          <w:sz w:val="26"/>
          <w:szCs w:val="26"/>
        </w:rPr>
        <w:lastRenderedPageBreak/>
        <w:t>4. Определение нагрузки радиотрансляционной сети для каждого населенного пункта принято из расчета:</w:t>
      </w:r>
    </w:p>
    <w:p w:rsidR="0000458D" w:rsidRPr="00EB4CEF" w:rsidRDefault="0000458D" w:rsidP="0000458D">
      <w:pPr>
        <w:pStyle w:val="ConsPlusNormal"/>
        <w:ind w:firstLine="540"/>
        <w:jc w:val="both"/>
        <w:rPr>
          <w:sz w:val="26"/>
          <w:szCs w:val="26"/>
        </w:rPr>
      </w:pPr>
      <w:r w:rsidRPr="00EB4CEF">
        <w:rPr>
          <w:sz w:val="26"/>
          <w:szCs w:val="26"/>
        </w:rPr>
        <w:t>- на 100% охвата всех семей радиовещанием с учетом перспективы развития населенного пункта;</w:t>
      </w:r>
    </w:p>
    <w:p w:rsidR="0000458D" w:rsidRPr="00EB4CEF" w:rsidRDefault="0000458D" w:rsidP="0000458D">
      <w:pPr>
        <w:pStyle w:val="ConsPlusNormal"/>
        <w:ind w:firstLine="540"/>
        <w:jc w:val="both"/>
        <w:rPr>
          <w:sz w:val="26"/>
          <w:szCs w:val="26"/>
        </w:rPr>
      </w:pPr>
      <w:r w:rsidRPr="00EB4CEF">
        <w:rPr>
          <w:sz w:val="26"/>
          <w:szCs w:val="26"/>
        </w:rPr>
        <w:t>- общественный сектор - 20% от квартирного сектора.</w:t>
      </w:r>
    </w:p>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Расчет обеспеченности жителей населенного пункта объектами связи производится по </w:t>
      </w:r>
      <w:r w:rsidR="00805278">
        <w:rPr>
          <w:sz w:val="26"/>
          <w:szCs w:val="26"/>
        </w:rPr>
        <w:t>таблице 28</w:t>
      </w:r>
      <w:r w:rsidRPr="00EB4CEF">
        <w:rPr>
          <w:sz w:val="26"/>
          <w:szCs w:val="26"/>
        </w:rPr>
        <w:t>.</w:t>
      </w:r>
    </w:p>
    <w:p w:rsidR="0000458D" w:rsidRPr="00EB4CEF" w:rsidRDefault="0000458D" w:rsidP="0000458D">
      <w:pPr>
        <w:pStyle w:val="ConsPlusNormal"/>
        <w:jc w:val="right"/>
        <w:outlineLvl w:val="5"/>
        <w:rPr>
          <w:sz w:val="26"/>
          <w:szCs w:val="26"/>
        </w:rPr>
      </w:pPr>
      <w:r w:rsidRPr="00EB4CEF">
        <w:rPr>
          <w:sz w:val="26"/>
          <w:szCs w:val="26"/>
        </w:rPr>
        <w:t>Таблица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162"/>
        <w:gridCol w:w="1790"/>
        <w:gridCol w:w="1622"/>
        <w:gridCol w:w="1904"/>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Объект</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Расчетные показатели</w:t>
            </w:r>
          </w:p>
        </w:tc>
        <w:tc>
          <w:tcPr>
            <w:tcW w:w="0" w:type="auto"/>
          </w:tcPr>
          <w:p w:rsidR="0000458D" w:rsidRPr="00EB4CEF" w:rsidRDefault="0000458D" w:rsidP="00707F09">
            <w:pPr>
              <w:pStyle w:val="ConsPlusNormal"/>
              <w:jc w:val="center"/>
              <w:rPr>
                <w:sz w:val="26"/>
                <w:szCs w:val="26"/>
              </w:rPr>
            </w:pPr>
            <w:r w:rsidRPr="00EB4CEF">
              <w:rPr>
                <w:sz w:val="26"/>
                <w:szCs w:val="26"/>
              </w:rPr>
              <w:t>Площадь участка на единицу измерения</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 xml:space="preserve">Отделение почтовой связи </w:t>
            </w:r>
          </w:p>
        </w:tc>
        <w:tc>
          <w:tcPr>
            <w:tcW w:w="0" w:type="auto"/>
          </w:tcPr>
          <w:p w:rsidR="0000458D" w:rsidRPr="00EB4CEF" w:rsidRDefault="0000458D" w:rsidP="00707F09">
            <w:pPr>
              <w:pStyle w:val="ConsPlusNormal"/>
              <w:rPr>
                <w:sz w:val="26"/>
                <w:szCs w:val="26"/>
              </w:rPr>
            </w:pPr>
            <w:r w:rsidRPr="00EB4CEF">
              <w:rPr>
                <w:sz w:val="26"/>
                <w:szCs w:val="26"/>
              </w:rPr>
              <w:t xml:space="preserve">объект </w:t>
            </w:r>
          </w:p>
        </w:tc>
        <w:tc>
          <w:tcPr>
            <w:tcW w:w="0" w:type="auto"/>
          </w:tcPr>
          <w:p w:rsidR="0000458D" w:rsidRPr="00EB4CEF" w:rsidRDefault="0000458D" w:rsidP="00707F09">
            <w:pPr>
              <w:pStyle w:val="ConsPlusNormal"/>
              <w:rPr>
                <w:sz w:val="26"/>
                <w:szCs w:val="26"/>
              </w:rPr>
            </w:pPr>
            <w:r w:rsidRPr="00EB4CEF">
              <w:rPr>
                <w:sz w:val="26"/>
                <w:szCs w:val="26"/>
              </w:rPr>
              <w:t>не менее 1 на поселение</w:t>
            </w:r>
          </w:p>
        </w:tc>
        <w:tc>
          <w:tcPr>
            <w:tcW w:w="0" w:type="auto"/>
          </w:tcPr>
          <w:p w:rsidR="0000458D" w:rsidRPr="00EB4CEF" w:rsidRDefault="0000458D" w:rsidP="00707F09">
            <w:pPr>
              <w:pStyle w:val="ConsPlusNormal"/>
              <w:rPr>
                <w:sz w:val="26"/>
                <w:szCs w:val="26"/>
              </w:rPr>
            </w:pPr>
            <w:r w:rsidRPr="00EB4CEF">
              <w:rPr>
                <w:sz w:val="26"/>
                <w:szCs w:val="26"/>
              </w:rPr>
              <w:t>700 - 1200 м</w:t>
            </w:r>
            <w:r w:rsidRPr="00EB4CEF">
              <w:rPr>
                <w:sz w:val="26"/>
                <w:szCs w:val="26"/>
                <w:vertAlign w:val="superscript"/>
              </w:rPr>
              <w:t>2</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АТС (из расчета 600 номеров на 1000 жителей)</w:t>
            </w:r>
          </w:p>
        </w:tc>
        <w:tc>
          <w:tcPr>
            <w:tcW w:w="0" w:type="auto"/>
          </w:tcPr>
          <w:p w:rsidR="0000458D" w:rsidRPr="00EB4CEF" w:rsidRDefault="0000458D" w:rsidP="00707F09">
            <w:pPr>
              <w:pStyle w:val="ConsPlusNormal"/>
              <w:rPr>
                <w:sz w:val="26"/>
                <w:szCs w:val="26"/>
              </w:rPr>
            </w:pPr>
            <w:r w:rsidRPr="00EB4CEF">
              <w:rPr>
                <w:sz w:val="26"/>
                <w:szCs w:val="26"/>
              </w:rPr>
              <w:t>объект на 10 - 40 тысяч номеров</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0,25 га на объект</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Узловая АТС (из расчета 1 узел на 10 АТС)</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0,3 га на объект</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Концентратор</w:t>
            </w:r>
          </w:p>
        </w:tc>
        <w:tc>
          <w:tcPr>
            <w:tcW w:w="0" w:type="auto"/>
          </w:tcPr>
          <w:p w:rsidR="0000458D" w:rsidRPr="00EB4CEF" w:rsidRDefault="0000458D" w:rsidP="00707F09">
            <w:pPr>
              <w:pStyle w:val="ConsPlusNormal"/>
              <w:rPr>
                <w:sz w:val="26"/>
                <w:szCs w:val="26"/>
              </w:rPr>
            </w:pPr>
            <w:r w:rsidRPr="00EB4CEF">
              <w:rPr>
                <w:sz w:val="26"/>
                <w:szCs w:val="26"/>
              </w:rPr>
              <w:t>объект на 1,0 - 5,0 тысячи номеров</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40 - 100 м</w:t>
            </w:r>
            <w:r w:rsidRPr="00EB4CEF">
              <w:rPr>
                <w:sz w:val="26"/>
                <w:szCs w:val="26"/>
                <w:vertAlign w:val="superscript"/>
              </w:rPr>
              <w:t>2</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Опорно-усилительная станция (из расчета 60 - 120 тыс. абонентов)</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0,1 - 0,15 га на объект</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Блок-станция проводного вещания (из расчета 30 - 60 тыс. абонентов)</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0,05 - 0,1 га на объект</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Звуковые трансформаторные подстанции (из расчета на 10 - 12 тысяч абонентов)</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50 - 70 м</w:t>
            </w:r>
            <w:r w:rsidRPr="00EB4CEF">
              <w:rPr>
                <w:sz w:val="26"/>
                <w:szCs w:val="26"/>
                <w:vertAlign w:val="superscript"/>
              </w:rPr>
              <w:t>2</w:t>
            </w:r>
            <w:r w:rsidRPr="00EB4CEF">
              <w:rPr>
                <w:sz w:val="26"/>
                <w:szCs w:val="26"/>
              </w:rPr>
              <w:t xml:space="preserve"> на объект</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Технический центр кабельного телевидения</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1 на жилой район</w:t>
            </w:r>
          </w:p>
        </w:tc>
        <w:tc>
          <w:tcPr>
            <w:tcW w:w="0" w:type="auto"/>
          </w:tcPr>
          <w:p w:rsidR="0000458D" w:rsidRPr="00EB4CEF" w:rsidRDefault="0000458D" w:rsidP="00707F09">
            <w:pPr>
              <w:pStyle w:val="ConsPlusNormal"/>
              <w:rPr>
                <w:sz w:val="26"/>
                <w:szCs w:val="26"/>
              </w:rPr>
            </w:pPr>
            <w:r w:rsidRPr="00EB4CEF">
              <w:rPr>
                <w:sz w:val="26"/>
                <w:szCs w:val="26"/>
              </w:rPr>
              <w:t>0,3 - 0,5 га на объект</w:t>
            </w:r>
          </w:p>
        </w:tc>
      </w:tr>
      <w:tr w:rsidR="0000458D" w:rsidRPr="00EB4CEF" w:rsidTr="00707F09">
        <w:tc>
          <w:tcPr>
            <w:tcW w:w="0" w:type="auto"/>
            <w:gridSpan w:val="4"/>
          </w:tcPr>
          <w:p w:rsidR="0000458D" w:rsidRPr="00EB4CEF" w:rsidRDefault="0000458D" w:rsidP="00707F09">
            <w:pPr>
              <w:pStyle w:val="ConsPlusNormal"/>
              <w:rPr>
                <w:sz w:val="26"/>
                <w:szCs w:val="26"/>
              </w:rPr>
            </w:pPr>
            <w:r w:rsidRPr="00EB4CEF">
              <w:rPr>
                <w:sz w:val="26"/>
                <w:szCs w:val="26"/>
              </w:rPr>
              <w:t>Объекты коммунального хозяйства по обслуживанию инженерных коммуникаций (общих коллекторов)</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Диспетчерский пункт (из расчета 1 объект на 5 км коллекторов)</w:t>
            </w:r>
          </w:p>
        </w:tc>
        <w:tc>
          <w:tcPr>
            <w:tcW w:w="0" w:type="auto"/>
          </w:tcPr>
          <w:p w:rsidR="0000458D" w:rsidRPr="00EB4CEF" w:rsidRDefault="0000458D" w:rsidP="00707F09">
            <w:pPr>
              <w:pStyle w:val="ConsPlusNormal"/>
              <w:rPr>
                <w:sz w:val="26"/>
                <w:szCs w:val="26"/>
              </w:rPr>
            </w:pPr>
            <w:r w:rsidRPr="00EB4CEF">
              <w:rPr>
                <w:sz w:val="26"/>
                <w:szCs w:val="26"/>
              </w:rPr>
              <w:t>1-эт. объект</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120 м</w:t>
            </w:r>
            <w:r w:rsidRPr="00EB4CEF">
              <w:rPr>
                <w:sz w:val="26"/>
                <w:szCs w:val="26"/>
                <w:vertAlign w:val="superscript"/>
              </w:rPr>
              <w:t>2</w:t>
            </w:r>
            <w:r w:rsidRPr="00EB4CEF">
              <w:rPr>
                <w:sz w:val="26"/>
                <w:szCs w:val="26"/>
              </w:rPr>
              <w:t xml:space="preserve"> (0,04 - 0,05 га)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 xml:space="preserve">Центральный диспетчерский пункт (из расчета 1 объект на каждые 50 км коммуникационных </w:t>
            </w:r>
            <w:r w:rsidRPr="00EB4CEF">
              <w:rPr>
                <w:sz w:val="26"/>
                <w:szCs w:val="26"/>
              </w:rPr>
              <w:lastRenderedPageBreak/>
              <w:t>коллекторов)</w:t>
            </w:r>
          </w:p>
        </w:tc>
        <w:tc>
          <w:tcPr>
            <w:tcW w:w="0" w:type="auto"/>
          </w:tcPr>
          <w:p w:rsidR="0000458D" w:rsidRPr="00EB4CEF" w:rsidRDefault="0000458D" w:rsidP="00707F09">
            <w:pPr>
              <w:pStyle w:val="ConsPlusNormal"/>
              <w:rPr>
                <w:sz w:val="26"/>
                <w:szCs w:val="26"/>
              </w:rPr>
            </w:pPr>
            <w:r w:rsidRPr="00EB4CEF">
              <w:rPr>
                <w:sz w:val="26"/>
                <w:szCs w:val="26"/>
              </w:rPr>
              <w:lastRenderedPageBreak/>
              <w:t>1 - 2-эт. объект</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350 м</w:t>
            </w:r>
            <w:r w:rsidRPr="00EB4CEF">
              <w:rPr>
                <w:sz w:val="26"/>
                <w:szCs w:val="26"/>
                <w:vertAlign w:val="superscript"/>
              </w:rPr>
              <w:t>2</w:t>
            </w:r>
            <w:r w:rsidRPr="00EB4CEF">
              <w:rPr>
                <w:sz w:val="26"/>
                <w:szCs w:val="26"/>
              </w:rPr>
              <w:t xml:space="preserve"> (0,1 - 0,2 га)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lastRenderedPageBreak/>
              <w:t>Ремонтно-производственная база (из расчета 1 объект на каждые 100 км коллекторов)</w:t>
            </w:r>
          </w:p>
        </w:tc>
        <w:tc>
          <w:tcPr>
            <w:tcW w:w="0" w:type="auto"/>
          </w:tcPr>
          <w:p w:rsidR="0000458D" w:rsidRPr="00EB4CEF" w:rsidRDefault="0000458D" w:rsidP="00707F09">
            <w:pPr>
              <w:pStyle w:val="ConsPlusNormal"/>
              <w:rPr>
                <w:sz w:val="26"/>
                <w:szCs w:val="26"/>
              </w:rPr>
            </w:pPr>
            <w:r w:rsidRPr="00EB4CEF">
              <w:rPr>
                <w:sz w:val="26"/>
                <w:szCs w:val="26"/>
              </w:rPr>
              <w:t>этажность объекта по проекту</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1500 м</w:t>
            </w:r>
            <w:r w:rsidRPr="00EB4CEF">
              <w:rPr>
                <w:sz w:val="26"/>
                <w:szCs w:val="26"/>
                <w:vertAlign w:val="superscript"/>
              </w:rPr>
              <w:t>2</w:t>
            </w:r>
            <w:r w:rsidRPr="00EB4CEF">
              <w:rPr>
                <w:sz w:val="26"/>
                <w:szCs w:val="26"/>
              </w:rPr>
              <w:t xml:space="preserve"> (1,0 га на объект)</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Диспетчерский пункт (из расчета 1 объект на 1,5 - 6 км внутриквартальных коллекторов)</w:t>
            </w:r>
          </w:p>
        </w:tc>
        <w:tc>
          <w:tcPr>
            <w:tcW w:w="0" w:type="auto"/>
          </w:tcPr>
          <w:p w:rsidR="0000458D" w:rsidRPr="00EB4CEF" w:rsidRDefault="0000458D" w:rsidP="00707F09">
            <w:pPr>
              <w:pStyle w:val="ConsPlusNormal"/>
              <w:rPr>
                <w:sz w:val="26"/>
                <w:szCs w:val="26"/>
              </w:rPr>
            </w:pPr>
            <w:r w:rsidRPr="00EB4CEF">
              <w:rPr>
                <w:sz w:val="26"/>
                <w:szCs w:val="26"/>
              </w:rPr>
              <w:t>1-эт. объект</w:t>
            </w:r>
          </w:p>
        </w:tc>
        <w:tc>
          <w:tcPr>
            <w:tcW w:w="0" w:type="auto"/>
          </w:tcPr>
          <w:p w:rsidR="0000458D" w:rsidRPr="00EB4CEF" w:rsidRDefault="0000458D" w:rsidP="00707F09">
            <w:pPr>
              <w:pStyle w:val="ConsPlusNormal"/>
              <w:rPr>
                <w:sz w:val="26"/>
                <w:szCs w:val="26"/>
              </w:rPr>
            </w:pPr>
            <w:r w:rsidRPr="00EB4CEF">
              <w:rPr>
                <w:sz w:val="26"/>
                <w:szCs w:val="26"/>
              </w:rPr>
              <w:t>по расчету</w:t>
            </w:r>
          </w:p>
        </w:tc>
        <w:tc>
          <w:tcPr>
            <w:tcW w:w="0" w:type="auto"/>
          </w:tcPr>
          <w:p w:rsidR="0000458D" w:rsidRPr="00EB4CEF" w:rsidRDefault="0000458D" w:rsidP="00707F09">
            <w:pPr>
              <w:pStyle w:val="ConsPlusNormal"/>
              <w:rPr>
                <w:sz w:val="26"/>
                <w:szCs w:val="26"/>
              </w:rPr>
            </w:pPr>
            <w:r w:rsidRPr="00EB4CEF">
              <w:rPr>
                <w:sz w:val="26"/>
                <w:szCs w:val="26"/>
              </w:rPr>
              <w:t>100 м</w:t>
            </w:r>
            <w:r w:rsidRPr="00EB4CEF">
              <w:rPr>
                <w:sz w:val="26"/>
                <w:szCs w:val="26"/>
                <w:vertAlign w:val="superscript"/>
              </w:rPr>
              <w:t>2</w:t>
            </w:r>
            <w:r w:rsidRPr="00EB4CEF">
              <w:rPr>
                <w:sz w:val="26"/>
                <w:szCs w:val="26"/>
              </w:rPr>
              <w:t xml:space="preserve"> (0,04 - 0,05 га)</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805278" w:rsidP="0000458D">
      <w:pPr>
        <w:pStyle w:val="ConsPlusNormal"/>
        <w:jc w:val="center"/>
        <w:outlineLvl w:val="4"/>
        <w:rPr>
          <w:b/>
          <w:sz w:val="26"/>
          <w:szCs w:val="26"/>
        </w:rPr>
      </w:pPr>
      <w:r>
        <w:rPr>
          <w:b/>
          <w:sz w:val="26"/>
          <w:szCs w:val="26"/>
        </w:rPr>
        <w:t>Статья 25</w:t>
      </w:r>
      <w:r w:rsidR="0000458D" w:rsidRPr="00EB4CEF">
        <w:rPr>
          <w:b/>
          <w:sz w:val="26"/>
          <w:szCs w:val="26"/>
        </w:rPr>
        <w:t xml:space="preserve">. Предельные значения расчетных показателей максимально допустимого уровня территориальной доступности объектов связи для населения </w:t>
      </w:r>
      <w:r>
        <w:rPr>
          <w:b/>
          <w:sz w:val="26"/>
          <w:szCs w:val="26"/>
        </w:rPr>
        <w:t>МО СП «Мостов</w:t>
      </w:r>
      <w:r w:rsidR="0000458D" w:rsidRPr="009C1D6F">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Отделение почтовой связи размещается в сельской местности - в пределах 15-минутной транспортной доступности.</w:t>
      </w:r>
    </w:p>
    <w:p w:rsidR="0000458D" w:rsidRPr="00EB4CEF" w:rsidRDefault="0000458D" w:rsidP="0000458D">
      <w:pPr>
        <w:pStyle w:val="ConsPlusNormal"/>
        <w:ind w:firstLine="540"/>
        <w:jc w:val="both"/>
        <w:rPr>
          <w:sz w:val="26"/>
          <w:szCs w:val="26"/>
        </w:rPr>
      </w:pPr>
      <w:r w:rsidRPr="00EB4CEF">
        <w:rPr>
          <w:sz w:val="26"/>
          <w:szCs w:val="26"/>
        </w:rPr>
        <w:t>2. Максимально допустимый уровень территориальной доступности других объектов связи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 xml:space="preserve">Раздел </w:t>
      </w:r>
      <w:r w:rsidRPr="00EB4CEF">
        <w:rPr>
          <w:sz w:val="26"/>
          <w:szCs w:val="26"/>
          <w:lang w:val="en-US"/>
        </w:rPr>
        <w:t>I</w:t>
      </w:r>
      <w:r w:rsidRPr="00EB4CEF">
        <w:rPr>
          <w:sz w:val="26"/>
          <w:szCs w:val="26"/>
        </w:rPr>
        <w:t>X. ОБЪЕКТЫ ГРАЖДАНСКОЙ ОБОРОНЫ, НЕОБХОДИМЫЕ ДЛЯ ПРЕДУПРЕЖДЕНИЯ ЧРЕЗВЫЧАЙНЫХ СИТУАЦИЙ ПОСЕЛЕНЧЕСКОГО И  МУНИЦИПАЛЬНОГО ХАРАКТЕРА, СТИХИЙНЫХ БЕДСТВИЙ, ЭПИДЕМИЙ И ЛИКВИДАЦИИ  ИХ ПОСЛЕДСТВИЙ</w:t>
      </w:r>
    </w:p>
    <w:p w:rsidR="0000458D" w:rsidRPr="00EB4CEF" w:rsidRDefault="0000458D" w:rsidP="0000458D">
      <w:pPr>
        <w:pStyle w:val="ConsPlusNormal"/>
        <w:jc w:val="both"/>
        <w:rPr>
          <w:sz w:val="26"/>
          <w:szCs w:val="26"/>
        </w:rPr>
      </w:pPr>
    </w:p>
    <w:p w:rsidR="0000458D" w:rsidRPr="00EB4CEF" w:rsidRDefault="00805278" w:rsidP="0000458D">
      <w:pPr>
        <w:rPr>
          <w:b/>
          <w:sz w:val="26"/>
          <w:szCs w:val="26"/>
        </w:rPr>
      </w:pPr>
      <w:r>
        <w:rPr>
          <w:b/>
          <w:sz w:val="26"/>
          <w:szCs w:val="26"/>
        </w:rPr>
        <w:t>Статья 26</w:t>
      </w:r>
      <w:r w:rsidR="0000458D" w:rsidRPr="00EB4CEF">
        <w:rPr>
          <w:b/>
          <w:sz w:val="26"/>
          <w:szCs w:val="26"/>
        </w:rPr>
        <w:t>.</w:t>
      </w:r>
      <w:r w:rsidR="0000458D" w:rsidRPr="00EB4CEF">
        <w:rPr>
          <w:sz w:val="26"/>
          <w:szCs w:val="26"/>
        </w:rPr>
        <w:t xml:space="preserve"> </w:t>
      </w:r>
      <w:r w:rsidR="0000458D" w:rsidRPr="00EB4CEF">
        <w:rPr>
          <w:b/>
          <w:sz w:val="26"/>
          <w:szCs w:val="26"/>
        </w:rPr>
        <w:t>Расчетные показатели минимально допустимого уровня обеспеченности</w:t>
      </w:r>
      <w:r w:rsidR="0000458D">
        <w:rPr>
          <w:b/>
          <w:sz w:val="26"/>
          <w:szCs w:val="26"/>
        </w:rPr>
        <w:t xml:space="preserve"> </w:t>
      </w:r>
      <w:r w:rsidR="0000458D" w:rsidRPr="00EB4CEF">
        <w:rPr>
          <w:b/>
          <w:sz w:val="26"/>
          <w:szCs w:val="26"/>
        </w:rPr>
        <w:t>объектами гражданской объектами гражданской обороны, необходимыми для предупреждения чрезвычайных ситуаций различного характера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0"/>
        <w:gridCol w:w="4150"/>
        <w:gridCol w:w="1750"/>
        <w:gridCol w:w="3048"/>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N п/п</w:t>
            </w:r>
          </w:p>
        </w:tc>
        <w:tc>
          <w:tcPr>
            <w:tcW w:w="0" w:type="auto"/>
          </w:tcPr>
          <w:p w:rsidR="0000458D" w:rsidRPr="00EB4CEF" w:rsidRDefault="0000458D" w:rsidP="00707F09">
            <w:pPr>
              <w:pStyle w:val="ConsPlusNormal"/>
              <w:jc w:val="center"/>
              <w:rPr>
                <w:sz w:val="26"/>
                <w:szCs w:val="26"/>
              </w:rPr>
            </w:pPr>
            <w:r w:rsidRPr="00EB4CEF">
              <w:rPr>
                <w:sz w:val="26"/>
                <w:szCs w:val="26"/>
              </w:rPr>
              <w:t>Наименование объекта</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Величина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Защитные сооружения</w:t>
            </w:r>
          </w:p>
        </w:tc>
        <w:tc>
          <w:tcPr>
            <w:tcW w:w="0" w:type="auto"/>
          </w:tcPr>
          <w:p w:rsidR="0000458D" w:rsidRPr="00EB4CEF" w:rsidRDefault="0000458D" w:rsidP="00707F09">
            <w:pPr>
              <w:pStyle w:val="ConsPlusNormal"/>
              <w:rPr>
                <w:sz w:val="26"/>
                <w:szCs w:val="26"/>
              </w:rPr>
            </w:pPr>
            <w:r w:rsidRPr="00EB4CEF">
              <w:rPr>
                <w:sz w:val="26"/>
                <w:szCs w:val="26"/>
              </w:rPr>
              <w:t>Вместимость (чел.)</w:t>
            </w:r>
          </w:p>
        </w:tc>
        <w:tc>
          <w:tcPr>
            <w:tcW w:w="0" w:type="auto"/>
          </w:tcPr>
          <w:p w:rsidR="0000458D" w:rsidRPr="00EB4CEF" w:rsidRDefault="0000458D" w:rsidP="00707F09">
            <w:pPr>
              <w:pStyle w:val="ConsPlusNormal"/>
              <w:rPr>
                <w:sz w:val="26"/>
                <w:szCs w:val="26"/>
              </w:rPr>
            </w:pPr>
            <w:r w:rsidRPr="00EB4CEF">
              <w:rPr>
                <w:sz w:val="26"/>
                <w:szCs w:val="26"/>
              </w:rPr>
              <w:t>Не менее 150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2</w:t>
            </w:r>
          </w:p>
        </w:tc>
        <w:tc>
          <w:tcPr>
            <w:tcW w:w="0" w:type="auto"/>
          </w:tcPr>
          <w:p w:rsidR="0000458D" w:rsidRPr="00EB4CEF" w:rsidRDefault="0000458D" w:rsidP="00707F09">
            <w:pPr>
              <w:pStyle w:val="ConsPlusNormal"/>
              <w:rPr>
                <w:sz w:val="26"/>
                <w:szCs w:val="26"/>
              </w:rPr>
            </w:pPr>
            <w:r w:rsidRPr="00EB4CEF">
              <w:rPr>
                <w:sz w:val="26"/>
                <w:szCs w:val="26"/>
              </w:rPr>
              <w:t>Противорадиационные укрытия</w:t>
            </w:r>
          </w:p>
        </w:tc>
        <w:tc>
          <w:tcPr>
            <w:tcW w:w="0" w:type="auto"/>
          </w:tcPr>
          <w:p w:rsidR="0000458D" w:rsidRPr="00EB4CEF" w:rsidRDefault="0000458D" w:rsidP="00707F09">
            <w:pPr>
              <w:pStyle w:val="ConsPlusNormal"/>
              <w:rPr>
                <w:sz w:val="26"/>
                <w:szCs w:val="26"/>
              </w:rPr>
            </w:pPr>
            <w:r w:rsidRPr="00EB4CEF">
              <w:rPr>
                <w:sz w:val="26"/>
                <w:szCs w:val="26"/>
              </w:rPr>
              <w:t>Вместимость (чел.)</w:t>
            </w:r>
          </w:p>
        </w:tc>
        <w:tc>
          <w:tcPr>
            <w:tcW w:w="0" w:type="auto"/>
          </w:tcPr>
          <w:p w:rsidR="0000458D" w:rsidRPr="00EB4CEF" w:rsidRDefault="0000458D" w:rsidP="00707F09">
            <w:pPr>
              <w:pStyle w:val="ConsPlusNormal"/>
              <w:rPr>
                <w:sz w:val="26"/>
                <w:szCs w:val="26"/>
              </w:rPr>
            </w:pPr>
            <w:r w:rsidRPr="00EB4CEF">
              <w:rPr>
                <w:sz w:val="26"/>
                <w:szCs w:val="26"/>
              </w:rPr>
              <w:t>Не менее 50 (во вновь строящихся зданиях и сооружениях с укрытиями)</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3</w:t>
            </w:r>
          </w:p>
        </w:tc>
        <w:tc>
          <w:tcPr>
            <w:tcW w:w="0" w:type="auto"/>
          </w:tcPr>
          <w:p w:rsidR="0000458D" w:rsidRPr="00EB4CEF" w:rsidRDefault="0000458D" w:rsidP="00707F09">
            <w:pPr>
              <w:pStyle w:val="ConsPlusNormal"/>
              <w:rPr>
                <w:sz w:val="26"/>
                <w:szCs w:val="26"/>
              </w:rPr>
            </w:pPr>
            <w:r w:rsidRPr="00EB4CEF">
              <w:rPr>
                <w:sz w:val="26"/>
                <w:szCs w:val="26"/>
              </w:rPr>
              <w:t>Санитарно-обмывочные пункты и станции обеззараживания одежды и транспорта</w:t>
            </w:r>
          </w:p>
        </w:tc>
        <w:tc>
          <w:tcPr>
            <w:tcW w:w="0" w:type="auto"/>
            <w:gridSpan w:val="2"/>
          </w:tcPr>
          <w:p w:rsidR="0000458D" w:rsidRPr="00EB4CEF" w:rsidRDefault="0000458D" w:rsidP="00707F09">
            <w:pPr>
              <w:pStyle w:val="ConsPlusNormal"/>
              <w:rPr>
                <w:sz w:val="26"/>
                <w:szCs w:val="26"/>
              </w:rPr>
            </w:pPr>
            <w:r w:rsidRPr="00EB4CEF">
              <w:rPr>
                <w:sz w:val="26"/>
                <w:szCs w:val="26"/>
              </w:rPr>
              <w:t>Не нормируется</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4</w:t>
            </w:r>
          </w:p>
        </w:tc>
        <w:tc>
          <w:tcPr>
            <w:tcW w:w="0" w:type="auto"/>
          </w:tcPr>
          <w:p w:rsidR="0000458D" w:rsidRPr="00EB4CEF" w:rsidRDefault="0000458D" w:rsidP="00707F09">
            <w:pPr>
              <w:pStyle w:val="ConsPlusNormal"/>
              <w:rPr>
                <w:sz w:val="26"/>
                <w:szCs w:val="26"/>
              </w:rPr>
            </w:pPr>
            <w:r w:rsidRPr="00EB4CEF">
              <w:rPr>
                <w:sz w:val="26"/>
                <w:szCs w:val="26"/>
              </w:rPr>
              <w:t>Пункты временного размещения</w:t>
            </w:r>
          </w:p>
        </w:tc>
        <w:tc>
          <w:tcPr>
            <w:tcW w:w="0" w:type="auto"/>
            <w:gridSpan w:val="2"/>
          </w:tcPr>
          <w:p w:rsidR="0000458D" w:rsidRPr="00EB4CEF" w:rsidRDefault="0000458D" w:rsidP="00707F09">
            <w:pPr>
              <w:pStyle w:val="ConsPlusNormal"/>
              <w:rPr>
                <w:sz w:val="26"/>
                <w:szCs w:val="26"/>
              </w:rPr>
            </w:pPr>
            <w:r w:rsidRPr="00EB4CEF">
              <w:rPr>
                <w:sz w:val="26"/>
                <w:szCs w:val="26"/>
              </w:rPr>
              <w:t>Не нормируется</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5</w:t>
            </w:r>
          </w:p>
        </w:tc>
        <w:tc>
          <w:tcPr>
            <w:tcW w:w="0" w:type="auto"/>
          </w:tcPr>
          <w:p w:rsidR="0000458D" w:rsidRPr="00EB4CEF" w:rsidRDefault="0000458D" w:rsidP="00707F09">
            <w:pPr>
              <w:pStyle w:val="ConsPlusNormal"/>
              <w:rPr>
                <w:sz w:val="26"/>
                <w:szCs w:val="26"/>
              </w:rPr>
            </w:pPr>
            <w:r w:rsidRPr="00EB4CEF">
              <w:rPr>
                <w:sz w:val="26"/>
                <w:szCs w:val="26"/>
              </w:rPr>
              <w:t>Сборные эвакуационные пункты</w:t>
            </w:r>
          </w:p>
        </w:tc>
        <w:tc>
          <w:tcPr>
            <w:tcW w:w="0" w:type="auto"/>
          </w:tcPr>
          <w:p w:rsidR="0000458D" w:rsidRPr="00EB4CEF" w:rsidRDefault="0000458D" w:rsidP="00707F09">
            <w:pPr>
              <w:pStyle w:val="ConsPlusNormal"/>
              <w:rPr>
                <w:sz w:val="26"/>
                <w:szCs w:val="26"/>
              </w:rPr>
            </w:pPr>
            <w:r w:rsidRPr="00EB4CEF">
              <w:rPr>
                <w:sz w:val="26"/>
                <w:szCs w:val="26"/>
              </w:rPr>
              <w:t xml:space="preserve">Количество </w:t>
            </w:r>
            <w:r w:rsidRPr="00EB4CEF">
              <w:rPr>
                <w:sz w:val="26"/>
                <w:szCs w:val="26"/>
              </w:rPr>
              <w:lastRenderedPageBreak/>
              <w:t>(ед.)</w:t>
            </w:r>
          </w:p>
        </w:tc>
        <w:tc>
          <w:tcPr>
            <w:tcW w:w="0" w:type="auto"/>
          </w:tcPr>
          <w:p w:rsidR="0000458D" w:rsidRPr="00EB4CEF" w:rsidRDefault="0000458D" w:rsidP="00707F09">
            <w:pPr>
              <w:pStyle w:val="ConsPlusNormal"/>
              <w:rPr>
                <w:sz w:val="26"/>
                <w:szCs w:val="26"/>
              </w:rPr>
            </w:pPr>
            <w:r w:rsidRPr="00EB4CEF">
              <w:rPr>
                <w:sz w:val="26"/>
                <w:szCs w:val="26"/>
              </w:rPr>
              <w:lastRenderedPageBreak/>
              <w:t>1 на 4500 - 5000 чел.</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lastRenderedPageBreak/>
              <w:t>6</w:t>
            </w:r>
          </w:p>
        </w:tc>
        <w:tc>
          <w:tcPr>
            <w:tcW w:w="0" w:type="auto"/>
          </w:tcPr>
          <w:p w:rsidR="0000458D" w:rsidRPr="00EB4CEF" w:rsidRDefault="0000458D" w:rsidP="00707F09">
            <w:pPr>
              <w:pStyle w:val="ConsPlusNormal"/>
              <w:rPr>
                <w:sz w:val="26"/>
                <w:szCs w:val="26"/>
              </w:rPr>
            </w:pPr>
            <w:r w:rsidRPr="00EB4CEF">
              <w:rPr>
                <w:sz w:val="26"/>
                <w:szCs w:val="26"/>
              </w:rPr>
              <w:t>Сирены</w:t>
            </w:r>
          </w:p>
        </w:tc>
        <w:tc>
          <w:tcPr>
            <w:tcW w:w="0" w:type="auto"/>
          </w:tcPr>
          <w:p w:rsidR="0000458D" w:rsidRPr="00EB4CEF" w:rsidRDefault="0000458D" w:rsidP="00707F09">
            <w:pPr>
              <w:pStyle w:val="ConsPlusNormal"/>
              <w:rPr>
                <w:sz w:val="26"/>
                <w:szCs w:val="26"/>
              </w:rPr>
            </w:pPr>
            <w:r w:rsidRPr="00EB4CEF">
              <w:rPr>
                <w:sz w:val="26"/>
                <w:szCs w:val="26"/>
              </w:rPr>
              <w:t>Количество (ед.)</w:t>
            </w:r>
          </w:p>
        </w:tc>
        <w:tc>
          <w:tcPr>
            <w:tcW w:w="0" w:type="auto"/>
          </w:tcPr>
          <w:p w:rsidR="0000458D" w:rsidRPr="00EB4CEF" w:rsidRDefault="0000458D" w:rsidP="00707F09">
            <w:pPr>
              <w:pStyle w:val="ConsPlusNormal"/>
              <w:rPr>
                <w:sz w:val="26"/>
                <w:szCs w:val="26"/>
              </w:rPr>
            </w:pPr>
            <w:r w:rsidRPr="00EB4CEF">
              <w:rPr>
                <w:sz w:val="26"/>
                <w:szCs w:val="26"/>
              </w:rPr>
              <w:t>1 (радиус действия 500 м)</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Защитные сооружения.</w:t>
      </w:r>
    </w:p>
    <w:p w:rsidR="0000458D" w:rsidRPr="00EB4CEF" w:rsidRDefault="0000458D" w:rsidP="0000458D">
      <w:pPr>
        <w:pStyle w:val="ConsPlusNormal"/>
        <w:ind w:firstLine="540"/>
        <w:jc w:val="both"/>
        <w:rPr>
          <w:sz w:val="26"/>
          <w:szCs w:val="26"/>
        </w:rPr>
      </w:pPr>
      <w:r w:rsidRPr="00EB4CEF">
        <w:rPr>
          <w:sz w:val="26"/>
          <w:szCs w:val="26"/>
        </w:rPr>
        <w:t>1. Вместимость защитных сооружений определяется суммой мест для сидения (на правом ярусе) и лежания (на втором и третьем ярусах) и принимается, как правило, для убежищ не менее 150 чел.</w:t>
      </w:r>
    </w:p>
    <w:p w:rsidR="0000458D" w:rsidRPr="00EB4CEF" w:rsidRDefault="0000458D" w:rsidP="0000458D">
      <w:pPr>
        <w:pStyle w:val="ConsPlusNormal"/>
        <w:ind w:firstLine="540"/>
        <w:jc w:val="both"/>
        <w:rPr>
          <w:sz w:val="26"/>
          <w:szCs w:val="26"/>
        </w:rPr>
      </w:pPr>
      <w:r w:rsidRPr="00EB4CEF">
        <w:rPr>
          <w:sz w:val="26"/>
          <w:szCs w:val="26"/>
        </w:rPr>
        <w:t>Вместимость противорадиационных укрытий следует предусматривать:</w:t>
      </w:r>
    </w:p>
    <w:p w:rsidR="0000458D" w:rsidRPr="00EB4CEF" w:rsidRDefault="0000458D" w:rsidP="0000458D">
      <w:pPr>
        <w:pStyle w:val="ConsPlusNormal"/>
        <w:ind w:firstLine="540"/>
        <w:jc w:val="both"/>
        <w:rPr>
          <w:sz w:val="26"/>
          <w:szCs w:val="26"/>
        </w:rPr>
      </w:pPr>
      <w:r w:rsidRPr="00EB4CEF">
        <w:rPr>
          <w:sz w:val="26"/>
          <w:szCs w:val="26"/>
        </w:rPr>
        <w:t>а) 5 чел. и более в зависимости от площади помещений укрытий, оборудуемых в существующих зданиях или сооружениях;</w:t>
      </w:r>
    </w:p>
    <w:p w:rsidR="0000458D" w:rsidRPr="00EB4CEF" w:rsidRDefault="0000458D" w:rsidP="0000458D">
      <w:pPr>
        <w:pStyle w:val="ConsPlusNormal"/>
        <w:ind w:firstLine="540"/>
        <w:jc w:val="both"/>
        <w:rPr>
          <w:sz w:val="26"/>
          <w:szCs w:val="26"/>
        </w:rPr>
      </w:pPr>
      <w:r w:rsidRPr="00EB4CEF">
        <w:rPr>
          <w:sz w:val="26"/>
          <w:szCs w:val="26"/>
        </w:rPr>
        <w:t>б) 50 чел. и более во вновь строящихся зданиях и сооружениях с укрытиями.</w:t>
      </w:r>
    </w:p>
    <w:p w:rsidR="0000458D" w:rsidRPr="00EB4CEF" w:rsidRDefault="0000458D" w:rsidP="0000458D">
      <w:pPr>
        <w:pStyle w:val="ConsPlusNormal"/>
        <w:ind w:firstLine="540"/>
        <w:jc w:val="both"/>
        <w:rPr>
          <w:sz w:val="26"/>
          <w:szCs w:val="26"/>
        </w:rPr>
      </w:pPr>
      <w:r w:rsidRPr="00EB4CEF">
        <w:rPr>
          <w:sz w:val="26"/>
          <w:szCs w:val="26"/>
        </w:rPr>
        <w:t>Вместимость убежищ в зоне длительного затопления рекомендуется принимать 300 - 600 чел.</w:t>
      </w:r>
    </w:p>
    <w:p w:rsidR="0000458D" w:rsidRPr="00EB4CEF" w:rsidRDefault="0000458D" w:rsidP="0000458D">
      <w:pPr>
        <w:pStyle w:val="ConsPlusNormal"/>
        <w:ind w:firstLine="540"/>
        <w:jc w:val="both"/>
        <w:rPr>
          <w:sz w:val="26"/>
          <w:szCs w:val="26"/>
        </w:rPr>
      </w:pPr>
      <w:r w:rsidRPr="00EB4CEF">
        <w:rPr>
          <w:sz w:val="26"/>
          <w:szCs w:val="26"/>
        </w:rPr>
        <w:t>Вместимость защитных сооружений представлена в таблице 31.</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85"/>
        <w:gridCol w:w="2680"/>
        <w:gridCol w:w="2624"/>
        <w:gridCol w:w="3689"/>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N п/п</w:t>
            </w:r>
          </w:p>
        </w:tc>
        <w:tc>
          <w:tcPr>
            <w:tcW w:w="0" w:type="auto"/>
          </w:tcPr>
          <w:p w:rsidR="0000458D" w:rsidRPr="00EB4CEF" w:rsidRDefault="0000458D" w:rsidP="00707F09">
            <w:pPr>
              <w:pStyle w:val="ConsPlusNormal"/>
              <w:jc w:val="center"/>
              <w:rPr>
                <w:sz w:val="26"/>
                <w:szCs w:val="26"/>
              </w:rPr>
            </w:pPr>
            <w:r w:rsidRPr="00EB4CEF">
              <w:rPr>
                <w:sz w:val="26"/>
                <w:szCs w:val="26"/>
              </w:rPr>
              <w:t>Тип защитного сооружения</w:t>
            </w:r>
          </w:p>
        </w:tc>
        <w:tc>
          <w:tcPr>
            <w:tcW w:w="0" w:type="auto"/>
          </w:tcPr>
          <w:p w:rsidR="0000458D" w:rsidRPr="00EB4CEF" w:rsidRDefault="0000458D" w:rsidP="00707F09">
            <w:pPr>
              <w:pStyle w:val="ConsPlusNormal"/>
              <w:jc w:val="center"/>
              <w:rPr>
                <w:sz w:val="26"/>
                <w:szCs w:val="26"/>
              </w:rPr>
            </w:pPr>
            <w:r w:rsidRPr="00EB4CEF">
              <w:rPr>
                <w:sz w:val="26"/>
                <w:szCs w:val="26"/>
              </w:rPr>
              <w:t>Предназначение</w:t>
            </w:r>
          </w:p>
        </w:tc>
        <w:tc>
          <w:tcPr>
            <w:tcW w:w="0" w:type="auto"/>
          </w:tcPr>
          <w:p w:rsidR="0000458D" w:rsidRPr="00EB4CEF" w:rsidRDefault="0000458D" w:rsidP="00707F09">
            <w:pPr>
              <w:pStyle w:val="ConsPlusNormal"/>
              <w:jc w:val="center"/>
              <w:rPr>
                <w:sz w:val="26"/>
                <w:szCs w:val="26"/>
              </w:rPr>
            </w:pPr>
            <w:r w:rsidRPr="00EB4CEF">
              <w:rPr>
                <w:sz w:val="26"/>
                <w:szCs w:val="26"/>
              </w:rPr>
              <w:t>Вместимость</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Убежище</w:t>
            </w:r>
          </w:p>
        </w:tc>
        <w:tc>
          <w:tcPr>
            <w:tcW w:w="0" w:type="auto"/>
          </w:tcPr>
          <w:p w:rsidR="0000458D" w:rsidRPr="00EB4CEF" w:rsidRDefault="0000458D" w:rsidP="00707F09">
            <w:pPr>
              <w:pStyle w:val="ConsPlusNormal"/>
              <w:rPr>
                <w:sz w:val="26"/>
                <w:szCs w:val="26"/>
              </w:rPr>
            </w:pPr>
            <w:r w:rsidRPr="00EB4CEF">
              <w:rPr>
                <w:sz w:val="26"/>
                <w:szCs w:val="26"/>
              </w:rPr>
              <w:t>Для нетранспортабельных больных</w:t>
            </w:r>
          </w:p>
        </w:tc>
        <w:tc>
          <w:tcPr>
            <w:tcW w:w="0" w:type="auto"/>
          </w:tcPr>
          <w:p w:rsidR="0000458D" w:rsidRPr="00EB4CEF" w:rsidRDefault="0000458D" w:rsidP="00707F09">
            <w:pPr>
              <w:pStyle w:val="ConsPlusNormal"/>
              <w:rPr>
                <w:sz w:val="26"/>
                <w:szCs w:val="26"/>
              </w:rPr>
            </w:pPr>
            <w:r w:rsidRPr="00EB4CEF">
              <w:rPr>
                <w:sz w:val="26"/>
                <w:szCs w:val="26"/>
              </w:rPr>
              <w:t>Не более 10% общей проектной вместимости лечебных учреждений в мирное время</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2</w:t>
            </w:r>
          </w:p>
        </w:tc>
        <w:tc>
          <w:tcPr>
            <w:tcW w:w="0" w:type="auto"/>
          </w:tcPr>
          <w:p w:rsidR="0000458D" w:rsidRPr="00EB4CEF" w:rsidRDefault="0000458D" w:rsidP="00707F09">
            <w:pPr>
              <w:pStyle w:val="ConsPlusNormal"/>
              <w:rPr>
                <w:sz w:val="26"/>
                <w:szCs w:val="26"/>
              </w:rPr>
            </w:pPr>
            <w:r w:rsidRPr="00EB4CEF">
              <w:rPr>
                <w:sz w:val="26"/>
                <w:szCs w:val="26"/>
              </w:rPr>
              <w:t>Убежище</w:t>
            </w:r>
          </w:p>
        </w:tc>
        <w:tc>
          <w:tcPr>
            <w:tcW w:w="0" w:type="auto"/>
          </w:tcPr>
          <w:p w:rsidR="0000458D" w:rsidRPr="00EB4CEF" w:rsidRDefault="0000458D" w:rsidP="00707F09">
            <w:pPr>
              <w:pStyle w:val="ConsPlusNormal"/>
              <w:rPr>
                <w:sz w:val="26"/>
                <w:szCs w:val="26"/>
              </w:rPr>
            </w:pPr>
            <w:r w:rsidRPr="00EB4CEF">
              <w:rPr>
                <w:sz w:val="26"/>
                <w:szCs w:val="26"/>
              </w:rPr>
              <w:t>Медицинского персонала</w:t>
            </w:r>
          </w:p>
        </w:tc>
        <w:tc>
          <w:tcPr>
            <w:tcW w:w="0" w:type="auto"/>
          </w:tcPr>
          <w:p w:rsidR="0000458D" w:rsidRPr="00EB4CEF" w:rsidRDefault="0000458D" w:rsidP="00707F09">
            <w:pPr>
              <w:pStyle w:val="ConsPlusNormal"/>
              <w:rPr>
                <w:sz w:val="26"/>
                <w:szCs w:val="26"/>
              </w:rPr>
            </w:pPr>
            <w:r w:rsidRPr="00EB4CEF">
              <w:rPr>
                <w:sz w:val="26"/>
                <w:szCs w:val="26"/>
              </w:rPr>
              <w:t xml:space="preserve">2 врача, 3 дежурные медицинские сестры (фельдшера), 4 санитарки, 2 медицинские сестры для операционно-перевязочной и одна медицинская сестра для процедур на 50 нетранспортабельных больных </w:t>
            </w:r>
            <w:hyperlink w:anchor="P1177" w:history="1">
              <w:r w:rsidRPr="00EB4CEF">
                <w:rPr>
                  <w:color w:val="0000FF"/>
                  <w:sz w:val="26"/>
                  <w:szCs w:val="26"/>
                </w:rPr>
                <w:t>&lt;*&gt;</w:t>
              </w:r>
            </w:hyperlink>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3</w:t>
            </w:r>
          </w:p>
        </w:tc>
        <w:tc>
          <w:tcPr>
            <w:tcW w:w="0" w:type="auto"/>
          </w:tcPr>
          <w:p w:rsidR="0000458D" w:rsidRPr="00EB4CEF" w:rsidRDefault="0000458D" w:rsidP="00707F09">
            <w:pPr>
              <w:pStyle w:val="ConsPlusNormal"/>
              <w:rPr>
                <w:sz w:val="26"/>
                <w:szCs w:val="26"/>
              </w:rPr>
            </w:pPr>
            <w:r w:rsidRPr="00EB4CEF">
              <w:rPr>
                <w:sz w:val="26"/>
                <w:szCs w:val="26"/>
              </w:rPr>
              <w:t>Противорадиационное укрытие</w:t>
            </w:r>
          </w:p>
        </w:tc>
        <w:tc>
          <w:tcPr>
            <w:tcW w:w="0" w:type="auto"/>
          </w:tcPr>
          <w:p w:rsidR="0000458D" w:rsidRPr="00EB4CEF" w:rsidRDefault="0000458D" w:rsidP="00707F09">
            <w:pPr>
              <w:pStyle w:val="ConsPlusNormal"/>
              <w:rPr>
                <w:sz w:val="26"/>
                <w:szCs w:val="26"/>
              </w:rPr>
            </w:pPr>
            <w:r w:rsidRPr="00EB4CEF">
              <w:rPr>
                <w:sz w:val="26"/>
                <w:szCs w:val="26"/>
              </w:rPr>
              <w:t>Медицинского персонала и больных</w:t>
            </w:r>
          </w:p>
        </w:tc>
        <w:tc>
          <w:tcPr>
            <w:tcW w:w="0" w:type="auto"/>
          </w:tcPr>
          <w:p w:rsidR="0000458D" w:rsidRPr="00EB4CEF" w:rsidRDefault="0000458D" w:rsidP="00707F09">
            <w:pPr>
              <w:pStyle w:val="ConsPlusNormal"/>
              <w:rPr>
                <w:sz w:val="26"/>
                <w:szCs w:val="26"/>
              </w:rPr>
            </w:pPr>
            <w:r w:rsidRPr="00EB4CEF">
              <w:rPr>
                <w:sz w:val="26"/>
                <w:szCs w:val="26"/>
              </w:rPr>
              <w:t>Полный численный состав больных, медицинского и обслуживающего персонала в учреждениях здравоохранения, имеющих в своем составе коечный фонд, штатная численность медицинского учреждения, не имеющего коечного фонда, на полную численность расчетного состава по плану использования лечебно-оздоровительного учреждения</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w:t>
      </w:r>
    </w:p>
    <w:p w:rsidR="0000458D" w:rsidRPr="00EB4CEF" w:rsidRDefault="0000458D" w:rsidP="0000458D">
      <w:pPr>
        <w:pStyle w:val="ConsPlusNormal"/>
        <w:ind w:firstLine="540"/>
        <w:jc w:val="both"/>
        <w:rPr>
          <w:sz w:val="26"/>
          <w:szCs w:val="26"/>
        </w:rPr>
      </w:pPr>
      <w:bookmarkStart w:id="7" w:name="P1177"/>
      <w:bookmarkEnd w:id="7"/>
      <w:r w:rsidRPr="00EB4CEF">
        <w:rPr>
          <w:sz w:val="26"/>
          <w:szCs w:val="26"/>
        </w:rPr>
        <w:t>&lt;*&gt; На каждые последующие 50 больных должно приниматься 50% указанного количества медицинского персонала.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Системы оповещения населения.</w:t>
      </w:r>
    </w:p>
    <w:p w:rsidR="0000458D" w:rsidRPr="00EB4CEF" w:rsidRDefault="0000458D" w:rsidP="0000458D">
      <w:pPr>
        <w:pStyle w:val="ConsPlusNormal"/>
        <w:ind w:firstLine="540"/>
        <w:jc w:val="both"/>
        <w:rPr>
          <w:sz w:val="26"/>
          <w:szCs w:val="26"/>
        </w:rPr>
      </w:pPr>
      <w:r w:rsidRPr="00EB4CEF">
        <w:rPr>
          <w:sz w:val="26"/>
          <w:szCs w:val="26"/>
        </w:rPr>
        <w:t>1. Основной задачей региональной системы оповещения является обеспечение доведения информации и сигналов оповещения до:</w:t>
      </w:r>
    </w:p>
    <w:p w:rsidR="0000458D" w:rsidRPr="00EB4CEF" w:rsidRDefault="0000458D" w:rsidP="0000458D">
      <w:pPr>
        <w:pStyle w:val="ConsPlusNormal"/>
        <w:ind w:firstLine="540"/>
        <w:jc w:val="both"/>
        <w:rPr>
          <w:sz w:val="26"/>
          <w:szCs w:val="26"/>
        </w:rPr>
      </w:pPr>
      <w:r w:rsidRPr="00EB4CEF">
        <w:rPr>
          <w:sz w:val="26"/>
          <w:szCs w:val="26"/>
        </w:rPr>
        <w:t>- руководящего состава гражданской обороны и территориальной подсистемы РСЧС муниципального района;</w:t>
      </w:r>
    </w:p>
    <w:p w:rsidR="0000458D" w:rsidRPr="00EB4CEF" w:rsidRDefault="0000458D" w:rsidP="0000458D">
      <w:pPr>
        <w:pStyle w:val="ConsPlusNormal"/>
        <w:ind w:firstLine="540"/>
        <w:jc w:val="both"/>
        <w:rPr>
          <w:sz w:val="26"/>
          <w:szCs w:val="26"/>
        </w:rPr>
      </w:pPr>
      <w:r w:rsidRPr="00EB4CEF">
        <w:rPr>
          <w:sz w:val="26"/>
          <w:szCs w:val="26"/>
        </w:rPr>
        <w:t>- главного управления МЧС России по муниципальному району;</w:t>
      </w:r>
    </w:p>
    <w:p w:rsidR="0000458D" w:rsidRPr="00EB4CEF" w:rsidRDefault="0000458D" w:rsidP="0000458D">
      <w:pPr>
        <w:pStyle w:val="ConsPlusNormal"/>
        <w:ind w:firstLine="540"/>
        <w:jc w:val="both"/>
        <w:rPr>
          <w:sz w:val="26"/>
          <w:szCs w:val="26"/>
        </w:rPr>
      </w:pPr>
      <w:r w:rsidRPr="00EB4CEF">
        <w:rPr>
          <w:sz w:val="26"/>
          <w:szCs w:val="26"/>
        </w:rPr>
        <w:t>- органов, специально уполномоченных на решение задач в области защиты населения и территорий от чрезвычайных ситуаций и (или) гражданской обороны при органах местного самоуправления;</w:t>
      </w:r>
    </w:p>
    <w:p w:rsidR="0000458D" w:rsidRPr="00EB4CEF" w:rsidRDefault="0000458D" w:rsidP="0000458D">
      <w:pPr>
        <w:pStyle w:val="ConsPlusNormal"/>
        <w:ind w:firstLine="540"/>
        <w:jc w:val="both"/>
        <w:rPr>
          <w:sz w:val="26"/>
          <w:szCs w:val="26"/>
        </w:rPr>
      </w:pPr>
      <w:r w:rsidRPr="00EB4CEF">
        <w:rPr>
          <w:sz w:val="26"/>
          <w:szCs w:val="26"/>
        </w:rPr>
        <w:t>- единых дежурно-диспетчерских служб муниципальных образований;</w:t>
      </w:r>
    </w:p>
    <w:p w:rsidR="0000458D" w:rsidRPr="00EB4CEF" w:rsidRDefault="0000458D" w:rsidP="0000458D">
      <w:pPr>
        <w:pStyle w:val="ConsPlusNormal"/>
        <w:ind w:firstLine="540"/>
        <w:jc w:val="both"/>
        <w:rPr>
          <w:sz w:val="26"/>
          <w:szCs w:val="26"/>
        </w:rPr>
      </w:pPr>
      <w:r w:rsidRPr="00EB4CEF">
        <w:rPr>
          <w:sz w:val="26"/>
          <w:szCs w:val="26"/>
        </w:rPr>
        <w:t xml:space="preserve">- специально подготовленных сил и средств РСЧС, предназначенных и выделяемых (привлекаемых) для предупреждения и ликвидации чрезвычайных ситуаций, сил и средств гражданской обороны на территории субъекта Российской Федерации в соответствии с </w:t>
      </w:r>
      <w:hyperlink r:id="rId20" w:history="1">
        <w:r w:rsidRPr="00EB4CEF">
          <w:rPr>
            <w:color w:val="0000FF"/>
            <w:sz w:val="26"/>
            <w:szCs w:val="26"/>
          </w:rPr>
          <w:t>пунктом 13</w:t>
        </w:r>
      </w:hyperlink>
      <w:r w:rsidRPr="00EB4CEF">
        <w:rPr>
          <w:sz w:val="26"/>
          <w:szCs w:val="26"/>
        </w:rPr>
        <w:t xml:space="preserve"> постановления Правительства Российской Федерации от 30.12.2003 N 794 "О единой государственной системе предупреждения и ликвидации чрезвычайных ситуаций";</w:t>
      </w:r>
    </w:p>
    <w:p w:rsidR="0000458D" w:rsidRPr="00EB4CEF" w:rsidRDefault="0000458D" w:rsidP="0000458D">
      <w:pPr>
        <w:pStyle w:val="ConsPlusNormal"/>
        <w:ind w:firstLine="540"/>
        <w:jc w:val="both"/>
        <w:rPr>
          <w:sz w:val="26"/>
          <w:szCs w:val="26"/>
        </w:rPr>
      </w:pPr>
      <w:r w:rsidRPr="00EB4CEF">
        <w:rPr>
          <w:sz w:val="26"/>
          <w:szCs w:val="26"/>
        </w:rPr>
        <w:t>- дежурно-диспетчерских служб организаций, эксплуатирующих потенциально опасные объекты;</w:t>
      </w:r>
    </w:p>
    <w:p w:rsidR="0000458D" w:rsidRPr="00EB4CEF" w:rsidRDefault="0000458D" w:rsidP="0000458D">
      <w:pPr>
        <w:pStyle w:val="ConsPlusNormal"/>
        <w:ind w:firstLine="540"/>
        <w:jc w:val="both"/>
        <w:rPr>
          <w:sz w:val="26"/>
          <w:szCs w:val="26"/>
        </w:rPr>
      </w:pPr>
      <w:r w:rsidRPr="00EB4CEF">
        <w:rPr>
          <w:sz w:val="26"/>
          <w:szCs w:val="26"/>
        </w:rPr>
        <w:t>- населения, проживающего на территории соответствующего муниципального образования.</w:t>
      </w:r>
    </w:p>
    <w:p w:rsidR="0000458D" w:rsidRPr="00EB4CEF" w:rsidRDefault="0000458D" w:rsidP="0000458D">
      <w:pPr>
        <w:pStyle w:val="ConsPlusNormal"/>
        <w:ind w:firstLine="540"/>
        <w:jc w:val="both"/>
        <w:rPr>
          <w:sz w:val="26"/>
          <w:szCs w:val="26"/>
        </w:rPr>
      </w:pPr>
      <w:r w:rsidRPr="00EB4CEF">
        <w:rPr>
          <w:sz w:val="26"/>
          <w:szCs w:val="26"/>
        </w:rPr>
        <w:t>2. В целях обеспечения устойчивого функционирования систем оповещения при их создании предусматривается:</w:t>
      </w:r>
    </w:p>
    <w:p w:rsidR="0000458D" w:rsidRPr="00EB4CEF" w:rsidRDefault="0000458D" w:rsidP="0000458D">
      <w:pPr>
        <w:pStyle w:val="ConsPlusNormal"/>
        <w:ind w:firstLine="540"/>
        <w:jc w:val="both"/>
        <w:rPr>
          <w:sz w:val="26"/>
          <w:szCs w:val="26"/>
        </w:rPr>
      </w:pPr>
      <w:r w:rsidRPr="00EB4CEF">
        <w:rPr>
          <w:sz w:val="26"/>
          <w:szCs w:val="26"/>
        </w:rPr>
        <w:t>- доведение информации оповещения с нескольких территориально разнесенных пунктов управления;</w:t>
      </w:r>
    </w:p>
    <w:p w:rsidR="0000458D" w:rsidRPr="00EB4CEF" w:rsidRDefault="0000458D" w:rsidP="0000458D">
      <w:pPr>
        <w:pStyle w:val="ConsPlusNormal"/>
        <w:ind w:firstLine="540"/>
        <w:jc w:val="both"/>
        <w:rPr>
          <w:sz w:val="26"/>
          <w:szCs w:val="26"/>
        </w:rPr>
      </w:pPr>
      <w:r w:rsidRPr="00EB4CEF">
        <w:rPr>
          <w:sz w:val="26"/>
          <w:szCs w:val="26"/>
        </w:rPr>
        <w:t>- размещение используемых в интересах оповещения центров (студий) радиовещания, средств связи и аппаратуры оповещения на запасных пунктах управления.</w:t>
      </w:r>
    </w:p>
    <w:p w:rsidR="0000458D" w:rsidRPr="00EB4CEF" w:rsidRDefault="0000458D" w:rsidP="0000458D">
      <w:pPr>
        <w:pStyle w:val="ConsPlusNormal"/>
        <w:ind w:firstLine="540"/>
        <w:jc w:val="both"/>
        <w:rPr>
          <w:sz w:val="26"/>
          <w:szCs w:val="26"/>
        </w:rPr>
      </w:pPr>
      <w:r w:rsidRPr="00EB4CEF">
        <w:rPr>
          <w:sz w:val="26"/>
          <w:szCs w:val="26"/>
        </w:rPr>
        <w:t>Могут создаваться запасные центры вещания.</w:t>
      </w:r>
    </w:p>
    <w:p w:rsidR="0000458D" w:rsidRPr="00EB4CEF" w:rsidRDefault="0000458D" w:rsidP="0000458D">
      <w:pPr>
        <w:pStyle w:val="ConsPlusNormal"/>
        <w:jc w:val="both"/>
        <w:rPr>
          <w:sz w:val="26"/>
          <w:szCs w:val="26"/>
        </w:rPr>
      </w:pPr>
    </w:p>
    <w:p w:rsidR="0000458D" w:rsidRPr="00EB4CEF" w:rsidRDefault="00805278" w:rsidP="0000458D">
      <w:pPr>
        <w:jc w:val="center"/>
        <w:rPr>
          <w:b/>
          <w:sz w:val="26"/>
          <w:szCs w:val="26"/>
        </w:rPr>
      </w:pPr>
      <w:r>
        <w:rPr>
          <w:b/>
          <w:sz w:val="26"/>
          <w:szCs w:val="26"/>
        </w:rPr>
        <w:t>Статья 27</w:t>
      </w:r>
      <w:r w:rsidR="0000458D" w:rsidRPr="00EB4CEF">
        <w:rPr>
          <w:b/>
          <w:sz w:val="26"/>
          <w:szCs w:val="26"/>
        </w:rPr>
        <w:t>.</w:t>
      </w:r>
      <w:r w:rsidR="0000458D" w:rsidRPr="00EB4CEF">
        <w:rPr>
          <w:sz w:val="26"/>
          <w:szCs w:val="26"/>
        </w:rPr>
        <w:t xml:space="preserve"> </w:t>
      </w:r>
      <w:r w:rsidR="0000458D" w:rsidRPr="00EB4CEF">
        <w:rPr>
          <w:b/>
          <w:sz w:val="26"/>
          <w:szCs w:val="26"/>
        </w:rPr>
        <w:t xml:space="preserve">Расчетные показатели максимально допустимого уровня территориальной доступности объектов гражданской обороны, необходимых для предупреждения чрезвычайных ситуаций различного характера </w:t>
      </w:r>
    </w:p>
    <w:p w:rsidR="0000458D" w:rsidRDefault="0000458D" w:rsidP="0000458D">
      <w:pPr>
        <w:jc w:val="center"/>
        <w:rPr>
          <w:sz w:val="26"/>
          <w:szCs w:val="26"/>
        </w:rPr>
      </w:pPr>
      <w:r w:rsidRPr="00EB4CEF">
        <w:rPr>
          <w:b/>
          <w:sz w:val="26"/>
          <w:szCs w:val="26"/>
        </w:rPr>
        <w:t xml:space="preserve">для населения </w:t>
      </w:r>
      <w:r w:rsidR="00805278">
        <w:rPr>
          <w:b/>
          <w:sz w:val="26"/>
          <w:szCs w:val="26"/>
        </w:rPr>
        <w:t>МО СП «Мостов</w:t>
      </w:r>
      <w:r w:rsidRPr="009C1D6F">
        <w:rPr>
          <w:b/>
          <w:sz w:val="26"/>
          <w:szCs w:val="26"/>
        </w:rPr>
        <w:t>ское»</w:t>
      </w:r>
      <w:r>
        <w:rPr>
          <w:sz w:val="26"/>
          <w:szCs w:val="26"/>
        </w:rPr>
        <w:t xml:space="preserve"> </w:t>
      </w:r>
      <w:r w:rsidRPr="00EB4CEF">
        <w:rPr>
          <w:sz w:val="26"/>
          <w:szCs w:val="26"/>
        </w:rPr>
        <w:t xml:space="preserve"> </w:t>
      </w:r>
    </w:p>
    <w:p w:rsidR="0000458D" w:rsidRPr="00EB4CEF" w:rsidRDefault="0000458D" w:rsidP="0000458D">
      <w:pPr>
        <w:jc w:val="right"/>
        <w:rPr>
          <w:sz w:val="26"/>
          <w:szCs w:val="26"/>
        </w:rPr>
      </w:pPr>
      <w:r w:rsidRPr="00EB4CEF">
        <w:rPr>
          <w:sz w:val="26"/>
          <w:szCs w:val="26"/>
        </w:rPr>
        <w:t>Таблица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87"/>
        <w:gridCol w:w="5603"/>
        <w:gridCol w:w="1909"/>
        <w:gridCol w:w="1379"/>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N п/п</w:t>
            </w:r>
          </w:p>
        </w:tc>
        <w:tc>
          <w:tcPr>
            <w:tcW w:w="0" w:type="auto"/>
          </w:tcPr>
          <w:p w:rsidR="0000458D" w:rsidRPr="00EB4CEF" w:rsidRDefault="0000458D" w:rsidP="00707F09">
            <w:pPr>
              <w:pStyle w:val="ConsPlusNormal"/>
              <w:jc w:val="center"/>
              <w:rPr>
                <w:sz w:val="26"/>
                <w:szCs w:val="26"/>
              </w:rPr>
            </w:pPr>
            <w:r w:rsidRPr="00EB4CEF">
              <w:rPr>
                <w:sz w:val="26"/>
                <w:szCs w:val="26"/>
              </w:rPr>
              <w:t>Наименование объекта</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Величина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Защитные сооружения</w:t>
            </w:r>
          </w:p>
        </w:tc>
        <w:tc>
          <w:tcPr>
            <w:tcW w:w="0" w:type="auto"/>
          </w:tcPr>
          <w:p w:rsidR="0000458D" w:rsidRPr="00EB4CEF" w:rsidRDefault="0000458D" w:rsidP="00707F09">
            <w:pPr>
              <w:pStyle w:val="ConsPlusNormal"/>
              <w:rPr>
                <w:sz w:val="26"/>
                <w:szCs w:val="26"/>
              </w:rPr>
            </w:pPr>
            <w:r w:rsidRPr="00EB4CEF">
              <w:rPr>
                <w:sz w:val="26"/>
                <w:szCs w:val="26"/>
              </w:rPr>
              <w:t>Доступность (м)</w:t>
            </w:r>
          </w:p>
        </w:tc>
        <w:tc>
          <w:tcPr>
            <w:tcW w:w="0" w:type="auto"/>
          </w:tcPr>
          <w:p w:rsidR="0000458D" w:rsidRPr="00EB4CEF" w:rsidRDefault="0000458D" w:rsidP="00707F09">
            <w:pPr>
              <w:pStyle w:val="ConsPlusNormal"/>
              <w:jc w:val="center"/>
              <w:rPr>
                <w:sz w:val="26"/>
                <w:szCs w:val="26"/>
              </w:rPr>
            </w:pPr>
            <w:r w:rsidRPr="00EB4CEF">
              <w:rPr>
                <w:sz w:val="26"/>
                <w:szCs w:val="26"/>
              </w:rPr>
              <w:t xml:space="preserve">500/1000 </w:t>
            </w:r>
            <w:hyperlink w:anchor="P1229" w:history="1">
              <w:r w:rsidRPr="00EB4CEF">
                <w:rPr>
                  <w:color w:val="0000FF"/>
                  <w:sz w:val="26"/>
                  <w:szCs w:val="26"/>
                </w:rPr>
                <w:t>&lt;*&gt;</w:t>
              </w:r>
            </w:hyperlink>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2</w:t>
            </w:r>
          </w:p>
        </w:tc>
        <w:tc>
          <w:tcPr>
            <w:tcW w:w="0" w:type="auto"/>
          </w:tcPr>
          <w:p w:rsidR="0000458D" w:rsidRPr="00EB4CEF" w:rsidRDefault="0000458D" w:rsidP="00707F09">
            <w:pPr>
              <w:pStyle w:val="ConsPlusNormal"/>
              <w:rPr>
                <w:sz w:val="26"/>
                <w:szCs w:val="26"/>
              </w:rPr>
            </w:pPr>
            <w:r w:rsidRPr="00EB4CEF">
              <w:rPr>
                <w:sz w:val="26"/>
                <w:szCs w:val="26"/>
              </w:rPr>
              <w:t>Противорадиационные укрытия</w:t>
            </w:r>
          </w:p>
        </w:tc>
        <w:tc>
          <w:tcPr>
            <w:tcW w:w="0" w:type="auto"/>
          </w:tcPr>
          <w:p w:rsidR="0000458D" w:rsidRPr="00EB4CEF" w:rsidRDefault="0000458D" w:rsidP="00707F09">
            <w:pPr>
              <w:pStyle w:val="ConsPlusNormal"/>
              <w:rPr>
                <w:sz w:val="26"/>
                <w:szCs w:val="26"/>
              </w:rPr>
            </w:pPr>
            <w:r w:rsidRPr="00EB4CEF">
              <w:rPr>
                <w:sz w:val="26"/>
                <w:szCs w:val="26"/>
              </w:rPr>
              <w:t>Доступность (м)</w:t>
            </w:r>
          </w:p>
        </w:tc>
        <w:tc>
          <w:tcPr>
            <w:tcW w:w="0" w:type="auto"/>
          </w:tcPr>
          <w:p w:rsidR="0000458D" w:rsidRPr="00EB4CEF" w:rsidRDefault="0000458D" w:rsidP="00707F09">
            <w:pPr>
              <w:pStyle w:val="ConsPlusNormal"/>
              <w:jc w:val="center"/>
              <w:rPr>
                <w:sz w:val="26"/>
                <w:szCs w:val="26"/>
              </w:rPr>
            </w:pPr>
            <w:r w:rsidRPr="00EB4CEF">
              <w:rPr>
                <w:sz w:val="26"/>
                <w:szCs w:val="26"/>
              </w:rPr>
              <w:t xml:space="preserve">500/1000 </w:t>
            </w:r>
            <w:hyperlink w:anchor="P1229" w:history="1">
              <w:r w:rsidRPr="00EB4CEF">
                <w:rPr>
                  <w:color w:val="0000FF"/>
                  <w:sz w:val="26"/>
                  <w:szCs w:val="26"/>
                </w:rPr>
                <w:t>&lt;*&gt;</w:t>
              </w:r>
            </w:hyperlink>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lastRenderedPageBreak/>
              <w:t>3</w:t>
            </w:r>
          </w:p>
        </w:tc>
        <w:tc>
          <w:tcPr>
            <w:tcW w:w="0" w:type="auto"/>
          </w:tcPr>
          <w:p w:rsidR="0000458D" w:rsidRPr="00EB4CEF" w:rsidRDefault="0000458D" w:rsidP="00707F09">
            <w:pPr>
              <w:pStyle w:val="ConsPlusNormal"/>
              <w:rPr>
                <w:sz w:val="26"/>
                <w:szCs w:val="26"/>
              </w:rPr>
            </w:pPr>
            <w:r w:rsidRPr="00EB4CEF">
              <w:rPr>
                <w:sz w:val="26"/>
                <w:szCs w:val="26"/>
              </w:rPr>
              <w:t>Санитарно-обмывочные пункты и станции обеззараживания одежды и транспорта</w:t>
            </w:r>
          </w:p>
        </w:tc>
        <w:tc>
          <w:tcPr>
            <w:tcW w:w="0" w:type="auto"/>
            <w:gridSpan w:val="2"/>
          </w:tcPr>
          <w:p w:rsidR="0000458D" w:rsidRPr="00EB4CEF" w:rsidRDefault="0000458D" w:rsidP="00707F09">
            <w:pPr>
              <w:pStyle w:val="ConsPlusNormal"/>
              <w:rPr>
                <w:sz w:val="26"/>
                <w:szCs w:val="26"/>
              </w:rPr>
            </w:pPr>
            <w:r w:rsidRPr="00EB4CEF">
              <w:rPr>
                <w:sz w:val="26"/>
                <w:szCs w:val="26"/>
              </w:rPr>
              <w:t>Не нормируется</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4</w:t>
            </w:r>
          </w:p>
        </w:tc>
        <w:tc>
          <w:tcPr>
            <w:tcW w:w="0" w:type="auto"/>
          </w:tcPr>
          <w:p w:rsidR="0000458D" w:rsidRPr="00EB4CEF" w:rsidRDefault="0000458D" w:rsidP="00707F09">
            <w:pPr>
              <w:pStyle w:val="ConsPlusNormal"/>
              <w:rPr>
                <w:sz w:val="26"/>
                <w:szCs w:val="26"/>
              </w:rPr>
            </w:pPr>
            <w:r w:rsidRPr="00EB4CEF">
              <w:rPr>
                <w:sz w:val="26"/>
                <w:szCs w:val="26"/>
              </w:rPr>
              <w:t>Пункты временного размещения</w:t>
            </w:r>
          </w:p>
        </w:tc>
        <w:tc>
          <w:tcPr>
            <w:tcW w:w="0" w:type="auto"/>
          </w:tcPr>
          <w:p w:rsidR="0000458D" w:rsidRPr="00EB4CEF" w:rsidRDefault="0000458D" w:rsidP="00707F09">
            <w:pPr>
              <w:pStyle w:val="ConsPlusNormal"/>
              <w:rPr>
                <w:sz w:val="26"/>
                <w:szCs w:val="26"/>
              </w:rPr>
            </w:pPr>
            <w:r w:rsidRPr="00EB4CEF">
              <w:rPr>
                <w:sz w:val="26"/>
                <w:szCs w:val="26"/>
              </w:rPr>
              <w:t>Доступность (мин.)</w:t>
            </w:r>
          </w:p>
        </w:tc>
        <w:tc>
          <w:tcPr>
            <w:tcW w:w="0" w:type="auto"/>
          </w:tcPr>
          <w:p w:rsidR="0000458D" w:rsidRPr="00EB4CEF" w:rsidRDefault="0000458D" w:rsidP="00707F09">
            <w:pPr>
              <w:pStyle w:val="ConsPlusNormal"/>
              <w:jc w:val="center"/>
              <w:rPr>
                <w:sz w:val="26"/>
                <w:szCs w:val="26"/>
              </w:rPr>
            </w:pPr>
            <w:r w:rsidRPr="00EB4CEF">
              <w:rPr>
                <w:sz w:val="26"/>
                <w:szCs w:val="26"/>
              </w:rPr>
              <w:t>30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5</w:t>
            </w:r>
          </w:p>
        </w:tc>
        <w:tc>
          <w:tcPr>
            <w:tcW w:w="0" w:type="auto"/>
          </w:tcPr>
          <w:p w:rsidR="0000458D" w:rsidRPr="00EB4CEF" w:rsidRDefault="0000458D" w:rsidP="00707F09">
            <w:pPr>
              <w:pStyle w:val="ConsPlusNormal"/>
              <w:rPr>
                <w:sz w:val="26"/>
                <w:szCs w:val="26"/>
              </w:rPr>
            </w:pPr>
            <w:r w:rsidRPr="00EB4CEF">
              <w:rPr>
                <w:sz w:val="26"/>
                <w:szCs w:val="26"/>
              </w:rPr>
              <w:t>Сборные эвакуационные пункты</w:t>
            </w:r>
          </w:p>
        </w:tc>
        <w:tc>
          <w:tcPr>
            <w:tcW w:w="0" w:type="auto"/>
            <w:gridSpan w:val="2"/>
          </w:tcPr>
          <w:p w:rsidR="0000458D" w:rsidRPr="00EB4CEF" w:rsidRDefault="0000458D" w:rsidP="00707F09">
            <w:pPr>
              <w:pStyle w:val="ConsPlusNormal"/>
              <w:rPr>
                <w:sz w:val="26"/>
                <w:szCs w:val="26"/>
              </w:rPr>
            </w:pPr>
            <w:r w:rsidRPr="00EB4CEF">
              <w:rPr>
                <w:sz w:val="26"/>
                <w:szCs w:val="26"/>
              </w:rPr>
              <w:t>Не нормируется</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6</w:t>
            </w:r>
          </w:p>
        </w:tc>
        <w:tc>
          <w:tcPr>
            <w:tcW w:w="0" w:type="auto"/>
          </w:tcPr>
          <w:p w:rsidR="0000458D" w:rsidRPr="00EB4CEF" w:rsidRDefault="0000458D" w:rsidP="00707F09">
            <w:pPr>
              <w:pStyle w:val="ConsPlusNormal"/>
              <w:rPr>
                <w:sz w:val="26"/>
                <w:szCs w:val="26"/>
              </w:rPr>
            </w:pPr>
            <w:r w:rsidRPr="00EB4CEF">
              <w:rPr>
                <w:sz w:val="26"/>
                <w:szCs w:val="26"/>
              </w:rPr>
              <w:t>Сирены</w:t>
            </w:r>
          </w:p>
        </w:tc>
        <w:tc>
          <w:tcPr>
            <w:tcW w:w="0" w:type="auto"/>
          </w:tcPr>
          <w:p w:rsidR="0000458D" w:rsidRPr="00EB4CEF" w:rsidRDefault="0000458D" w:rsidP="00707F09">
            <w:pPr>
              <w:pStyle w:val="ConsPlusNormal"/>
              <w:rPr>
                <w:sz w:val="26"/>
                <w:szCs w:val="26"/>
              </w:rPr>
            </w:pPr>
            <w:r w:rsidRPr="00EB4CEF">
              <w:rPr>
                <w:sz w:val="26"/>
                <w:szCs w:val="26"/>
              </w:rPr>
              <w:t>Радиус действия (м)</w:t>
            </w:r>
          </w:p>
        </w:tc>
        <w:tc>
          <w:tcPr>
            <w:tcW w:w="0" w:type="auto"/>
          </w:tcPr>
          <w:p w:rsidR="0000458D" w:rsidRPr="00EB4CEF" w:rsidRDefault="0000458D" w:rsidP="00707F09">
            <w:pPr>
              <w:pStyle w:val="ConsPlusNormal"/>
              <w:jc w:val="center"/>
              <w:rPr>
                <w:sz w:val="26"/>
                <w:szCs w:val="26"/>
              </w:rPr>
            </w:pPr>
            <w:r w:rsidRPr="00EB4CEF">
              <w:rPr>
                <w:sz w:val="26"/>
                <w:szCs w:val="26"/>
              </w:rPr>
              <w:t>500</w:t>
            </w:r>
          </w:p>
        </w:tc>
      </w:tr>
    </w:tbl>
    <w:p w:rsidR="0000458D" w:rsidRPr="00EB4CEF" w:rsidRDefault="0000458D" w:rsidP="0000458D">
      <w:pPr>
        <w:pStyle w:val="ConsPlusNormal"/>
        <w:ind w:firstLine="540"/>
        <w:jc w:val="both"/>
        <w:rPr>
          <w:sz w:val="26"/>
          <w:szCs w:val="26"/>
        </w:rPr>
      </w:pPr>
      <w:r w:rsidRPr="00EB4CEF">
        <w:rPr>
          <w:sz w:val="26"/>
          <w:szCs w:val="26"/>
        </w:rPr>
        <w:t>--------------------------------</w:t>
      </w:r>
    </w:p>
    <w:p w:rsidR="0000458D" w:rsidRPr="00EB4CEF" w:rsidRDefault="0000458D" w:rsidP="0000458D">
      <w:pPr>
        <w:pStyle w:val="ConsPlusNormal"/>
        <w:ind w:firstLine="540"/>
        <w:jc w:val="both"/>
        <w:rPr>
          <w:sz w:val="26"/>
          <w:szCs w:val="26"/>
        </w:rPr>
      </w:pPr>
      <w:bookmarkStart w:id="8" w:name="P1229"/>
      <w:bookmarkEnd w:id="8"/>
      <w:r w:rsidRPr="00EB4CEF">
        <w:rPr>
          <w:sz w:val="26"/>
          <w:szCs w:val="26"/>
        </w:rPr>
        <w:t>&lt;*&gt; Для защитных сооружений, расположенных на территориях, отнесенных к особой группе по гражданской обороне, радиус сбора укрываемых следует принимать не более 500 м, а для иных территорий - не более 1000 м. При подвозе укрываемых автотранспортом радиус сбора укрываемых в противорадиационные укрытия допускается увеличивать до 20 км.</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 xml:space="preserve">Раздел X. МУНИЦИПАЛЬНЫЙ ЖИЛИЩНЫЙ ФОНД </w:t>
      </w:r>
    </w:p>
    <w:p w:rsidR="0000458D" w:rsidRPr="00EB4CEF" w:rsidRDefault="0000458D" w:rsidP="0000458D">
      <w:pPr>
        <w:pStyle w:val="ConsPlusNormal"/>
        <w:jc w:val="both"/>
        <w:rPr>
          <w:sz w:val="26"/>
          <w:szCs w:val="26"/>
          <w:highlight w:val="yellow"/>
        </w:rPr>
      </w:pPr>
    </w:p>
    <w:p w:rsidR="0000458D" w:rsidRPr="00EB4CEF" w:rsidRDefault="00805278" w:rsidP="0000458D">
      <w:pPr>
        <w:jc w:val="center"/>
        <w:rPr>
          <w:sz w:val="26"/>
          <w:szCs w:val="26"/>
        </w:rPr>
      </w:pPr>
      <w:r>
        <w:rPr>
          <w:b/>
          <w:sz w:val="26"/>
          <w:szCs w:val="26"/>
        </w:rPr>
        <w:t>Статья 28</w:t>
      </w:r>
      <w:r w:rsidR="0000458D" w:rsidRPr="00EB4CEF">
        <w:rPr>
          <w:b/>
          <w:sz w:val="26"/>
          <w:szCs w:val="26"/>
        </w:rPr>
        <w:t>.</w:t>
      </w:r>
      <w:r w:rsidR="0000458D" w:rsidRPr="00EB4CEF">
        <w:rPr>
          <w:sz w:val="26"/>
          <w:szCs w:val="26"/>
        </w:rPr>
        <w:t xml:space="preserve"> </w:t>
      </w:r>
      <w:r w:rsidR="0000458D" w:rsidRPr="00EB4CEF">
        <w:rPr>
          <w:b/>
          <w:sz w:val="26"/>
          <w:szCs w:val="26"/>
        </w:rPr>
        <w:t>Расчетные показатели минимально допустимого уровня обеспеченности</w:t>
      </w:r>
    </w:p>
    <w:p w:rsidR="0000458D" w:rsidRPr="00EB4CEF" w:rsidRDefault="0000458D" w:rsidP="0000458D">
      <w:pPr>
        <w:jc w:val="center"/>
        <w:rPr>
          <w:sz w:val="26"/>
          <w:szCs w:val="26"/>
        </w:rPr>
      </w:pPr>
      <w:r w:rsidRPr="00EB4CEF">
        <w:rPr>
          <w:b/>
          <w:sz w:val="26"/>
          <w:szCs w:val="26"/>
        </w:rPr>
        <w:t>жилыми помещениями муниципального жилищного фонда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Предельные значения расчетных показателей минимально допустимого уровня обеспеченности жилыми помещениями муниципального жилищного фонда населения </w:t>
      </w:r>
      <w:r w:rsidR="00805278">
        <w:rPr>
          <w:sz w:val="26"/>
          <w:szCs w:val="26"/>
        </w:rPr>
        <w:t>МО СП «Мостовское» Прибайкальского</w:t>
      </w:r>
      <w:r w:rsidRPr="00EB4CEF">
        <w:rPr>
          <w:sz w:val="26"/>
          <w:szCs w:val="26"/>
        </w:rPr>
        <w:t xml:space="preserve"> района не устанавливаются. Нормы предоставления жилых помещений муниципального жилищного фонда устанавливаются органами местного самоуправления муниципальных образований </w:t>
      </w:r>
      <w:r w:rsidR="00B22CA0">
        <w:rPr>
          <w:sz w:val="26"/>
          <w:szCs w:val="26"/>
        </w:rPr>
        <w:t>Прибайкальского</w:t>
      </w:r>
      <w:r w:rsidRPr="00EB4CEF">
        <w:rPr>
          <w:sz w:val="26"/>
          <w:szCs w:val="26"/>
        </w:rPr>
        <w:t xml:space="preserve"> района.</w:t>
      </w:r>
    </w:p>
    <w:p w:rsidR="0000458D" w:rsidRPr="00EB4CEF" w:rsidRDefault="0000458D" w:rsidP="0000458D">
      <w:pPr>
        <w:pStyle w:val="ConsPlusNormal"/>
        <w:jc w:val="both"/>
        <w:rPr>
          <w:sz w:val="26"/>
          <w:szCs w:val="26"/>
        </w:rPr>
      </w:pPr>
    </w:p>
    <w:p w:rsidR="0000458D" w:rsidRPr="00EB4CEF" w:rsidRDefault="00B22CA0" w:rsidP="0000458D">
      <w:pPr>
        <w:jc w:val="center"/>
        <w:rPr>
          <w:b/>
          <w:sz w:val="26"/>
          <w:szCs w:val="26"/>
        </w:rPr>
      </w:pPr>
      <w:r>
        <w:rPr>
          <w:b/>
          <w:sz w:val="26"/>
          <w:szCs w:val="26"/>
        </w:rPr>
        <w:t>Статья 29</w:t>
      </w:r>
      <w:r w:rsidR="0000458D" w:rsidRPr="00EB4CEF">
        <w:rPr>
          <w:b/>
          <w:sz w:val="26"/>
          <w:szCs w:val="26"/>
        </w:rPr>
        <w:t>. Расчетные показатели минимально допустимого уровня обеспеченности</w:t>
      </w:r>
    </w:p>
    <w:p w:rsidR="0000458D" w:rsidRPr="00EB4CEF" w:rsidRDefault="0000458D" w:rsidP="0000458D">
      <w:pPr>
        <w:jc w:val="center"/>
        <w:rPr>
          <w:b/>
          <w:sz w:val="26"/>
          <w:szCs w:val="26"/>
        </w:rPr>
      </w:pPr>
      <w:r w:rsidRPr="00EB4CEF">
        <w:rPr>
          <w:b/>
          <w:sz w:val="26"/>
          <w:szCs w:val="26"/>
        </w:rPr>
        <w:t xml:space="preserve">Расчетные показатели максимально допустимого уровня территориальной доступности жилых помещений муниципального жилищного фонда </w:t>
      </w:r>
    </w:p>
    <w:p w:rsidR="0000458D" w:rsidRPr="00EB4CEF" w:rsidRDefault="0000458D" w:rsidP="0000458D">
      <w:pPr>
        <w:jc w:val="center"/>
        <w:rPr>
          <w:b/>
          <w:sz w:val="26"/>
          <w:szCs w:val="26"/>
        </w:rPr>
      </w:pPr>
      <w:r w:rsidRPr="00EB4CEF">
        <w:rPr>
          <w:b/>
          <w:sz w:val="26"/>
          <w:szCs w:val="26"/>
        </w:rPr>
        <w:t>для населения района</w:t>
      </w:r>
    </w:p>
    <w:p w:rsidR="0000458D" w:rsidRPr="00EB4CEF" w:rsidRDefault="0000458D" w:rsidP="0000458D">
      <w:pPr>
        <w:pStyle w:val="ConsPlusNormal"/>
        <w:jc w:val="center"/>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Территориальная доступность жилых помещений муниципального жилищного фонда для населения </w:t>
      </w:r>
      <w:r w:rsidR="00B22CA0">
        <w:rPr>
          <w:sz w:val="26"/>
          <w:szCs w:val="26"/>
        </w:rPr>
        <w:t>МО СП «Мостов</w:t>
      </w:r>
      <w:r>
        <w:rPr>
          <w:sz w:val="26"/>
          <w:szCs w:val="26"/>
        </w:rPr>
        <w:t xml:space="preserve">ское» </w:t>
      </w:r>
      <w:r w:rsidR="00B22CA0">
        <w:rPr>
          <w:sz w:val="26"/>
          <w:szCs w:val="26"/>
        </w:rPr>
        <w:t>Прибайкальского</w:t>
      </w:r>
      <w:r>
        <w:rPr>
          <w:sz w:val="26"/>
          <w:szCs w:val="26"/>
        </w:rPr>
        <w:t xml:space="preserve"> </w:t>
      </w:r>
      <w:r w:rsidRPr="00EB4CEF">
        <w:rPr>
          <w:sz w:val="26"/>
          <w:szCs w:val="26"/>
        </w:rPr>
        <w:t xml:space="preserve"> района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XI. ОБЪЕКТЫ, ПРЕДНАЗНАЧЕННЫЕ ДЛЯ УТИЛИЗАЦИИ</w:t>
      </w:r>
    </w:p>
    <w:p w:rsidR="0000458D" w:rsidRPr="00EB4CEF" w:rsidRDefault="0000458D" w:rsidP="0000458D">
      <w:pPr>
        <w:pStyle w:val="ConsPlusNormal"/>
        <w:jc w:val="center"/>
        <w:rPr>
          <w:sz w:val="26"/>
          <w:szCs w:val="26"/>
        </w:rPr>
      </w:pPr>
      <w:r w:rsidRPr="00EB4CEF">
        <w:rPr>
          <w:sz w:val="26"/>
          <w:szCs w:val="26"/>
        </w:rPr>
        <w:t>И ПЕРЕРАБОТКИ БЫТОВЫХ И ПРОМЫШЛЕННЫХ ОТХОДОВ</w:t>
      </w:r>
    </w:p>
    <w:p w:rsidR="0000458D" w:rsidRPr="00EB4CEF" w:rsidRDefault="0000458D" w:rsidP="0000458D">
      <w:pPr>
        <w:pStyle w:val="ConsPlusNormal"/>
        <w:jc w:val="both"/>
        <w:rPr>
          <w:sz w:val="26"/>
          <w:szCs w:val="26"/>
        </w:rPr>
      </w:pPr>
    </w:p>
    <w:p w:rsidR="0000458D" w:rsidRPr="00EB4CEF" w:rsidRDefault="0000458D" w:rsidP="0000458D">
      <w:pPr>
        <w:rPr>
          <w:b/>
          <w:sz w:val="26"/>
          <w:szCs w:val="26"/>
        </w:rPr>
      </w:pPr>
      <w:r w:rsidRPr="00EB4CEF">
        <w:rPr>
          <w:b/>
          <w:sz w:val="26"/>
          <w:szCs w:val="26"/>
        </w:rPr>
        <w:t>Статья 3</w:t>
      </w:r>
      <w:r w:rsidR="00B22CA0">
        <w:rPr>
          <w:b/>
          <w:sz w:val="26"/>
          <w:szCs w:val="26"/>
        </w:rPr>
        <w:t>0</w:t>
      </w:r>
      <w:r w:rsidRPr="00EB4CEF">
        <w:rPr>
          <w:b/>
          <w:sz w:val="26"/>
          <w:szCs w:val="26"/>
        </w:rPr>
        <w:t>. Расчетные показатели минимально допустимого уровня обеспеченности</w:t>
      </w:r>
      <w:r>
        <w:rPr>
          <w:b/>
          <w:sz w:val="26"/>
          <w:szCs w:val="26"/>
        </w:rPr>
        <w:t xml:space="preserve"> </w:t>
      </w:r>
      <w:r w:rsidRPr="00EB4CEF">
        <w:rPr>
          <w:b/>
          <w:sz w:val="26"/>
          <w:szCs w:val="26"/>
        </w:rPr>
        <w:t xml:space="preserve">объектами, предназначенными для утилизации и переработки промышленных отходов населения района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Ориентировочное количество бытовых отходов определяется по расчету.</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348"/>
        <w:gridCol w:w="1417"/>
        <w:gridCol w:w="1713"/>
      </w:tblGrid>
      <w:tr w:rsidR="0000458D" w:rsidRPr="00EB4CEF" w:rsidTr="00707F09">
        <w:tc>
          <w:tcPr>
            <w:tcW w:w="0" w:type="auto"/>
            <w:vMerge w:val="restart"/>
          </w:tcPr>
          <w:p w:rsidR="0000458D" w:rsidRPr="00EB4CEF" w:rsidRDefault="0000458D" w:rsidP="00707F09">
            <w:pPr>
              <w:pStyle w:val="ConsPlusNormal"/>
              <w:jc w:val="center"/>
              <w:rPr>
                <w:sz w:val="26"/>
                <w:szCs w:val="26"/>
              </w:rPr>
            </w:pPr>
            <w:r w:rsidRPr="00EB4CEF">
              <w:rPr>
                <w:sz w:val="26"/>
                <w:szCs w:val="26"/>
              </w:rPr>
              <w:t>Бытовые отходы</w:t>
            </w:r>
          </w:p>
        </w:tc>
        <w:tc>
          <w:tcPr>
            <w:tcW w:w="0" w:type="auto"/>
            <w:gridSpan w:val="2"/>
          </w:tcPr>
          <w:p w:rsidR="0000458D" w:rsidRPr="00EB4CEF" w:rsidRDefault="0000458D" w:rsidP="00707F09">
            <w:pPr>
              <w:pStyle w:val="ConsPlusNormal"/>
              <w:jc w:val="center"/>
              <w:rPr>
                <w:sz w:val="26"/>
                <w:szCs w:val="26"/>
              </w:rPr>
            </w:pPr>
            <w:r w:rsidRPr="00EB4CEF">
              <w:rPr>
                <w:sz w:val="26"/>
                <w:szCs w:val="26"/>
              </w:rPr>
              <w:t>Количество бытовых отходов, чел./год &lt;*&gt;</w:t>
            </w:r>
          </w:p>
        </w:tc>
      </w:tr>
      <w:tr w:rsidR="0000458D"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jc w:val="center"/>
              <w:rPr>
                <w:sz w:val="26"/>
                <w:szCs w:val="26"/>
              </w:rPr>
            </w:pPr>
            <w:r w:rsidRPr="00EB4CEF">
              <w:rPr>
                <w:sz w:val="26"/>
                <w:szCs w:val="26"/>
              </w:rPr>
              <w:t>кг</w:t>
            </w:r>
          </w:p>
        </w:tc>
        <w:tc>
          <w:tcPr>
            <w:tcW w:w="0" w:type="auto"/>
          </w:tcPr>
          <w:p w:rsidR="0000458D" w:rsidRPr="00EB4CEF" w:rsidRDefault="0000458D" w:rsidP="00707F09">
            <w:pPr>
              <w:pStyle w:val="ConsPlusNormal"/>
              <w:jc w:val="center"/>
              <w:rPr>
                <w:sz w:val="26"/>
                <w:szCs w:val="26"/>
              </w:rPr>
            </w:pPr>
            <w:r w:rsidRPr="00EB4CEF">
              <w:rPr>
                <w:sz w:val="26"/>
                <w:szCs w:val="26"/>
              </w:rPr>
              <w:t>л</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Твердые:</w:t>
            </w:r>
          </w:p>
        </w:tc>
        <w:tc>
          <w:tcPr>
            <w:tcW w:w="0" w:type="auto"/>
          </w:tcPr>
          <w:p w:rsidR="0000458D" w:rsidRPr="00EB4CEF" w:rsidRDefault="0000458D" w:rsidP="00707F09">
            <w:pPr>
              <w:pStyle w:val="ConsPlusNormal"/>
              <w:rPr>
                <w:sz w:val="26"/>
                <w:szCs w:val="26"/>
              </w:rPr>
            </w:pPr>
          </w:p>
        </w:tc>
        <w:tc>
          <w:tcPr>
            <w:tcW w:w="0" w:type="auto"/>
          </w:tcPr>
          <w:p w:rsidR="0000458D" w:rsidRPr="00EB4CEF" w:rsidRDefault="0000458D" w:rsidP="00707F09">
            <w:pPr>
              <w:pStyle w:val="ConsPlusNormal"/>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от жилых зданий, оборудованных водопроводом, канализацией, центральным отоплением и газом</w:t>
            </w:r>
          </w:p>
        </w:tc>
        <w:tc>
          <w:tcPr>
            <w:tcW w:w="0" w:type="auto"/>
          </w:tcPr>
          <w:p w:rsidR="0000458D" w:rsidRPr="00EB4CEF" w:rsidRDefault="0000458D" w:rsidP="00707F09">
            <w:pPr>
              <w:pStyle w:val="ConsPlusNormal"/>
              <w:jc w:val="center"/>
              <w:rPr>
                <w:sz w:val="26"/>
                <w:szCs w:val="26"/>
              </w:rPr>
            </w:pPr>
            <w:r w:rsidRPr="00EB4CEF">
              <w:rPr>
                <w:sz w:val="26"/>
                <w:szCs w:val="26"/>
              </w:rPr>
              <w:t>190 - 225</w:t>
            </w:r>
          </w:p>
        </w:tc>
        <w:tc>
          <w:tcPr>
            <w:tcW w:w="0" w:type="auto"/>
          </w:tcPr>
          <w:p w:rsidR="0000458D" w:rsidRPr="00EB4CEF" w:rsidRDefault="0000458D" w:rsidP="00707F09">
            <w:pPr>
              <w:pStyle w:val="ConsPlusNormal"/>
              <w:jc w:val="center"/>
              <w:rPr>
                <w:sz w:val="26"/>
                <w:szCs w:val="26"/>
              </w:rPr>
            </w:pPr>
            <w:r w:rsidRPr="00EB4CEF">
              <w:rPr>
                <w:sz w:val="26"/>
                <w:szCs w:val="26"/>
              </w:rPr>
              <w:t>900 - 1000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от прочих жилых зданий</w:t>
            </w:r>
          </w:p>
        </w:tc>
        <w:tc>
          <w:tcPr>
            <w:tcW w:w="0" w:type="auto"/>
          </w:tcPr>
          <w:p w:rsidR="0000458D" w:rsidRPr="00EB4CEF" w:rsidRDefault="0000458D" w:rsidP="00707F09">
            <w:pPr>
              <w:pStyle w:val="ConsPlusNormal"/>
              <w:jc w:val="center"/>
              <w:rPr>
                <w:sz w:val="26"/>
                <w:szCs w:val="26"/>
              </w:rPr>
            </w:pPr>
            <w:r w:rsidRPr="00EB4CEF">
              <w:rPr>
                <w:sz w:val="26"/>
                <w:szCs w:val="26"/>
              </w:rPr>
              <w:t>300 - 450</w:t>
            </w:r>
          </w:p>
        </w:tc>
        <w:tc>
          <w:tcPr>
            <w:tcW w:w="0" w:type="auto"/>
          </w:tcPr>
          <w:p w:rsidR="0000458D" w:rsidRPr="00EB4CEF" w:rsidRDefault="0000458D" w:rsidP="00707F09">
            <w:pPr>
              <w:pStyle w:val="ConsPlusNormal"/>
              <w:jc w:val="center"/>
              <w:rPr>
                <w:sz w:val="26"/>
                <w:szCs w:val="26"/>
              </w:rPr>
            </w:pPr>
            <w:r w:rsidRPr="00EB4CEF">
              <w:rPr>
                <w:sz w:val="26"/>
                <w:szCs w:val="26"/>
              </w:rPr>
              <w:t>1100 - 1500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Общее количество с учетом общественных зданий</w:t>
            </w:r>
          </w:p>
        </w:tc>
        <w:tc>
          <w:tcPr>
            <w:tcW w:w="0" w:type="auto"/>
          </w:tcPr>
          <w:p w:rsidR="0000458D" w:rsidRPr="00EB4CEF" w:rsidRDefault="0000458D" w:rsidP="00707F09">
            <w:pPr>
              <w:pStyle w:val="ConsPlusNormal"/>
              <w:jc w:val="center"/>
              <w:rPr>
                <w:sz w:val="26"/>
                <w:szCs w:val="26"/>
              </w:rPr>
            </w:pPr>
            <w:r w:rsidRPr="00EB4CEF">
              <w:rPr>
                <w:sz w:val="26"/>
                <w:szCs w:val="26"/>
              </w:rPr>
              <w:t>280 - 300</w:t>
            </w:r>
          </w:p>
        </w:tc>
        <w:tc>
          <w:tcPr>
            <w:tcW w:w="0" w:type="auto"/>
          </w:tcPr>
          <w:p w:rsidR="0000458D" w:rsidRPr="00EB4CEF" w:rsidRDefault="0000458D" w:rsidP="00707F09">
            <w:pPr>
              <w:pStyle w:val="ConsPlusNormal"/>
              <w:jc w:val="center"/>
              <w:rPr>
                <w:sz w:val="26"/>
                <w:szCs w:val="26"/>
              </w:rPr>
            </w:pPr>
            <w:r w:rsidRPr="00EB4CEF">
              <w:rPr>
                <w:sz w:val="26"/>
                <w:szCs w:val="26"/>
              </w:rPr>
              <w:t>1400 - 1500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Жидкие из выгребов (при отсутствии канализации)</w:t>
            </w:r>
          </w:p>
        </w:tc>
        <w:tc>
          <w:tcPr>
            <w:tcW w:w="0" w:type="auto"/>
          </w:tcPr>
          <w:p w:rsidR="0000458D" w:rsidRPr="00EB4CEF" w:rsidRDefault="0000458D" w:rsidP="00707F09">
            <w:pPr>
              <w:pStyle w:val="ConsPlusNormal"/>
              <w:jc w:val="center"/>
              <w:rPr>
                <w:sz w:val="26"/>
                <w:szCs w:val="26"/>
              </w:rPr>
            </w:pPr>
            <w:r w:rsidRPr="00EB4CEF">
              <w:rPr>
                <w:sz w:val="26"/>
                <w:szCs w:val="26"/>
              </w:rPr>
              <w:t>-</w:t>
            </w:r>
          </w:p>
        </w:tc>
        <w:tc>
          <w:tcPr>
            <w:tcW w:w="0" w:type="auto"/>
          </w:tcPr>
          <w:p w:rsidR="0000458D" w:rsidRPr="00EB4CEF" w:rsidRDefault="0000458D" w:rsidP="00707F09">
            <w:pPr>
              <w:pStyle w:val="ConsPlusNormal"/>
              <w:jc w:val="center"/>
              <w:rPr>
                <w:sz w:val="26"/>
                <w:szCs w:val="26"/>
              </w:rPr>
            </w:pPr>
            <w:r w:rsidRPr="00EB4CEF">
              <w:rPr>
                <w:sz w:val="26"/>
                <w:szCs w:val="26"/>
              </w:rPr>
              <w:t>2000 - 3500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Смет с 1 м</w:t>
            </w:r>
            <w:r w:rsidRPr="00EB4CEF">
              <w:rPr>
                <w:sz w:val="26"/>
                <w:szCs w:val="26"/>
                <w:vertAlign w:val="superscript"/>
              </w:rPr>
              <w:t>2</w:t>
            </w:r>
            <w:r w:rsidRPr="00EB4CEF">
              <w:rPr>
                <w:sz w:val="26"/>
                <w:szCs w:val="26"/>
              </w:rPr>
              <w:t xml:space="preserve"> твердых покрытий улиц, площадей и парков</w:t>
            </w:r>
          </w:p>
        </w:tc>
        <w:tc>
          <w:tcPr>
            <w:tcW w:w="0" w:type="auto"/>
          </w:tcPr>
          <w:p w:rsidR="0000458D" w:rsidRPr="00EB4CEF" w:rsidRDefault="0000458D" w:rsidP="00707F09">
            <w:pPr>
              <w:pStyle w:val="ConsPlusNormal"/>
              <w:jc w:val="center"/>
              <w:rPr>
                <w:sz w:val="26"/>
                <w:szCs w:val="26"/>
              </w:rPr>
            </w:pPr>
            <w:r w:rsidRPr="00EB4CEF">
              <w:rPr>
                <w:sz w:val="26"/>
                <w:szCs w:val="26"/>
              </w:rPr>
              <w:t>5 - 15</w:t>
            </w:r>
          </w:p>
        </w:tc>
        <w:tc>
          <w:tcPr>
            <w:tcW w:w="0" w:type="auto"/>
          </w:tcPr>
          <w:p w:rsidR="0000458D" w:rsidRPr="00EB4CEF" w:rsidRDefault="0000458D" w:rsidP="00707F09">
            <w:pPr>
              <w:pStyle w:val="ConsPlusNormal"/>
              <w:jc w:val="center"/>
              <w:rPr>
                <w:sz w:val="26"/>
                <w:szCs w:val="26"/>
              </w:rPr>
            </w:pPr>
            <w:r w:rsidRPr="00EB4CEF">
              <w:rPr>
                <w:sz w:val="26"/>
                <w:szCs w:val="26"/>
              </w:rPr>
              <w:t>8 - 20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2. Размеры земельных участков предприятий и сооружений по обезвреживанию, транспортировке и переработке бытовых отходов.</w:t>
      </w:r>
    </w:p>
    <w:p w:rsidR="0000458D" w:rsidRPr="00EB4CEF" w:rsidRDefault="0000458D" w:rsidP="0000458D">
      <w:pPr>
        <w:pStyle w:val="ConsPlusNormal"/>
        <w:jc w:val="right"/>
        <w:outlineLvl w:val="5"/>
        <w:rPr>
          <w:sz w:val="26"/>
          <w:szCs w:val="26"/>
        </w:rPr>
      </w:pPr>
      <w:r w:rsidRPr="00EB4CEF">
        <w:rPr>
          <w:sz w:val="26"/>
          <w:szCs w:val="26"/>
        </w:rPr>
        <w:t>Таблица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924"/>
        <w:gridCol w:w="3554"/>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Предприятия и сооружения</w:t>
            </w:r>
          </w:p>
        </w:tc>
        <w:tc>
          <w:tcPr>
            <w:tcW w:w="0" w:type="auto"/>
          </w:tcPr>
          <w:p w:rsidR="0000458D" w:rsidRPr="00EB4CEF" w:rsidRDefault="0000458D" w:rsidP="00707F09">
            <w:pPr>
              <w:pStyle w:val="ConsPlusNormal"/>
              <w:jc w:val="center"/>
              <w:rPr>
                <w:sz w:val="26"/>
                <w:szCs w:val="26"/>
              </w:rPr>
            </w:pPr>
            <w:r w:rsidRPr="00EB4CEF">
              <w:rPr>
                <w:sz w:val="26"/>
                <w:szCs w:val="26"/>
              </w:rPr>
              <w:t>Площади земельных участков на 1000 т бытовых отходов, га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Мусороперерабатывающие и мусоросжигательные предприятия мощностью, тыс.т в год:</w:t>
            </w:r>
          </w:p>
        </w:tc>
        <w:tc>
          <w:tcPr>
            <w:tcW w:w="0" w:type="auto"/>
          </w:tcPr>
          <w:p w:rsidR="0000458D" w:rsidRPr="00EB4CEF" w:rsidRDefault="0000458D" w:rsidP="00707F09">
            <w:pPr>
              <w:pStyle w:val="ConsPlusNormal"/>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до 100</w:t>
            </w:r>
          </w:p>
        </w:tc>
        <w:tc>
          <w:tcPr>
            <w:tcW w:w="0" w:type="auto"/>
          </w:tcPr>
          <w:p w:rsidR="0000458D" w:rsidRPr="00EB4CEF" w:rsidRDefault="0000458D" w:rsidP="00707F09">
            <w:pPr>
              <w:pStyle w:val="ConsPlusNormal"/>
              <w:jc w:val="center"/>
              <w:rPr>
                <w:sz w:val="26"/>
                <w:szCs w:val="26"/>
              </w:rPr>
            </w:pPr>
            <w:r w:rsidRPr="00EB4CEF">
              <w:rPr>
                <w:sz w:val="26"/>
                <w:szCs w:val="26"/>
              </w:rPr>
              <w:t>0,05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св. 100</w:t>
            </w:r>
          </w:p>
        </w:tc>
        <w:tc>
          <w:tcPr>
            <w:tcW w:w="0" w:type="auto"/>
          </w:tcPr>
          <w:p w:rsidR="0000458D" w:rsidRPr="00EB4CEF" w:rsidRDefault="0000458D" w:rsidP="00707F09">
            <w:pPr>
              <w:pStyle w:val="ConsPlusNormal"/>
              <w:jc w:val="center"/>
              <w:rPr>
                <w:sz w:val="26"/>
                <w:szCs w:val="26"/>
              </w:rPr>
            </w:pPr>
            <w:r w:rsidRPr="00EB4CEF">
              <w:rPr>
                <w:sz w:val="26"/>
                <w:szCs w:val="26"/>
              </w:rPr>
              <w:t>0,05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Склады компоста</w:t>
            </w:r>
          </w:p>
        </w:tc>
        <w:tc>
          <w:tcPr>
            <w:tcW w:w="0" w:type="auto"/>
          </w:tcPr>
          <w:p w:rsidR="0000458D" w:rsidRPr="00EB4CEF" w:rsidRDefault="0000458D" w:rsidP="00707F09">
            <w:pPr>
              <w:pStyle w:val="ConsPlusNormal"/>
              <w:jc w:val="center"/>
              <w:rPr>
                <w:sz w:val="26"/>
                <w:szCs w:val="26"/>
              </w:rPr>
            </w:pPr>
            <w:r w:rsidRPr="00EB4CEF">
              <w:rPr>
                <w:sz w:val="26"/>
                <w:szCs w:val="26"/>
              </w:rPr>
              <w:t>0,04</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Поля компостирования</w:t>
            </w:r>
          </w:p>
        </w:tc>
        <w:tc>
          <w:tcPr>
            <w:tcW w:w="0" w:type="auto"/>
          </w:tcPr>
          <w:p w:rsidR="0000458D" w:rsidRPr="00EB4CEF" w:rsidRDefault="0000458D" w:rsidP="00707F09">
            <w:pPr>
              <w:pStyle w:val="ConsPlusNormal"/>
              <w:jc w:val="center"/>
              <w:rPr>
                <w:sz w:val="26"/>
                <w:szCs w:val="26"/>
              </w:rPr>
            </w:pPr>
            <w:r w:rsidRPr="00EB4CEF">
              <w:rPr>
                <w:sz w:val="26"/>
                <w:szCs w:val="26"/>
              </w:rPr>
              <w:t>0,5 - 1</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Мусороперегрузочные станции</w:t>
            </w:r>
          </w:p>
        </w:tc>
        <w:tc>
          <w:tcPr>
            <w:tcW w:w="0" w:type="auto"/>
          </w:tcPr>
          <w:p w:rsidR="0000458D" w:rsidRPr="00EB4CEF" w:rsidRDefault="0000458D" w:rsidP="00707F09">
            <w:pPr>
              <w:pStyle w:val="ConsPlusNormal"/>
              <w:jc w:val="center"/>
              <w:rPr>
                <w:sz w:val="26"/>
                <w:szCs w:val="26"/>
              </w:rPr>
            </w:pPr>
            <w:r w:rsidRPr="00EB4CEF">
              <w:rPr>
                <w:sz w:val="26"/>
                <w:szCs w:val="26"/>
              </w:rPr>
              <w:t>0,04</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Сливные станции</w:t>
            </w:r>
          </w:p>
        </w:tc>
        <w:tc>
          <w:tcPr>
            <w:tcW w:w="0" w:type="auto"/>
          </w:tcPr>
          <w:p w:rsidR="0000458D" w:rsidRPr="00EB4CEF" w:rsidRDefault="0000458D" w:rsidP="00707F09">
            <w:pPr>
              <w:pStyle w:val="ConsPlusNormal"/>
              <w:jc w:val="center"/>
              <w:rPr>
                <w:sz w:val="26"/>
                <w:szCs w:val="26"/>
              </w:rPr>
            </w:pPr>
            <w:r w:rsidRPr="00EB4CEF">
              <w:rPr>
                <w:sz w:val="26"/>
                <w:szCs w:val="26"/>
              </w:rPr>
              <w:t>0,02</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Поля складирования и захоронения обезвреженных осадков (по сухому веществу)</w:t>
            </w:r>
          </w:p>
        </w:tc>
        <w:tc>
          <w:tcPr>
            <w:tcW w:w="0" w:type="auto"/>
          </w:tcPr>
          <w:p w:rsidR="0000458D" w:rsidRPr="00EB4CEF" w:rsidRDefault="0000458D" w:rsidP="00707F09">
            <w:pPr>
              <w:pStyle w:val="ConsPlusNormal"/>
              <w:jc w:val="center"/>
              <w:rPr>
                <w:sz w:val="26"/>
                <w:szCs w:val="26"/>
              </w:rPr>
            </w:pPr>
          </w:p>
          <w:p w:rsidR="0000458D" w:rsidRPr="00EB4CEF" w:rsidRDefault="0000458D" w:rsidP="00707F09">
            <w:pPr>
              <w:pStyle w:val="ConsPlusNormal"/>
              <w:jc w:val="center"/>
              <w:rPr>
                <w:sz w:val="26"/>
                <w:szCs w:val="26"/>
              </w:rPr>
            </w:pPr>
            <w:r w:rsidRPr="00EB4CEF">
              <w:rPr>
                <w:sz w:val="26"/>
                <w:szCs w:val="26"/>
              </w:rPr>
              <w:t>0,3</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3. Площадь участка, отводимого под полигон, выбирается, как правило, из условия срока его эксплуатации не менее 15 - 20 лет.</w:t>
      </w:r>
    </w:p>
    <w:p w:rsidR="0000458D" w:rsidRPr="00EB4CEF" w:rsidRDefault="0000458D" w:rsidP="0000458D">
      <w:pPr>
        <w:pStyle w:val="ConsPlusNormal"/>
        <w:jc w:val="right"/>
        <w:outlineLvl w:val="5"/>
        <w:rPr>
          <w:sz w:val="26"/>
          <w:szCs w:val="26"/>
        </w:rPr>
      </w:pPr>
      <w:r w:rsidRPr="00EB4CEF">
        <w:rPr>
          <w:sz w:val="26"/>
          <w:szCs w:val="26"/>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00458D" w:rsidRPr="00EB4CEF" w:rsidTr="00707F09">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Площадь участка, га</w:t>
            </w:r>
          </w:p>
        </w:tc>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Высота складирования ТБО, м</w:t>
            </w:r>
          </w:p>
        </w:tc>
      </w:tr>
      <w:tr w:rsidR="0000458D" w:rsidRPr="00EB4CEF" w:rsidTr="00707F09">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9,5</w:t>
            </w:r>
          </w:p>
        </w:tc>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до 12</w:t>
            </w:r>
          </w:p>
        </w:tc>
      </w:tr>
      <w:tr w:rsidR="0000458D" w:rsidRPr="00EB4CEF" w:rsidTr="00707F09">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6,5</w:t>
            </w:r>
          </w:p>
        </w:tc>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до 20</w:t>
            </w:r>
          </w:p>
        </w:tc>
      </w:tr>
    </w:tbl>
    <w:p w:rsidR="0000458D" w:rsidRPr="00EB4CEF" w:rsidRDefault="0000458D" w:rsidP="0000458D">
      <w:pPr>
        <w:pStyle w:val="ConsPlusNormal"/>
        <w:jc w:val="right"/>
        <w:outlineLvl w:val="5"/>
        <w:rPr>
          <w:sz w:val="26"/>
          <w:szCs w:val="26"/>
        </w:rPr>
      </w:pPr>
    </w:p>
    <w:p w:rsidR="0000458D" w:rsidRPr="00EB4CEF" w:rsidRDefault="0000458D" w:rsidP="0000458D">
      <w:pPr>
        <w:pStyle w:val="ConsPlusNormal"/>
        <w:ind w:firstLine="540"/>
        <w:jc w:val="both"/>
        <w:rPr>
          <w:sz w:val="26"/>
          <w:szCs w:val="26"/>
        </w:rPr>
      </w:pPr>
      <w:r w:rsidRPr="00EB4CEF">
        <w:rPr>
          <w:sz w:val="26"/>
          <w:szCs w:val="26"/>
        </w:rPr>
        <w:t>4. Объекты для утилизации отходов производства предназначены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p>
    <w:p w:rsidR="0000458D" w:rsidRPr="00EB4CEF" w:rsidRDefault="0000458D" w:rsidP="0000458D">
      <w:pPr>
        <w:pStyle w:val="ConsPlusNormal"/>
        <w:ind w:firstLine="540"/>
        <w:jc w:val="both"/>
        <w:rPr>
          <w:sz w:val="26"/>
          <w:szCs w:val="26"/>
        </w:rPr>
      </w:pPr>
      <w:r w:rsidRPr="00EB4CEF">
        <w:rPr>
          <w:sz w:val="26"/>
          <w:szCs w:val="26"/>
        </w:rPr>
        <w:t>В составе полигона следует предусматривать:</w:t>
      </w:r>
    </w:p>
    <w:p w:rsidR="0000458D" w:rsidRPr="00EB4CEF" w:rsidRDefault="0000458D" w:rsidP="0000458D">
      <w:pPr>
        <w:pStyle w:val="ConsPlusNormal"/>
        <w:ind w:firstLine="540"/>
        <w:jc w:val="both"/>
        <w:rPr>
          <w:sz w:val="26"/>
          <w:szCs w:val="26"/>
        </w:rPr>
      </w:pPr>
      <w:r w:rsidRPr="00EB4CEF">
        <w:rPr>
          <w:sz w:val="26"/>
          <w:szCs w:val="26"/>
        </w:rPr>
        <w:t>- завод по обезвреживанию токсичных промышленных отходов;</w:t>
      </w:r>
    </w:p>
    <w:p w:rsidR="0000458D" w:rsidRPr="00EB4CEF" w:rsidRDefault="0000458D" w:rsidP="0000458D">
      <w:pPr>
        <w:pStyle w:val="ConsPlusNormal"/>
        <w:ind w:firstLine="540"/>
        <w:jc w:val="both"/>
        <w:rPr>
          <w:sz w:val="26"/>
          <w:szCs w:val="26"/>
        </w:rPr>
      </w:pPr>
      <w:r w:rsidRPr="00EB4CEF">
        <w:rPr>
          <w:sz w:val="26"/>
          <w:szCs w:val="26"/>
        </w:rPr>
        <w:t>- участок захоронения токсичных промышленных отходов;</w:t>
      </w:r>
    </w:p>
    <w:p w:rsidR="0000458D" w:rsidRPr="00EB4CEF" w:rsidRDefault="0000458D" w:rsidP="0000458D">
      <w:pPr>
        <w:pStyle w:val="ConsPlusNormal"/>
        <w:ind w:firstLine="540"/>
        <w:jc w:val="both"/>
        <w:rPr>
          <w:sz w:val="26"/>
          <w:szCs w:val="26"/>
        </w:rPr>
      </w:pPr>
      <w:r w:rsidRPr="00EB4CEF">
        <w:rPr>
          <w:sz w:val="26"/>
          <w:szCs w:val="26"/>
        </w:rPr>
        <w:t>- гараж специализированного автотранспорта, предназначенного для перевозки токсичных промышленных отходов.</w:t>
      </w:r>
    </w:p>
    <w:p w:rsidR="0000458D" w:rsidRPr="00EB4CEF" w:rsidRDefault="0000458D" w:rsidP="0000458D">
      <w:pPr>
        <w:pStyle w:val="ConsPlusNormal"/>
        <w:ind w:firstLine="540"/>
        <w:jc w:val="both"/>
        <w:rPr>
          <w:sz w:val="26"/>
          <w:szCs w:val="26"/>
        </w:rPr>
      </w:pPr>
      <w:r w:rsidRPr="00EB4CEF">
        <w:rPr>
          <w:sz w:val="26"/>
          <w:szCs w:val="26"/>
        </w:rPr>
        <w:t>Мощность полигона определяется количеством токсичных отходов (тыс. т), которое может быть принято на полигон в течение одного года, включая поступающие на завод по обезвреживанию токсичных промышленных отходов и на участок захоронения отходов.</w:t>
      </w:r>
    </w:p>
    <w:p w:rsidR="0000458D" w:rsidRPr="00EB4CEF" w:rsidRDefault="0000458D" w:rsidP="0000458D">
      <w:pPr>
        <w:pStyle w:val="ConsPlusNormal"/>
        <w:ind w:firstLine="540"/>
        <w:jc w:val="both"/>
        <w:rPr>
          <w:sz w:val="26"/>
          <w:szCs w:val="26"/>
        </w:rPr>
      </w:pPr>
      <w:r w:rsidRPr="00EB4CEF">
        <w:rPr>
          <w:sz w:val="26"/>
          <w:szCs w:val="26"/>
        </w:rPr>
        <w:t>5. Размещение объектов по утилизации радиоактивных отходов - специализированных организаций по обращению с радиоактивными отходами осуществляется в соответствии с требованиями нормативно-правовых документов, регулирующих обращение с радиоактивными отходами.</w:t>
      </w:r>
    </w:p>
    <w:p w:rsidR="0000458D" w:rsidRPr="00EB4CEF" w:rsidRDefault="0000458D" w:rsidP="0000458D">
      <w:pPr>
        <w:pStyle w:val="ConsPlusNormal"/>
        <w:ind w:firstLine="540"/>
        <w:jc w:val="both"/>
        <w:rPr>
          <w:sz w:val="26"/>
          <w:szCs w:val="26"/>
        </w:rPr>
      </w:pPr>
      <w:r w:rsidRPr="00EB4CEF">
        <w:rPr>
          <w:sz w:val="26"/>
          <w:szCs w:val="26"/>
        </w:rPr>
        <w:t>6. Расчетные показатели минимально допустимого уровня обеспеченности объектами, предназначенными для утилизации и переработки бытовых и промышленных отходов населения принимаются в соответствии с Территориальной схемой обращения с отходами Республики Бурятия.</w:t>
      </w:r>
    </w:p>
    <w:p w:rsidR="0000458D" w:rsidRPr="00EB4CEF" w:rsidRDefault="0000458D" w:rsidP="0000458D">
      <w:pPr>
        <w:pStyle w:val="ConsPlusNormal"/>
        <w:jc w:val="both"/>
        <w:rPr>
          <w:sz w:val="26"/>
          <w:szCs w:val="26"/>
        </w:rPr>
      </w:pPr>
    </w:p>
    <w:p w:rsidR="0000458D" w:rsidRPr="00EB4CEF" w:rsidRDefault="00B22CA0" w:rsidP="0000458D">
      <w:pPr>
        <w:jc w:val="center"/>
        <w:rPr>
          <w:b/>
          <w:sz w:val="26"/>
          <w:szCs w:val="26"/>
        </w:rPr>
      </w:pPr>
      <w:r>
        <w:rPr>
          <w:b/>
          <w:sz w:val="26"/>
          <w:szCs w:val="26"/>
        </w:rPr>
        <w:t>Статья 31</w:t>
      </w:r>
      <w:r w:rsidR="0000458D" w:rsidRPr="00EB4CEF">
        <w:rPr>
          <w:b/>
          <w:sz w:val="26"/>
          <w:szCs w:val="26"/>
        </w:rPr>
        <w:t>. Расчетные показатели максимально допустимого уровня территориальной доступности объектов, предназначенных для утилизации и переработки бытовых и промышленных отходов для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Территориальная доступность объектов, предназначенных для утилизации и переработки бытовых и промышленных отходов, для населения </w:t>
      </w:r>
      <w:r w:rsidR="00B22CA0">
        <w:rPr>
          <w:sz w:val="26"/>
          <w:szCs w:val="26"/>
        </w:rPr>
        <w:t>МО СП «Мостов</w:t>
      </w:r>
      <w:r>
        <w:rPr>
          <w:sz w:val="26"/>
          <w:szCs w:val="26"/>
        </w:rPr>
        <w:t xml:space="preserve">ское» </w:t>
      </w:r>
      <w:r w:rsidRPr="00EB4CEF">
        <w:rPr>
          <w:sz w:val="26"/>
          <w:szCs w:val="26"/>
        </w:rPr>
        <w:t xml:space="preserve">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XII. ОБЪЕКТЫ ЭЛЕКТРОСНАБЖЕНИЯ</w:t>
      </w:r>
    </w:p>
    <w:p w:rsidR="0000458D" w:rsidRPr="00EB4CEF" w:rsidRDefault="0000458D" w:rsidP="0000458D">
      <w:pPr>
        <w:pStyle w:val="ConsPlusNormal"/>
        <w:jc w:val="both"/>
        <w:rPr>
          <w:sz w:val="26"/>
          <w:szCs w:val="26"/>
        </w:rPr>
      </w:pPr>
    </w:p>
    <w:p w:rsidR="0000458D" w:rsidRDefault="00B22CA0" w:rsidP="0000458D">
      <w:pPr>
        <w:jc w:val="center"/>
        <w:rPr>
          <w:sz w:val="26"/>
          <w:szCs w:val="26"/>
        </w:rPr>
      </w:pPr>
      <w:r>
        <w:rPr>
          <w:b/>
          <w:sz w:val="26"/>
          <w:szCs w:val="26"/>
        </w:rPr>
        <w:t>Статья 32</w:t>
      </w:r>
      <w:r w:rsidR="0000458D" w:rsidRPr="00EB4CEF">
        <w:rPr>
          <w:b/>
          <w:sz w:val="26"/>
          <w:szCs w:val="26"/>
        </w:rPr>
        <w:t>.</w:t>
      </w:r>
      <w:r w:rsidR="0000458D" w:rsidRPr="00EB4CEF">
        <w:rPr>
          <w:sz w:val="26"/>
          <w:szCs w:val="26"/>
        </w:rPr>
        <w:t xml:space="preserve"> </w:t>
      </w:r>
      <w:r w:rsidR="0000458D" w:rsidRPr="00EB4CEF">
        <w:rPr>
          <w:b/>
          <w:sz w:val="26"/>
          <w:szCs w:val="26"/>
        </w:rPr>
        <w:t xml:space="preserve">Предельные значения расчетных показателей минимально допустимого уровня обеспеченности объектами электроснабжения  населения </w:t>
      </w:r>
      <w:r>
        <w:rPr>
          <w:b/>
          <w:sz w:val="26"/>
          <w:szCs w:val="26"/>
        </w:rPr>
        <w:t>МО СП «Мостов</w:t>
      </w:r>
      <w:r w:rsidR="0000458D" w:rsidRPr="009C1D6F">
        <w:rPr>
          <w:b/>
          <w:sz w:val="26"/>
          <w:szCs w:val="26"/>
        </w:rPr>
        <w:t>ское»</w:t>
      </w:r>
      <w:r w:rsidR="0000458D">
        <w:rPr>
          <w:sz w:val="26"/>
          <w:szCs w:val="26"/>
        </w:rPr>
        <w:t xml:space="preserve"> </w:t>
      </w:r>
    </w:p>
    <w:p w:rsidR="0000458D" w:rsidRPr="00EB4CEF" w:rsidRDefault="0000458D" w:rsidP="00B22CA0">
      <w:pPr>
        <w:ind w:firstLine="284"/>
        <w:rPr>
          <w:sz w:val="26"/>
          <w:szCs w:val="26"/>
        </w:rPr>
      </w:pPr>
      <w:r w:rsidRPr="00EB4CEF">
        <w:rPr>
          <w:sz w:val="26"/>
          <w:szCs w:val="26"/>
        </w:rPr>
        <w:t>1. Схему электроснабжения сельских поселений следует выбирать в зависимости от конкретных условий: географического положения и конфигурации селитебной территории, плотности электрических нагрузок и темпов их роста, количества и характеристик источников питания, исторически сложившейся существующей схемы сети и других факторов.</w:t>
      </w:r>
    </w:p>
    <w:p w:rsidR="0000458D" w:rsidRPr="00EB4CEF" w:rsidRDefault="0000458D" w:rsidP="0000458D">
      <w:pPr>
        <w:pStyle w:val="ConsPlusNormal"/>
        <w:ind w:firstLine="540"/>
        <w:jc w:val="both"/>
        <w:rPr>
          <w:sz w:val="26"/>
          <w:szCs w:val="26"/>
        </w:rPr>
      </w:pPr>
      <w:r w:rsidRPr="00EB4CEF">
        <w:rPr>
          <w:sz w:val="26"/>
          <w:szCs w:val="26"/>
        </w:rPr>
        <w:t>2. При разработке системы электроснабжения мощности источников и расход электроэнергии следует определять:</w:t>
      </w:r>
    </w:p>
    <w:p w:rsidR="0000458D" w:rsidRPr="00EB4CEF" w:rsidRDefault="0000458D" w:rsidP="0000458D">
      <w:pPr>
        <w:pStyle w:val="ConsPlusNormal"/>
        <w:ind w:firstLine="540"/>
        <w:jc w:val="both"/>
        <w:rPr>
          <w:sz w:val="26"/>
          <w:szCs w:val="26"/>
        </w:rPr>
      </w:pPr>
      <w:r w:rsidRPr="00EB4CEF">
        <w:rPr>
          <w:sz w:val="26"/>
          <w:szCs w:val="26"/>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показателям с учетом местных особенностей;</w:t>
      </w:r>
    </w:p>
    <w:p w:rsidR="0000458D" w:rsidRPr="00EB4CEF" w:rsidRDefault="0000458D" w:rsidP="0000458D">
      <w:pPr>
        <w:pStyle w:val="ConsPlusNormal"/>
        <w:ind w:firstLine="540"/>
        <w:jc w:val="both"/>
        <w:rPr>
          <w:sz w:val="26"/>
          <w:szCs w:val="26"/>
        </w:rPr>
      </w:pPr>
      <w:r w:rsidRPr="00EB4CEF">
        <w:rPr>
          <w:sz w:val="26"/>
          <w:szCs w:val="26"/>
        </w:rPr>
        <w:t xml:space="preserve">- для хозяйственно-бытовых и коммунальных нужд - в соответствии с </w:t>
      </w:r>
      <w:r w:rsidRPr="00EB4CEF">
        <w:rPr>
          <w:sz w:val="26"/>
          <w:szCs w:val="26"/>
        </w:rPr>
        <w:lastRenderedPageBreak/>
        <w:t>техническими регламентами, а до их принятия в соответствии с РД 34.20.185-94 с изм. 1999 года "Инструкция по проектированию городских электрических сетей".</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852"/>
        <w:gridCol w:w="2092"/>
        <w:gridCol w:w="1534"/>
      </w:tblGrid>
      <w:tr w:rsidR="0000458D" w:rsidRPr="00EB4CEF" w:rsidTr="00707F09">
        <w:tc>
          <w:tcPr>
            <w:tcW w:w="0" w:type="auto"/>
            <w:vMerge w:val="restart"/>
          </w:tcPr>
          <w:p w:rsidR="0000458D" w:rsidRPr="00EB4CEF" w:rsidRDefault="0000458D" w:rsidP="00707F09">
            <w:pPr>
              <w:pStyle w:val="ConsPlusNormal"/>
              <w:jc w:val="center"/>
              <w:rPr>
                <w:sz w:val="26"/>
                <w:szCs w:val="26"/>
              </w:rPr>
            </w:pPr>
            <w:r w:rsidRPr="00EB4CEF">
              <w:rPr>
                <w:sz w:val="26"/>
                <w:szCs w:val="26"/>
              </w:rPr>
              <w:t xml:space="preserve">Наименование объекта (наименование ресурса) </w:t>
            </w:r>
            <w:hyperlink w:anchor="P1467" w:history="1">
              <w:r w:rsidRPr="00EB4CEF">
                <w:rPr>
                  <w:color w:val="0000FF"/>
                  <w:sz w:val="26"/>
                  <w:szCs w:val="26"/>
                </w:rPr>
                <w:t>&lt;*&gt;</w:t>
              </w:r>
            </w:hyperlink>
          </w:p>
        </w:tc>
        <w:tc>
          <w:tcPr>
            <w:tcW w:w="0" w:type="auto"/>
            <w:gridSpan w:val="2"/>
          </w:tcPr>
          <w:p w:rsidR="0000458D" w:rsidRPr="00EB4CEF" w:rsidRDefault="0000458D" w:rsidP="00707F09">
            <w:pPr>
              <w:pStyle w:val="ConsPlusNormal"/>
              <w:jc w:val="center"/>
              <w:rPr>
                <w:sz w:val="26"/>
                <w:szCs w:val="26"/>
              </w:rPr>
            </w:pPr>
            <w:r w:rsidRPr="00EB4CEF">
              <w:rPr>
                <w:sz w:val="26"/>
                <w:szCs w:val="26"/>
              </w:rPr>
              <w:t>Минимально допустимый уровень</w:t>
            </w:r>
          </w:p>
        </w:tc>
      </w:tr>
      <w:tr w:rsidR="0000458D"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Величина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Укрупненные показатели электропотребления:</w:t>
            </w:r>
          </w:p>
        </w:tc>
        <w:tc>
          <w:tcPr>
            <w:tcW w:w="0" w:type="auto"/>
          </w:tcPr>
          <w:p w:rsidR="0000458D" w:rsidRPr="00EB4CEF" w:rsidRDefault="0000458D" w:rsidP="00707F09">
            <w:pPr>
              <w:pStyle w:val="ConsPlusNormal"/>
              <w:rPr>
                <w:sz w:val="26"/>
                <w:szCs w:val="26"/>
              </w:rPr>
            </w:pPr>
          </w:p>
        </w:tc>
        <w:tc>
          <w:tcPr>
            <w:tcW w:w="0" w:type="auto"/>
          </w:tcPr>
          <w:p w:rsidR="0000458D" w:rsidRPr="00EB4CEF" w:rsidRDefault="0000458D" w:rsidP="00707F09">
            <w:pPr>
              <w:pStyle w:val="ConsPlusNormal"/>
              <w:rPr>
                <w:sz w:val="26"/>
                <w:szCs w:val="26"/>
              </w:rPr>
            </w:pPr>
          </w:p>
        </w:tc>
      </w:tr>
      <w:tr w:rsidR="0000458D" w:rsidRPr="00EB4CEF" w:rsidTr="00707F09">
        <w:tc>
          <w:tcPr>
            <w:tcW w:w="0" w:type="auto"/>
            <w:tcBorders>
              <w:bottom w:val="nil"/>
            </w:tcBorders>
          </w:tcPr>
          <w:p w:rsidR="0000458D" w:rsidRPr="00EB4CEF" w:rsidRDefault="0000458D" w:rsidP="00707F09">
            <w:pPr>
              <w:pStyle w:val="ConsPlusNormal"/>
              <w:rPr>
                <w:sz w:val="26"/>
                <w:szCs w:val="26"/>
              </w:rPr>
            </w:pPr>
            <w:r w:rsidRPr="00EB4CEF">
              <w:rPr>
                <w:sz w:val="26"/>
                <w:szCs w:val="26"/>
              </w:rPr>
              <w:t xml:space="preserve">Электроэнергия, электропотребление </w:t>
            </w:r>
            <w:hyperlink w:anchor="P1468"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Городские поселения, не оборудованные стационарными электроплитами:</w:t>
            </w:r>
          </w:p>
        </w:tc>
        <w:tc>
          <w:tcPr>
            <w:tcW w:w="0" w:type="auto"/>
            <w:vMerge w:val="restart"/>
          </w:tcPr>
          <w:p w:rsidR="0000458D" w:rsidRPr="00EB4CEF" w:rsidRDefault="0000458D" w:rsidP="00707F09">
            <w:pPr>
              <w:pStyle w:val="ConsPlusNormal"/>
              <w:rPr>
                <w:sz w:val="26"/>
                <w:szCs w:val="26"/>
              </w:rPr>
            </w:pPr>
            <w:r w:rsidRPr="00EB4CEF">
              <w:rPr>
                <w:sz w:val="26"/>
                <w:szCs w:val="26"/>
              </w:rPr>
              <w:t>кВт.ч/год на 1 чел.</w:t>
            </w:r>
          </w:p>
        </w:tc>
        <w:tc>
          <w:tcPr>
            <w:tcW w:w="0" w:type="auto"/>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t>- без кондиционеров</w:t>
            </w:r>
          </w:p>
        </w:tc>
        <w:tc>
          <w:tcPr>
            <w:tcW w:w="0" w:type="auto"/>
            <w:vMerge/>
          </w:tcPr>
          <w:p w:rsidR="0000458D" w:rsidRPr="00EB4CEF" w:rsidRDefault="0000458D" w:rsidP="00707F09">
            <w:pPr>
              <w:rPr>
                <w:sz w:val="26"/>
                <w:szCs w:val="26"/>
              </w:rPr>
            </w:pPr>
          </w:p>
        </w:tc>
        <w:tc>
          <w:tcPr>
            <w:tcW w:w="0" w:type="auto"/>
            <w:tcBorders>
              <w:top w:val="nil"/>
              <w:bottom w:val="nil"/>
            </w:tcBorders>
          </w:tcPr>
          <w:p w:rsidR="0000458D" w:rsidRPr="00EB4CEF" w:rsidRDefault="0000458D" w:rsidP="00707F09">
            <w:pPr>
              <w:pStyle w:val="ConsPlusNormal"/>
              <w:jc w:val="right"/>
              <w:rPr>
                <w:sz w:val="26"/>
                <w:szCs w:val="26"/>
              </w:rPr>
            </w:pPr>
            <w:r w:rsidRPr="00EB4CEF">
              <w:rPr>
                <w:sz w:val="26"/>
                <w:szCs w:val="26"/>
              </w:rPr>
              <w:t>1700</w:t>
            </w:r>
          </w:p>
        </w:tc>
      </w:tr>
      <w:tr w:rsidR="0000458D" w:rsidRPr="00EB4CEF" w:rsidTr="00707F09">
        <w:tc>
          <w:tcPr>
            <w:tcW w:w="0" w:type="auto"/>
            <w:tcBorders>
              <w:top w:val="nil"/>
            </w:tcBorders>
          </w:tcPr>
          <w:p w:rsidR="0000458D" w:rsidRPr="00EB4CEF" w:rsidRDefault="0000458D" w:rsidP="00707F09">
            <w:pPr>
              <w:pStyle w:val="ConsPlusNormal"/>
              <w:rPr>
                <w:sz w:val="26"/>
                <w:szCs w:val="26"/>
              </w:rPr>
            </w:pPr>
            <w:r w:rsidRPr="00EB4CEF">
              <w:rPr>
                <w:sz w:val="26"/>
                <w:szCs w:val="26"/>
              </w:rPr>
              <w:t>- с кондиционерами</w:t>
            </w:r>
          </w:p>
        </w:tc>
        <w:tc>
          <w:tcPr>
            <w:tcW w:w="0" w:type="auto"/>
            <w:vMerge/>
          </w:tcPr>
          <w:p w:rsidR="0000458D" w:rsidRPr="00EB4CEF" w:rsidRDefault="0000458D" w:rsidP="00707F09">
            <w:pPr>
              <w:rPr>
                <w:sz w:val="26"/>
                <w:szCs w:val="26"/>
              </w:rPr>
            </w:pPr>
          </w:p>
        </w:tc>
        <w:tc>
          <w:tcPr>
            <w:tcW w:w="0" w:type="auto"/>
            <w:tcBorders>
              <w:top w:val="nil"/>
            </w:tcBorders>
          </w:tcPr>
          <w:p w:rsidR="0000458D" w:rsidRPr="00EB4CEF" w:rsidRDefault="0000458D" w:rsidP="00707F09">
            <w:pPr>
              <w:pStyle w:val="ConsPlusNormal"/>
              <w:jc w:val="right"/>
              <w:rPr>
                <w:sz w:val="26"/>
                <w:szCs w:val="26"/>
              </w:rPr>
            </w:pPr>
            <w:r w:rsidRPr="00EB4CEF">
              <w:rPr>
                <w:sz w:val="26"/>
                <w:szCs w:val="26"/>
              </w:rPr>
              <w:t>2000</w:t>
            </w:r>
          </w:p>
        </w:tc>
      </w:tr>
      <w:tr w:rsidR="0000458D" w:rsidRPr="00EB4CEF" w:rsidTr="00707F09">
        <w:tc>
          <w:tcPr>
            <w:tcW w:w="0" w:type="auto"/>
            <w:tcBorders>
              <w:bottom w:val="nil"/>
            </w:tcBorders>
          </w:tcPr>
          <w:p w:rsidR="0000458D" w:rsidRPr="00EB4CEF" w:rsidRDefault="0000458D" w:rsidP="00707F09">
            <w:pPr>
              <w:pStyle w:val="ConsPlusNormal"/>
              <w:rPr>
                <w:sz w:val="26"/>
                <w:szCs w:val="26"/>
              </w:rPr>
            </w:pPr>
            <w:r w:rsidRPr="00EB4CEF">
              <w:rPr>
                <w:sz w:val="26"/>
                <w:szCs w:val="26"/>
              </w:rPr>
              <w:t xml:space="preserve">Электроэнергия, электропотребление </w:t>
            </w:r>
            <w:hyperlink w:anchor="P1468"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Городские поселения, оборудованные стационарными электроплитами (100% охвата):</w:t>
            </w:r>
          </w:p>
        </w:tc>
        <w:tc>
          <w:tcPr>
            <w:tcW w:w="0" w:type="auto"/>
            <w:vMerge w:val="restart"/>
          </w:tcPr>
          <w:p w:rsidR="0000458D" w:rsidRPr="00EB4CEF" w:rsidRDefault="0000458D" w:rsidP="00707F09">
            <w:pPr>
              <w:pStyle w:val="ConsPlusNormal"/>
              <w:rPr>
                <w:sz w:val="26"/>
                <w:szCs w:val="26"/>
              </w:rPr>
            </w:pPr>
            <w:r w:rsidRPr="00EB4CEF">
              <w:rPr>
                <w:sz w:val="26"/>
                <w:szCs w:val="26"/>
              </w:rPr>
              <w:t>кВт.ч/год на 1 чел.</w:t>
            </w:r>
          </w:p>
        </w:tc>
        <w:tc>
          <w:tcPr>
            <w:tcW w:w="0" w:type="auto"/>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t>- без кондиционеров</w:t>
            </w:r>
          </w:p>
        </w:tc>
        <w:tc>
          <w:tcPr>
            <w:tcW w:w="0" w:type="auto"/>
            <w:vMerge/>
          </w:tcPr>
          <w:p w:rsidR="0000458D" w:rsidRPr="00EB4CEF" w:rsidRDefault="0000458D" w:rsidP="00707F09">
            <w:pPr>
              <w:rPr>
                <w:sz w:val="26"/>
                <w:szCs w:val="26"/>
              </w:rPr>
            </w:pPr>
          </w:p>
        </w:tc>
        <w:tc>
          <w:tcPr>
            <w:tcW w:w="0" w:type="auto"/>
            <w:tcBorders>
              <w:top w:val="nil"/>
              <w:bottom w:val="nil"/>
            </w:tcBorders>
          </w:tcPr>
          <w:p w:rsidR="0000458D" w:rsidRPr="00EB4CEF" w:rsidRDefault="0000458D" w:rsidP="00707F09">
            <w:pPr>
              <w:pStyle w:val="ConsPlusNormal"/>
              <w:jc w:val="right"/>
              <w:rPr>
                <w:sz w:val="26"/>
                <w:szCs w:val="26"/>
              </w:rPr>
            </w:pPr>
            <w:r w:rsidRPr="00EB4CEF">
              <w:rPr>
                <w:sz w:val="26"/>
                <w:szCs w:val="26"/>
              </w:rPr>
              <w:t>2100</w:t>
            </w:r>
          </w:p>
        </w:tc>
      </w:tr>
      <w:tr w:rsidR="0000458D" w:rsidRPr="00EB4CEF" w:rsidTr="00707F09">
        <w:tc>
          <w:tcPr>
            <w:tcW w:w="0" w:type="auto"/>
            <w:tcBorders>
              <w:top w:val="nil"/>
            </w:tcBorders>
          </w:tcPr>
          <w:p w:rsidR="0000458D" w:rsidRPr="00EB4CEF" w:rsidRDefault="0000458D" w:rsidP="00707F09">
            <w:pPr>
              <w:pStyle w:val="ConsPlusNormal"/>
              <w:rPr>
                <w:sz w:val="26"/>
                <w:szCs w:val="26"/>
              </w:rPr>
            </w:pPr>
            <w:r w:rsidRPr="00EB4CEF">
              <w:rPr>
                <w:sz w:val="26"/>
                <w:szCs w:val="26"/>
              </w:rPr>
              <w:t>- с кондиционерами</w:t>
            </w:r>
          </w:p>
        </w:tc>
        <w:tc>
          <w:tcPr>
            <w:tcW w:w="0" w:type="auto"/>
            <w:vMerge/>
          </w:tcPr>
          <w:p w:rsidR="0000458D" w:rsidRPr="00EB4CEF" w:rsidRDefault="0000458D" w:rsidP="00707F09">
            <w:pPr>
              <w:rPr>
                <w:sz w:val="26"/>
                <w:szCs w:val="26"/>
              </w:rPr>
            </w:pPr>
          </w:p>
        </w:tc>
        <w:tc>
          <w:tcPr>
            <w:tcW w:w="0" w:type="auto"/>
            <w:tcBorders>
              <w:top w:val="nil"/>
            </w:tcBorders>
          </w:tcPr>
          <w:p w:rsidR="0000458D" w:rsidRPr="00EB4CEF" w:rsidRDefault="0000458D" w:rsidP="00707F09">
            <w:pPr>
              <w:pStyle w:val="ConsPlusNormal"/>
              <w:jc w:val="right"/>
              <w:rPr>
                <w:sz w:val="26"/>
                <w:szCs w:val="26"/>
              </w:rPr>
            </w:pPr>
            <w:r w:rsidRPr="00EB4CEF">
              <w:rPr>
                <w:sz w:val="26"/>
                <w:szCs w:val="26"/>
              </w:rPr>
              <w:t>2400</w:t>
            </w:r>
          </w:p>
        </w:tc>
      </w:tr>
      <w:tr w:rsidR="0000458D" w:rsidRPr="00EB4CEF" w:rsidTr="00707F09">
        <w:tc>
          <w:tcPr>
            <w:tcW w:w="0" w:type="auto"/>
            <w:tcBorders>
              <w:bottom w:val="nil"/>
            </w:tcBorders>
          </w:tcPr>
          <w:p w:rsidR="0000458D" w:rsidRPr="00EB4CEF" w:rsidRDefault="0000458D" w:rsidP="00707F09">
            <w:pPr>
              <w:pStyle w:val="ConsPlusNormal"/>
              <w:rPr>
                <w:sz w:val="26"/>
                <w:szCs w:val="26"/>
              </w:rPr>
            </w:pPr>
            <w:r w:rsidRPr="00EB4CEF">
              <w:rPr>
                <w:sz w:val="26"/>
                <w:szCs w:val="26"/>
              </w:rPr>
              <w:t xml:space="preserve">Электроэнергия, электропотребление </w:t>
            </w:r>
            <w:hyperlink w:anchor="P1468"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Поселки и сельские поселения (без кондиционеров):</w:t>
            </w:r>
          </w:p>
        </w:tc>
        <w:tc>
          <w:tcPr>
            <w:tcW w:w="0" w:type="auto"/>
            <w:vMerge w:val="restart"/>
          </w:tcPr>
          <w:p w:rsidR="0000458D" w:rsidRPr="00EB4CEF" w:rsidRDefault="0000458D" w:rsidP="00707F09">
            <w:pPr>
              <w:pStyle w:val="ConsPlusNormal"/>
              <w:rPr>
                <w:sz w:val="26"/>
                <w:szCs w:val="26"/>
              </w:rPr>
            </w:pPr>
            <w:r w:rsidRPr="00EB4CEF">
              <w:rPr>
                <w:sz w:val="26"/>
                <w:szCs w:val="26"/>
              </w:rPr>
              <w:t>кВт.ч/год на 1 чел.</w:t>
            </w:r>
          </w:p>
        </w:tc>
        <w:tc>
          <w:tcPr>
            <w:tcW w:w="0" w:type="auto"/>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t>- не оборудованные стационарными электроплитами</w:t>
            </w:r>
          </w:p>
        </w:tc>
        <w:tc>
          <w:tcPr>
            <w:tcW w:w="0" w:type="auto"/>
            <w:vMerge/>
          </w:tcPr>
          <w:p w:rsidR="0000458D" w:rsidRPr="00EB4CEF" w:rsidRDefault="0000458D" w:rsidP="00707F09">
            <w:pPr>
              <w:rPr>
                <w:sz w:val="26"/>
                <w:szCs w:val="26"/>
              </w:rPr>
            </w:pPr>
          </w:p>
        </w:tc>
        <w:tc>
          <w:tcPr>
            <w:tcW w:w="0" w:type="auto"/>
            <w:tcBorders>
              <w:top w:val="nil"/>
              <w:bottom w:val="nil"/>
            </w:tcBorders>
          </w:tcPr>
          <w:p w:rsidR="0000458D" w:rsidRPr="00EB4CEF" w:rsidRDefault="0000458D" w:rsidP="00707F09">
            <w:pPr>
              <w:pStyle w:val="ConsPlusNormal"/>
              <w:jc w:val="right"/>
              <w:rPr>
                <w:sz w:val="26"/>
                <w:szCs w:val="26"/>
              </w:rPr>
            </w:pPr>
            <w:r w:rsidRPr="00EB4CEF">
              <w:rPr>
                <w:sz w:val="26"/>
                <w:szCs w:val="26"/>
              </w:rPr>
              <w:t>950</w:t>
            </w:r>
          </w:p>
        </w:tc>
      </w:tr>
      <w:tr w:rsidR="0000458D" w:rsidRPr="00EB4CEF" w:rsidTr="00707F09">
        <w:tc>
          <w:tcPr>
            <w:tcW w:w="0" w:type="auto"/>
            <w:tcBorders>
              <w:top w:val="nil"/>
            </w:tcBorders>
          </w:tcPr>
          <w:p w:rsidR="0000458D" w:rsidRPr="00EB4CEF" w:rsidRDefault="0000458D" w:rsidP="00707F09">
            <w:pPr>
              <w:pStyle w:val="ConsPlusNormal"/>
              <w:rPr>
                <w:sz w:val="26"/>
                <w:szCs w:val="26"/>
              </w:rPr>
            </w:pPr>
            <w:r w:rsidRPr="00EB4CEF">
              <w:rPr>
                <w:sz w:val="26"/>
                <w:szCs w:val="26"/>
              </w:rPr>
              <w:t>- оборудованные стационарными электроплитами (100% охвата)</w:t>
            </w:r>
          </w:p>
        </w:tc>
        <w:tc>
          <w:tcPr>
            <w:tcW w:w="0" w:type="auto"/>
            <w:vMerge/>
          </w:tcPr>
          <w:p w:rsidR="0000458D" w:rsidRPr="00EB4CEF" w:rsidRDefault="0000458D" w:rsidP="00707F09">
            <w:pPr>
              <w:rPr>
                <w:sz w:val="26"/>
                <w:szCs w:val="26"/>
              </w:rPr>
            </w:pPr>
          </w:p>
        </w:tc>
        <w:tc>
          <w:tcPr>
            <w:tcW w:w="0" w:type="auto"/>
            <w:tcBorders>
              <w:top w:val="nil"/>
            </w:tcBorders>
          </w:tcPr>
          <w:p w:rsidR="0000458D" w:rsidRPr="00EB4CEF" w:rsidRDefault="0000458D" w:rsidP="00707F09">
            <w:pPr>
              <w:pStyle w:val="ConsPlusNormal"/>
              <w:jc w:val="right"/>
              <w:rPr>
                <w:sz w:val="26"/>
                <w:szCs w:val="26"/>
              </w:rPr>
            </w:pPr>
            <w:r w:rsidRPr="00EB4CEF">
              <w:rPr>
                <w:sz w:val="26"/>
                <w:szCs w:val="26"/>
              </w:rPr>
              <w:t>1350</w:t>
            </w:r>
          </w:p>
        </w:tc>
      </w:tr>
      <w:tr w:rsidR="0000458D" w:rsidRPr="00EB4CEF" w:rsidTr="00707F09">
        <w:tc>
          <w:tcPr>
            <w:tcW w:w="0" w:type="auto"/>
            <w:tcBorders>
              <w:bottom w:val="nil"/>
            </w:tcBorders>
          </w:tcPr>
          <w:p w:rsidR="0000458D" w:rsidRPr="00EB4CEF" w:rsidRDefault="0000458D" w:rsidP="00707F09">
            <w:pPr>
              <w:pStyle w:val="ConsPlusNormal"/>
              <w:rPr>
                <w:sz w:val="26"/>
                <w:szCs w:val="26"/>
              </w:rPr>
            </w:pPr>
            <w:r w:rsidRPr="00EB4CEF">
              <w:rPr>
                <w:sz w:val="26"/>
                <w:szCs w:val="26"/>
              </w:rPr>
              <w:t xml:space="preserve">Электроэнергия, использование максимума электрической нагрузки </w:t>
            </w:r>
            <w:hyperlink w:anchor="P1468"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Городские поселения, не оборудованные стационарными электроплитами:</w:t>
            </w:r>
          </w:p>
        </w:tc>
        <w:tc>
          <w:tcPr>
            <w:tcW w:w="0" w:type="auto"/>
            <w:vMerge w:val="restart"/>
          </w:tcPr>
          <w:p w:rsidR="0000458D" w:rsidRPr="00EB4CEF" w:rsidRDefault="0000458D" w:rsidP="00707F09">
            <w:pPr>
              <w:pStyle w:val="ConsPlusNormal"/>
              <w:rPr>
                <w:sz w:val="26"/>
                <w:szCs w:val="26"/>
              </w:rPr>
            </w:pPr>
            <w:r w:rsidRPr="00EB4CEF">
              <w:rPr>
                <w:sz w:val="26"/>
                <w:szCs w:val="26"/>
              </w:rPr>
              <w:t>ч/год</w:t>
            </w:r>
          </w:p>
        </w:tc>
        <w:tc>
          <w:tcPr>
            <w:tcW w:w="0" w:type="auto"/>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t>- без кондиционеров</w:t>
            </w:r>
          </w:p>
        </w:tc>
        <w:tc>
          <w:tcPr>
            <w:tcW w:w="0" w:type="auto"/>
            <w:vMerge/>
          </w:tcPr>
          <w:p w:rsidR="0000458D" w:rsidRPr="00EB4CEF" w:rsidRDefault="0000458D" w:rsidP="00707F09">
            <w:pPr>
              <w:rPr>
                <w:sz w:val="26"/>
                <w:szCs w:val="26"/>
              </w:rPr>
            </w:pPr>
          </w:p>
        </w:tc>
        <w:tc>
          <w:tcPr>
            <w:tcW w:w="0" w:type="auto"/>
            <w:tcBorders>
              <w:top w:val="nil"/>
              <w:bottom w:val="nil"/>
            </w:tcBorders>
          </w:tcPr>
          <w:p w:rsidR="0000458D" w:rsidRPr="00EB4CEF" w:rsidRDefault="0000458D" w:rsidP="00707F09">
            <w:pPr>
              <w:pStyle w:val="ConsPlusNormal"/>
              <w:jc w:val="right"/>
              <w:rPr>
                <w:sz w:val="26"/>
                <w:szCs w:val="26"/>
              </w:rPr>
            </w:pPr>
            <w:r w:rsidRPr="00EB4CEF">
              <w:rPr>
                <w:sz w:val="26"/>
                <w:szCs w:val="26"/>
              </w:rPr>
              <w:t>5200</w:t>
            </w:r>
          </w:p>
        </w:tc>
      </w:tr>
      <w:tr w:rsidR="0000458D" w:rsidRPr="00EB4CEF" w:rsidTr="00707F09">
        <w:tc>
          <w:tcPr>
            <w:tcW w:w="0" w:type="auto"/>
            <w:tcBorders>
              <w:top w:val="nil"/>
            </w:tcBorders>
          </w:tcPr>
          <w:p w:rsidR="0000458D" w:rsidRPr="00EB4CEF" w:rsidRDefault="0000458D" w:rsidP="00707F09">
            <w:pPr>
              <w:pStyle w:val="ConsPlusNormal"/>
              <w:rPr>
                <w:sz w:val="26"/>
                <w:szCs w:val="26"/>
              </w:rPr>
            </w:pPr>
            <w:r w:rsidRPr="00EB4CEF">
              <w:rPr>
                <w:sz w:val="26"/>
                <w:szCs w:val="26"/>
              </w:rPr>
              <w:t>- с кондиционерами</w:t>
            </w:r>
          </w:p>
        </w:tc>
        <w:tc>
          <w:tcPr>
            <w:tcW w:w="0" w:type="auto"/>
            <w:vMerge/>
          </w:tcPr>
          <w:p w:rsidR="0000458D" w:rsidRPr="00EB4CEF" w:rsidRDefault="0000458D" w:rsidP="00707F09">
            <w:pPr>
              <w:rPr>
                <w:sz w:val="26"/>
                <w:szCs w:val="26"/>
              </w:rPr>
            </w:pPr>
          </w:p>
        </w:tc>
        <w:tc>
          <w:tcPr>
            <w:tcW w:w="0" w:type="auto"/>
            <w:tcBorders>
              <w:top w:val="nil"/>
            </w:tcBorders>
          </w:tcPr>
          <w:p w:rsidR="0000458D" w:rsidRPr="00EB4CEF" w:rsidRDefault="0000458D" w:rsidP="00707F09">
            <w:pPr>
              <w:pStyle w:val="ConsPlusNormal"/>
              <w:jc w:val="right"/>
              <w:rPr>
                <w:sz w:val="26"/>
                <w:szCs w:val="26"/>
              </w:rPr>
            </w:pPr>
            <w:r w:rsidRPr="00EB4CEF">
              <w:rPr>
                <w:sz w:val="26"/>
                <w:szCs w:val="26"/>
              </w:rPr>
              <w:t>5700</w:t>
            </w:r>
          </w:p>
        </w:tc>
      </w:tr>
      <w:tr w:rsidR="0000458D" w:rsidRPr="00EB4CEF" w:rsidTr="00707F09">
        <w:tc>
          <w:tcPr>
            <w:tcW w:w="0" w:type="auto"/>
            <w:tcBorders>
              <w:bottom w:val="nil"/>
            </w:tcBorders>
          </w:tcPr>
          <w:p w:rsidR="0000458D" w:rsidRPr="00EB4CEF" w:rsidRDefault="0000458D" w:rsidP="00707F09">
            <w:pPr>
              <w:pStyle w:val="ConsPlusNormal"/>
              <w:rPr>
                <w:sz w:val="26"/>
                <w:szCs w:val="26"/>
              </w:rPr>
            </w:pPr>
            <w:r w:rsidRPr="00EB4CEF">
              <w:rPr>
                <w:sz w:val="26"/>
                <w:szCs w:val="26"/>
              </w:rPr>
              <w:t xml:space="preserve">Электроэнергия, использование максимума электрической нагрузки </w:t>
            </w:r>
            <w:hyperlink w:anchor="P1468"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Городские поселения, оборудованные стационарными электроплитами (100% охвата):</w:t>
            </w:r>
          </w:p>
        </w:tc>
        <w:tc>
          <w:tcPr>
            <w:tcW w:w="0" w:type="auto"/>
            <w:vMerge w:val="restart"/>
          </w:tcPr>
          <w:p w:rsidR="0000458D" w:rsidRPr="00EB4CEF" w:rsidRDefault="0000458D" w:rsidP="00707F09">
            <w:pPr>
              <w:pStyle w:val="ConsPlusNormal"/>
              <w:rPr>
                <w:sz w:val="26"/>
                <w:szCs w:val="26"/>
              </w:rPr>
            </w:pPr>
            <w:r w:rsidRPr="00EB4CEF">
              <w:rPr>
                <w:sz w:val="26"/>
                <w:szCs w:val="26"/>
              </w:rPr>
              <w:t>ч/год</w:t>
            </w:r>
          </w:p>
        </w:tc>
        <w:tc>
          <w:tcPr>
            <w:tcW w:w="0" w:type="auto"/>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lastRenderedPageBreak/>
              <w:t>- без кондиционеров</w:t>
            </w:r>
          </w:p>
        </w:tc>
        <w:tc>
          <w:tcPr>
            <w:tcW w:w="0" w:type="auto"/>
            <w:vMerge/>
          </w:tcPr>
          <w:p w:rsidR="0000458D" w:rsidRPr="00EB4CEF" w:rsidRDefault="0000458D" w:rsidP="00707F09">
            <w:pPr>
              <w:rPr>
                <w:sz w:val="26"/>
                <w:szCs w:val="26"/>
              </w:rPr>
            </w:pPr>
          </w:p>
        </w:tc>
        <w:tc>
          <w:tcPr>
            <w:tcW w:w="0" w:type="auto"/>
            <w:tcBorders>
              <w:top w:val="nil"/>
              <w:bottom w:val="nil"/>
            </w:tcBorders>
          </w:tcPr>
          <w:p w:rsidR="0000458D" w:rsidRPr="00EB4CEF" w:rsidRDefault="0000458D" w:rsidP="00707F09">
            <w:pPr>
              <w:pStyle w:val="ConsPlusNormal"/>
              <w:jc w:val="right"/>
              <w:rPr>
                <w:sz w:val="26"/>
                <w:szCs w:val="26"/>
              </w:rPr>
            </w:pPr>
            <w:r w:rsidRPr="00EB4CEF">
              <w:rPr>
                <w:sz w:val="26"/>
                <w:szCs w:val="26"/>
              </w:rPr>
              <w:t>5300</w:t>
            </w:r>
          </w:p>
        </w:tc>
      </w:tr>
      <w:tr w:rsidR="0000458D" w:rsidRPr="00EB4CEF" w:rsidTr="00707F09">
        <w:tc>
          <w:tcPr>
            <w:tcW w:w="0" w:type="auto"/>
            <w:tcBorders>
              <w:top w:val="nil"/>
            </w:tcBorders>
          </w:tcPr>
          <w:p w:rsidR="0000458D" w:rsidRPr="00EB4CEF" w:rsidRDefault="0000458D" w:rsidP="00707F09">
            <w:pPr>
              <w:pStyle w:val="ConsPlusNormal"/>
              <w:rPr>
                <w:sz w:val="26"/>
                <w:szCs w:val="26"/>
              </w:rPr>
            </w:pPr>
            <w:r w:rsidRPr="00EB4CEF">
              <w:rPr>
                <w:sz w:val="26"/>
                <w:szCs w:val="26"/>
              </w:rPr>
              <w:t>- с кондиционерами</w:t>
            </w:r>
          </w:p>
        </w:tc>
        <w:tc>
          <w:tcPr>
            <w:tcW w:w="0" w:type="auto"/>
            <w:vMerge/>
          </w:tcPr>
          <w:p w:rsidR="0000458D" w:rsidRPr="00EB4CEF" w:rsidRDefault="0000458D" w:rsidP="00707F09">
            <w:pPr>
              <w:rPr>
                <w:sz w:val="26"/>
                <w:szCs w:val="26"/>
              </w:rPr>
            </w:pPr>
          </w:p>
        </w:tc>
        <w:tc>
          <w:tcPr>
            <w:tcW w:w="0" w:type="auto"/>
            <w:tcBorders>
              <w:top w:val="nil"/>
            </w:tcBorders>
          </w:tcPr>
          <w:p w:rsidR="0000458D" w:rsidRPr="00EB4CEF" w:rsidRDefault="0000458D" w:rsidP="00707F09">
            <w:pPr>
              <w:pStyle w:val="ConsPlusNormal"/>
              <w:jc w:val="right"/>
              <w:rPr>
                <w:sz w:val="26"/>
                <w:szCs w:val="26"/>
              </w:rPr>
            </w:pPr>
            <w:r w:rsidRPr="00EB4CEF">
              <w:rPr>
                <w:sz w:val="26"/>
                <w:szCs w:val="26"/>
              </w:rPr>
              <w:t>5800</w:t>
            </w:r>
          </w:p>
        </w:tc>
      </w:tr>
      <w:tr w:rsidR="0000458D" w:rsidRPr="00EB4CEF" w:rsidTr="00707F09">
        <w:tc>
          <w:tcPr>
            <w:tcW w:w="0" w:type="auto"/>
            <w:tcBorders>
              <w:bottom w:val="nil"/>
            </w:tcBorders>
          </w:tcPr>
          <w:p w:rsidR="0000458D" w:rsidRPr="00EB4CEF" w:rsidRDefault="0000458D" w:rsidP="00707F09">
            <w:pPr>
              <w:pStyle w:val="ConsPlusNormal"/>
              <w:rPr>
                <w:sz w:val="26"/>
                <w:szCs w:val="26"/>
              </w:rPr>
            </w:pPr>
            <w:r w:rsidRPr="00EB4CEF">
              <w:rPr>
                <w:sz w:val="26"/>
                <w:szCs w:val="26"/>
              </w:rPr>
              <w:t xml:space="preserve">Электроэнергия, использование максимума электрической нагрузки </w:t>
            </w:r>
            <w:hyperlink w:anchor="P1468"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Поселки и сельские поселения (без кондиционеров):</w:t>
            </w:r>
          </w:p>
        </w:tc>
        <w:tc>
          <w:tcPr>
            <w:tcW w:w="0" w:type="auto"/>
            <w:vMerge w:val="restart"/>
          </w:tcPr>
          <w:p w:rsidR="0000458D" w:rsidRPr="00EB4CEF" w:rsidRDefault="0000458D" w:rsidP="00707F09">
            <w:pPr>
              <w:pStyle w:val="ConsPlusNormal"/>
              <w:rPr>
                <w:sz w:val="26"/>
                <w:szCs w:val="26"/>
              </w:rPr>
            </w:pPr>
            <w:r w:rsidRPr="00EB4CEF">
              <w:rPr>
                <w:sz w:val="26"/>
                <w:szCs w:val="26"/>
              </w:rPr>
              <w:t>ч/год</w:t>
            </w:r>
          </w:p>
        </w:tc>
        <w:tc>
          <w:tcPr>
            <w:tcW w:w="0" w:type="auto"/>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t>- не оборудованные стационарными электроплитами</w:t>
            </w:r>
          </w:p>
        </w:tc>
        <w:tc>
          <w:tcPr>
            <w:tcW w:w="0" w:type="auto"/>
            <w:vMerge/>
          </w:tcPr>
          <w:p w:rsidR="0000458D" w:rsidRPr="00EB4CEF" w:rsidRDefault="0000458D" w:rsidP="00707F09">
            <w:pPr>
              <w:rPr>
                <w:sz w:val="26"/>
                <w:szCs w:val="26"/>
              </w:rPr>
            </w:pPr>
          </w:p>
        </w:tc>
        <w:tc>
          <w:tcPr>
            <w:tcW w:w="0" w:type="auto"/>
            <w:tcBorders>
              <w:top w:val="nil"/>
              <w:bottom w:val="nil"/>
            </w:tcBorders>
          </w:tcPr>
          <w:p w:rsidR="0000458D" w:rsidRPr="00EB4CEF" w:rsidRDefault="0000458D" w:rsidP="00707F09">
            <w:pPr>
              <w:pStyle w:val="ConsPlusNormal"/>
              <w:jc w:val="right"/>
              <w:rPr>
                <w:sz w:val="26"/>
                <w:szCs w:val="26"/>
              </w:rPr>
            </w:pPr>
            <w:r w:rsidRPr="00EB4CEF">
              <w:rPr>
                <w:sz w:val="26"/>
                <w:szCs w:val="26"/>
              </w:rPr>
              <w:t>4100</w:t>
            </w:r>
          </w:p>
        </w:tc>
      </w:tr>
      <w:tr w:rsidR="0000458D" w:rsidRPr="00EB4CEF" w:rsidTr="00707F09">
        <w:tc>
          <w:tcPr>
            <w:tcW w:w="0" w:type="auto"/>
            <w:tcBorders>
              <w:top w:val="nil"/>
            </w:tcBorders>
          </w:tcPr>
          <w:p w:rsidR="0000458D" w:rsidRPr="00EB4CEF" w:rsidRDefault="0000458D" w:rsidP="00707F09">
            <w:pPr>
              <w:pStyle w:val="ConsPlusNormal"/>
              <w:rPr>
                <w:sz w:val="26"/>
                <w:szCs w:val="26"/>
              </w:rPr>
            </w:pPr>
            <w:r w:rsidRPr="00EB4CEF">
              <w:rPr>
                <w:sz w:val="26"/>
                <w:szCs w:val="26"/>
              </w:rPr>
              <w:t>- оборудованные стационарными электроплитами (100% охвата)</w:t>
            </w:r>
          </w:p>
        </w:tc>
        <w:tc>
          <w:tcPr>
            <w:tcW w:w="0" w:type="auto"/>
            <w:vMerge/>
          </w:tcPr>
          <w:p w:rsidR="0000458D" w:rsidRPr="00EB4CEF" w:rsidRDefault="0000458D" w:rsidP="00707F09">
            <w:pPr>
              <w:rPr>
                <w:sz w:val="26"/>
                <w:szCs w:val="26"/>
              </w:rPr>
            </w:pPr>
          </w:p>
        </w:tc>
        <w:tc>
          <w:tcPr>
            <w:tcW w:w="0" w:type="auto"/>
            <w:tcBorders>
              <w:top w:val="nil"/>
            </w:tcBorders>
          </w:tcPr>
          <w:p w:rsidR="0000458D" w:rsidRPr="00EB4CEF" w:rsidRDefault="0000458D" w:rsidP="00707F09">
            <w:pPr>
              <w:pStyle w:val="ConsPlusNormal"/>
              <w:jc w:val="right"/>
              <w:rPr>
                <w:sz w:val="26"/>
                <w:szCs w:val="26"/>
              </w:rPr>
            </w:pPr>
            <w:r w:rsidRPr="00EB4CEF">
              <w:rPr>
                <w:sz w:val="26"/>
                <w:szCs w:val="26"/>
              </w:rPr>
              <w:t>4400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 xml:space="preserve">Электрические нагрузки, расход электроэнергии </w:t>
            </w:r>
            <w:hyperlink w:anchor="P1469" w:history="1">
              <w:r w:rsidRPr="00EB4CEF">
                <w:rPr>
                  <w:color w:val="0000FF"/>
                  <w:sz w:val="26"/>
                  <w:szCs w:val="26"/>
                </w:rPr>
                <w:t>&lt;***&gt;</w:t>
              </w:r>
            </w:hyperlink>
          </w:p>
        </w:tc>
        <w:tc>
          <w:tcPr>
            <w:tcW w:w="0" w:type="auto"/>
          </w:tcPr>
          <w:p w:rsidR="0000458D" w:rsidRPr="00EB4CEF" w:rsidRDefault="0000458D" w:rsidP="00707F09">
            <w:pPr>
              <w:pStyle w:val="ConsPlusNormal"/>
              <w:rPr>
                <w:sz w:val="26"/>
                <w:szCs w:val="26"/>
              </w:rPr>
            </w:pPr>
          </w:p>
        </w:tc>
        <w:tc>
          <w:tcPr>
            <w:tcW w:w="0" w:type="auto"/>
          </w:tcPr>
          <w:p w:rsidR="0000458D" w:rsidRPr="00EB4CEF" w:rsidRDefault="0000458D" w:rsidP="00707F09">
            <w:pPr>
              <w:pStyle w:val="ConsPlusNormal"/>
              <w:rPr>
                <w:sz w:val="26"/>
                <w:szCs w:val="26"/>
              </w:rPr>
            </w:pPr>
          </w:p>
        </w:tc>
      </w:tr>
      <w:tr w:rsidR="0000458D" w:rsidRPr="00EB4CEF" w:rsidTr="00707F09">
        <w:tc>
          <w:tcPr>
            <w:tcW w:w="0" w:type="auto"/>
            <w:gridSpan w:val="3"/>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r w:rsidRPr="00EB4CEF">
              <w:rPr>
                <w:sz w:val="26"/>
                <w:szCs w:val="26"/>
              </w:rPr>
              <w:t>Примечания:</w:t>
            </w:r>
          </w:p>
          <w:p w:rsidR="0000458D" w:rsidRPr="00EB4CEF" w:rsidRDefault="0000458D" w:rsidP="00707F09">
            <w:pPr>
              <w:pStyle w:val="ConsPlusNormal"/>
              <w:ind w:firstLine="283"/>
              <w:rPr>
                <w:sz w:val="26"/>
                <w:szCs w:val="26"/>
              </w:rPr>
            </w:pPr>
            <w:r w:rsidRPr="00EB4CEF">
              <w:rPr>
                <w:sz w:val="26"/>
                <w:szCs w:val="26"/>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00458D" w:rsidRPr="00EB4CEF" w:rsidRDefault="0000458D" w:rsidP="00707F09">
            <w:pPr>
              <w:pStyle w:val="ConsPlusNormal"/>
              <w:ind w:firstLine="283"/>
              <w:rPr>
                <w:sz w:val="26"/>
                <w:szCs w:val="26"/>
              </w:rPr>
            </w:pPr>
            <w:bookmarkStart w:id="9" w:name="P1467"/>
            <w:bookmarkEnd w:id="9"/>
            <w:r w:rsidRPr="00EB4CEF">
              <w:rPr>
                <w:sz w:val="26"/>
                <w:szCs w:val="26"/>
              </w:rPr>
              <w:t>2. &lt;*&gt;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0458D" w:rsidRPr="00EB4CEF" w:rsidRDefault="0000458D" w:rsidP="00707F09">
            <w:pPr>
              <w:pStyle w:val="ConsPlusNormal"/>
              <w:ind w:firstLine="283"/>
              <w:rPr>
                <w:sz w:val="26"/>
                <w:szCs w:val="26"/>
              </w:rPr>
            </w:pPr>
            <w:bookmarkStart w:id="10" w:name="P1468"/>
            <w:bookmarkEnd w:id="10"/>
            <w:r w:rsidRPr="00EB4CEF">
              <w:rPr>
                <w:sz w:val="26"/>
                <w:szCs w:val="26"/>
              </w:rPr>
              <w:t>3. &lt;**&gt;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укрупненных показателей электропотребления.</w:t>
            </w:r>
          </w:p>
          <w:p w:rsidR="0000458D" w:rsidRPr="00EB4CEF" w:rsidRDefault="0000458D" w:rsidP="00707F09">
            <w:pPr>
              <w:pStyle w:val="ConsPlusNormal"/>
              <w:ind w:firstLine="283"/>
              <w:rPr>
                <w:sz w:val="26"/>
                <w:szCs w:val="26"/>
              </w:rPr>
            </w:pPr>
            <w:bookmarkStart w:id="11" w:name="P1469"/>
            <w:bookmarkEnd w:id="11"/>
            <w:r w:rsidRPr="00EB4CEF">
              <w:rPr>
                <w:sz w:val="26"/>
                <w:szCs w:val="26"/>
              </w:rPr>
              <w:t>4. &lt;***&gt; Расчет электрических нагрузок для разных типов застройки следует производить в соответствии с нормами РД 34.20.185-94</w:t>
            </w:r>
          </w:p>
        </w:tc>
      </w:tr>
    </w:tbl>
    <w:p w:rsidR="0000458D" w:rsidRPr="00EB4CEF" w:rsidRDefault="0000458D" w:rsidP="0000458D">
      <w:pPr>
        <w:pStyle w:val="ConsPlusNormal"/>
        <w:jc w:val="both"/>
        <w:rPr>
          <w:sz w:val="26"/>
          <w:szCs w:val="26"/>
        </w:rPr>
      </w:pPr>
    </w:p>
    <w:p w:rsidR="0000458D" w:rsidRPr="00EB4CEF" w:rsidRDefault="0000458D" w:rsidP="0000458D">
      <w:pPr>
        <w:jc w:val="center"/>
        <w:rPr>
          <w:sz w:val="26"/>
          <w:szCs w:val="26"/>
        </w:rPr>
      </w:pPr>
      <w:r w:rsidRPr="00EB4CEF">
        <w:rPr>
          <w:b/>
          <w:sz w:val="26"/>
          <w:szCs w:val="26"/>
        </w:rPr>
        <w:t>Статья 3</w:t>
      </w:r>
      <w:r w:rsidR="00B22CA0">
        <w:rPr>
          <w:b/>
          <w:sz w:val="26"/>
          <w:szCs w:val="26"/>
        </w:rPr>
        <w:t>3</w:t>
      </w:r>
      <w:r w:rsidRPr="00EB4CEF">
        <w:rPr>
          <w:sz w:val="26"/>
          <w:szCs w:val="26"/>
        </w:rPr>
        <w:t>. П</w:t>
      </w:r>
      <w:r w:rsidRPr="00EB4CEF">
        <w:rPr>
          <w:b/>
          <w:sz w:val="26"/>
          <w:szCs w:val="26"/>
        </w:rPr>
        <w:t xml:space="preserve">редельные значения расчетных показателей максимально допустимого уровня территориальной доступности объектов электроснабжения для населения </w:t>
      </w:r>
      <w:r w:rsidR="00B22CA0">
        <w:rPr>
          <w:b/>
          <w:sz w:val="26"/>
          <w:szCs w:val="26"/>
        </w:rPr>
        <w:t>МО СП «Мостов</w:t>
      </w:r>
      <w:r w:rsidRPr="009C1D6F">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Максимально допустимый уровень территориальной доступности объектов электроснабжения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XI</w:t>
      </w:r>
      <w:r w:rsidRPr="00EB4CEF">
        <w:rPr>
          <w:sz w:val="26"/>
          <w:szCs w:val="26"/>
          <w:lang w:val="en-US"/>
        </w:rPr>
        <w:t>II</w:t>
      </w:r>
      <w:r w:rsidRPr="00EB4CEF">
        <w:rPr>
          <w:sz w:val="26"/>
          <w:szCs w:val="26"/>
        </w:rPr>
        <w:t>. ОБЪЕКТЫ ТЕПЛОСНАБЖЕНИЯ</w:t>
      </w:r>
    </w:p>
    <w:p w:rsidR="0000458D" w:rsidRPr="00EB4CEF" w:rsidRDefault="0000458D" w:rsidP="0000458D">
      <w:pPr>
        <w:pStyle w:val="ConsPlusNormal"/>
        <w:jc w:val="both"/>
        <w:rPr>
          <w:sz w:val="26"/>
          <w:szCs w:val="26"/>
        </w:rPr>
      </w:pPr>
    </w:p>
    <w:p w:rsidR="0000458D" w:rsidRPr="00EB4CEF" w:rsidRDefault="00B22CA0" w:rsidP="0000458D">
      <w:pPr>
        <w:pStyle w:val="ConsPlusNormal"/>
        <w:jc w:val="center"/>
        <w:outlineLvl w:val="4"/>
        <w:rPr>
          <w:b/>
          <w:sz w:val="26"/>
          <w:szCs w:val="26"/>
        </w:rPr>
      </w:pPr>
      <w:r>
        <w:rPr>
          <w:b/>
          <w:sz w:val="26"/>
          <w:szCs w:val="26"/>
        </w:rPr>
        <w:t>Статья 34</w:t>
      </w:r>
      <w:r w:rsidR="0000458D" w:rsidRPr="00EB4CEF">
        <w:rPr>
          <w:b/>
          <w:sz w:val="26"/>
          <w:szCs w:val="26"/>
        </w:rPr>
        <w:t xml:space="preserve">. Предельные значения расчетных показателей минимально допустимого уровня обеспеченности объектами теплоснабжения населения </w:t>
      </w:r>
      <w:r>
        <w:rPr>
          <w:b/>
          <w:sz w:val="26"/>
          <w:szCs w:val="26"/>
        </w:rPr>
        <w:t>МО СП «Мостов</w:t>
      </w:r>
      <w:r w:rsidR="0000458D" w:rsidRPr="005E467C">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1. Проектные решения по перспективному развитию систем теплоснабжения при территориальном планировании следует принимать в соответствии с </w:t>
      </w:r>
      <w:r w:rsidRPr="00EB4CEF">
        <w:rPr>
          <w:sz w:val="26"/>
          <w:szCs w:val="26"/>
        </w:rPr>
        <w:lastRenderedPageBreak/>
        <w:t>утвержденными схемами теплоснабжения муниципальных образований Республики Бурятия в целях обеспечения необходимого уровня теплоснабжения жилищно-коммунального хозяйства, промышленных и иных организаций с учетом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00458D" w:rsidRPr="00EB4CEF" w:rsidRDefault="0000458D" w:rsidP="0000458D">
      <w:pPr>
        <w:pStyle w:val="ConsPlusNormal"/>
        <w:ind w:firstLine="540"/>
        <w:jc w:val="both"/>
        <w:rPr>
          <w:sz w:val="26"/>
          <w:szCs w:val="26"/>
        </w:rPr>
      </w:pPr>
      <w:r w:rsidRPr="00EB4CEF">
        <w:rPr>
          <w:sz w:val="26"/>
          <w:szCs w:val="26"/>
        </w:rPr>
        <w:t>2. Выбор системы теплоснабжения районов новой застройки должен производиться на основе технико-экономического сравнения вариантов.</w:t>
      </w:r>
    </w:p>
    <w:p w:rsidR="0000458D" w:rsidRPr="00EB4CEF" w:rsidRDefault="0000458D" w:rsidP="0000458D">
      <w:pPr>
        <w:pStyle w:val="ConsPlusNormal"/>
        <w:ind w:firstLine="540"/>
        <w:jc w:val="both"/>
        <w:rPr>
          <w:sz w:val="26"/>
          <w:szCs w:val="26"/>
        </w:rPr>
      </w:pPr>
      <w:r w:rsidRPr="00EB4CEF">
        <w:rPr>
          <w:sz w:val="26"/>
          <w:szCs w:val="26"/>
        </w:rPr>
        <w:t>3. Количество и параметры объектов теплоснабжения зависят от расчетной тепловой нагрузки, наличия источника теплоты, рельефа местности и иных факторов.</w:t>
      </w:r>
    </w:p>
    <w:p w:rsidR="0000458D" w:rsidRPr="00EB4CEF" w:rsidRDefault="0000458D" w:rsidP="0000458D">
      <w:pPr>
        <w:pStyle w:val="ConsPlusNormal"/>
        <w:ind w:firstLine="540"/>
        <w:jc w:val="both"/>
        <w:rPr>
          <w:sz w:val="26"/>
          <w:szCs w:val="26"/>
        </w:rPr>
      </w:pPr>
      <w:r w:rsidRPr="00EB4CEF">
        <w:rPr>
          <w:sz w:val="26"/>
          <w:szCs w:val="26"/>
        </w:rPr>
        <w:t xml:space="preserve">4. Расчетные параметры наружного воздуха для проектирования отопления и вентиляции следует принимать по СП 131.13330.2012. </w:t>
      </w:r>
    </w:p>
    <w:p w:rsidR="0000458D" w:rsidRPr="00EB4CEF" w:rsidRDefault="0000458D" w:rsidP="0000458D">
      <w:pPr>
        <w:pStyle w:val="ConsPlusNormal"/>
        <w:ind w:firstLine="540"/>
        <w:jc w:val="both"/>
        <w:rPr>
          <w:sz w:val="26"/>
          <w:szCs w:val="26"/>
        </w:rPr>
      </w:pPr>
      <w:r w:rsidRPr="00EB4CEF">
        <w:rPr>
          <w:sz w:val="26"/>
          <w:szCs w:val="26"/>
        </w:rPr>
        <w:t xml:space="preserve">6. Показатели минимально допустимого уровня обеспеченности объектами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775"/>
        <w:gridCol w:w="5703"/>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Элементы застройки</w:t>
            </w:r>
          </w:p>
        </w:tc>
        <w:tc>
          <w:tcPr>
            <w:tcW w:w="0" w:type="auto"/>
          </w:tcPr>
          <w:p w:rsidR="0000458D" w:rsidRPr="00EB4CEF" w:rsidRDefault="0000458D" w:rsidP="00707F09">
            <w:pPr>
              <w:pStyle w:val="ConsPlusNormal"/>
              <w:jc w:val="center"/>
              <w:rPr>
                <w:sz w:val="26"/>
                <w:szCs w:val="26"/>
              </w:rPr>
            </w:pPr>
            <w:r w:rsidRPr="00EB4CEF">
              <w:rPr>
                <w:sz w:val="26"/>
                <w:szCs w:val="26"/>
              </w:rPr>
              <w:t>Условия определения расчетных тепловых нагрузок</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Существующая застройка населенных пунктов, действующие промышленные предприятия</w:t>
            </w:r>
          </w:p>
        </w:tc>
        <w:tc>
          <w:tcPr>
            <w:tcW w:w="0" w:type="auto"/>
          </w:tcPr>
          <w:p w:rsidR="0000458D" w:rsidRPr="00EB4CEF" w:rsidRDefault="0000458D" w:rsidP="00707F09">
            <w:pPr>
              <w:pStyle w:val="ConsPlusNormal"/>
              <w:rPr>
                <w:sz w:val="26"/>
                <w:szCs w:val="26"/>
              </w:rPr>
            </w:pPr>
            <w:r w:rsidRPr="00EB4CEF">
              <w:rPr>
                <w:sz w:val="26"/>
                <w:szCs w:val="26"/>
              </w:rPr>
              <w:t>Определяются по проектам с уточнением по фактическим тепловым нагрузкам</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Намечаемые к строительству промышленные предприятия</w:t>
            </w:r>
          </w:p>
        </w:tc>
        <w:tc>
          <w:tcPr>
            <w:tcW w:w="0" w:type="auto"/>
          </w:tcPr>
          <w:p w:rsidR="0000458D" w:rsidRPr="00EB4CEF" w:rsidRDefault="0000458D" w:rsidP="00707F09">
            <w:pPr>
              <w:pStyle w:val="ConsPlusNormal"/>
              <w:rPr>
                <w:sz w:val="26"/>
                <w:szCs w:val="26"/>
              </w:rPr>
            </w:pPr>
            <w:r w:rsidRPr="00EB4CEF">
              <w:rPr>
                <w:sz w:val="26"/>
                <w:szCs w:val="26"/>
              </w:rPr>
              <w:t>Определяются по укрупненным нормам развития основного (профильного) производства или проектам аналогичных производств</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Намечаемые к застройке жилые районы</w:t>
            </w:r>
          </w:p>
        </w:tc>
        <w:tc>
          <w:tcPr>
            <w:tcW w:w="0" w:type="auto"/>
          </w:tcPr>
          <w:p w:rsidR="0000458D" w:rsidRPr="00EB4CEF" w:rsidRDefault="0000458D" w:rsidP="00707F09">
            <w:pPr>
              <w:pStyle w:val="ConsPlusNormal"/>
              <w:rPr>
                <w:sz w:val="26"/>
                <w:szCs w:val="26"/>
              </w:rPr>
            </w:pPr>
            <w:r w:rsidRPr="00EB4CEF">
              <w:rPr>
                <w:sz w:val="26"/>
                <w:szCs w:val="26"/>
              </w:rPr>
              <w:t>Определяются по укрупненным показателям плотности размещения тепловых нагрузок.</w:t>
            </w:r>
          </w:p>
          <w:p w:rsidR="0000458D" w:rsidRPr="00EB4CEF" w:rsidRDefault="0000458D" w:rsidP="00707F09">
            <w:pPr>
              <w:pStyle w:val="ConsPlusNormal"/>
              <w:rPr>
                <w:sz w:val="26"/>
                <w:szCs w:val="26"/>
              </w:rPr>
            </w:pPr>
            <w:r w:rsidRPr="00EB4CEF">
              <w:rPr>
                <w:sz w:val="26"/>
                <w:szCs w:val="26"/>
              </w:rPr>
              <w:t>Удельные показатели максимальной тепловой нагрузки на отопление жилых домов при новом строительстве, следует принимать по СП 124.13330.2012</w:t>
            </w:r>
            <w:r w:rsidRPr="00F50C99">
              <w:rPr>
                <w:sz w:val="26"/>
                <w:szCs w:val="26"/>
              </w:rPr>
              <w:t xml:space="preserve">, приложению В </w:t>
            </w:r>
          </w:p>
        </w:tc>
      </w:tr>
    </w:tbl>
    <w:p w:rsidR="0000458D" w:rsidRPr="00EB4CEF" w:rsidRDefault="0000458D" w:rsidP="0000458D">
      <w:pPr>
        <w:pStyle w:val="ConsPlusNormal"/>
        <w:jc w:val="both"/>
        <w:rPr>
          <w:sz w:val="26"/>
          <w:szCs w:val="26"/>
        </w:rPr>
      </w:pPr>
      <w:bookmarkStart w:id="12" w:name="P1557"/>
      <w:bookmarkEnd w:id="12"/>
    </w:p>
    <w:p w:rsidR="0000458D" w:rsidRPr="00EB4CEF" w:rsidRDefault="0000458D" w:rsidP="0000458D">
      <w:pPr>
        <w:pStyle w:val="ConsPlusNormal"/>
        <w:ind w:firstLine="540"/>
        <w:jc w:val="both"/>
        <w:rPr>
          <w:sz w:val="26"/>
          <w:szCs w:val="26"/>
        </w:rPr>
      </w:pPr>
      <w:r w:rsidRPr="00EB4CEF">
        <w:rPr>
          <w:sz w:val="26"/>
          <w:szCs w:val="26"/>
        </w:rPr>
        <w:t>7. Количество потребляемой теплоты общественных зданий можно определять по методическим указаниям:</w:t>
      </w:r>
    </w:p>
    <w:p w:rsidR="0000458D" w:rsidRPr="00EB4CEF" w:rsidRDefault="0000458D" w:rsidP="0000458D">
      <w:pPr>
        <w:pStyle w:val="ConsPlusNormal"/>
        <w:ind w:firstLine="540"/>
        <w:jc w:val="both"/>
        <w:rPr>
          <w:sz w:val="26"/>
          <w:szCs w:val="26"/>
        </w:rPr>
      </w:pPr>
      <w:r w:rsidRPr="00EB4CEF">
        <w:rPr>
          <w:sz w:val="26"/>
          <w:szCs w:val="26"/>
        </w:rPr>
        <w:t xml:space="preserve">- </w:t>
      </w:r>
      <w:hyperlink r:id="rId21" w:history="1">
        <w:r w:rsidRPr="00EB4CEF">
          <w:rPr>
            <w:color w:val="0000FF"/>
            <w:sz w:val="26"/>
            <w:szCs w:val="26"/>
          </w:rPr>
          <w:t>МДК 4-05.2004</w:t>
        </w:r>
      </w:hyperlink>
      <w:r w:rsidRPr="00EB4CEF">
        <w:rPr>
          <w:sz w:val="26"/>
          <w:szCs w:val="26"/>
        </w:rPr>
        <w:t xml:space="preserve"> "Методика определения потребности в топливе, электроэнергии и воде при производстве и передаче тепловой энергии и теплоносителей в системе коммунального теплоснабжения", </w:t>
      </w:r>
      <w:hyperlink r:id="rId22" w:history="1">
        <w:r w:rsidRPr="00EB4CEF">
          <w:rPr>
            <w:color w:val="0000FF"/>
            <w:sz w:val="26"/>
            <w:szCs w:val="26"/>
          </w:rPr>
          <w:t>приложение 3</w:t>
        </w:r>
      </w:hyperlink>
      <w:r w:rsidRPr="00EB4CEF">
        <w:rPr>
          <w:sz w:val="26"/>
          <w:szCs w:val="26"/>
        </w:rPr>
        <w:t xml:space="preserve"> к МДК;</w:t>
      </w:r>
    </w:p>
    <w:p w:rsidR="0000458D" w:rsidRPr="00EB4CEF" w:rsidRDefault="0000458D" w:rsidP="0000458D">
      <w:pPr>
        <w:pStyle w:val="ConsPlusNormal"/>
        <w:ind w:firstLine="540"/>
        <w:jc w:val="both"/>
        <w:rPr>
          <w:sz w:val="26"/>
          <w:szCs w:val="26"/>
        </w:rPr>
      </w:pPr>
      <w:r w:rsidRPr="00EB4CEF">
        <w:rPr>
          <w:sz w:val="26"/>
          <w:szCs w:val="26"/>
        </w:rPr>
        <w:t xml:space="preserve">- Методические указания по определению расходов топлива, электроэнергии и воды на выработку теплоты отопительными котельными коммунальных теплоэнергетических предприятий. Государственный комитет Российской Федерации по строительству и жилищно-коммунальному комплексу. ГУП </w:t>
      </w:r>
      <w:r w:rsidRPr="00EB4CEF">
        <w:rPr>
          <w:sz w:val="26"/>
          <w:szCs w:val="26"/>
        </w:rPr>
        <w:lastRenderedPageBreak/>
        <w:t>Академия коммунального хозяйства им. К.Д.Памфилова. Москва, 2002 год. Необходимые табличные данные для определения количества потребляемой теплоты на отопление и вентиляцию принимаются по приложению 1 к методическим указаниям.</w:t>
      </w:r>
    </w:p>
    <w:p w:rsidR="0000458D" w:rsidRPr="00EB4CEF" w:rsidRDefault="0000458D" w:rsidP="0000458D">
      <w:pPr>
        <w:pStyle w:val="ConsPlusNormal"/>
        <w:ind w:firstLine="540"/>
        <w:jc w:val="both"/>
        <w:rPr>
          <w:sz w:val="26"/>
          <w:szCs w:val="26"/>
        </w:rPr>
      </w:pPr>
      <w:r w:rsidRPr="00EB4CEF">
        <w:rPr>
          <w:sz w:val="26"/>
          <w:szCs w:val="26"/>
        </w:rPr>
        <w:t>8. Удельные тепловые характеристики общественных зданий при t</w:t>
      </w:r>
      <w:r w:rsidRPr="00EB4CEF">
        <w:rPr>
          <w:sz w:val="26"/>
          <w:szCs w:val="26"/>
          <w:vertAlign w:val="subscript"/>
        </w:rPr>
        <w:t>о</w:t>
      </w:r>
      <w:r w:rsidRPr="00EB4CEF">
        <w:rPr>
          <w:sz w:val="26"/>
          <w:szCs w:val="26"/>
        </w:rPr>
        <w:t xml:space="preserve"> = -30 °C принимаются по приложениям методических указаний.</w:t>
      </w:r>
    </w:p>
    <w:p w:rsidR="0000458D" w:rsidRPr="00EB4CEF" w:rsidRDefault="0000458D" w:rsidP="0000458D">
      <w:pPr>
        <w:pStyle w:val="ConsPlusNormal"/>
        <w:ind w:firstLine="540"/>
        <w:jc w:val="both"/>
        <w:rPr>
          <w:sz w:val="26"/>
          <w:szCs w:val="26"/>
        </w:rPr>
      </w:pPr>
      <w:r w:rsidRPr="00EB4CEF">
        <w:rPr>
          <w:sz w:val="26"/>
          <w:szCs w:val="26"/>
        </w:rPr>
        <w:t>Для других расчетных температур наружного воздуха t</w:t>
      </w:r>
      <w:r w:rsidRPr="00EB4CEF">
        <w:rPr>
          <w:sz w:val="26"/>
          <w:szCs w:val="26"/>
          <w:vertAlign w:val="subscript"/>
        </w:rPr>
        <w:t>о</w:t>
      </w:r>
      <w:r w:rsidRPr="00EB4CEF">
        <w:rPr>
          <w:sz w:val="26"/>
          <w:szCs w:val="26"/>
        </w:rPr>
        <w:t xml:space="preserve"> при определении удельной отопительной характеристики q</w:t>
      </w:r>
      <w:r w:rsidRPr="00EB4CEF">
        <w:rPr>
          <w:sz w:val="26"/>
          <w:szCs w:val="26"/>
          <w:vertAlign w:val="subscript"/>
        </w:rPr>
        <w:t>о</w:t>
      </w:r>
      <w:r w:rsidRPr="00EB4CEF">
        <w:rPr>
          <w:sz w:val="26"/>
          <w:szCs w:val="26"/>
        </w:rPr>
        <w:t xml:space="preserve"> следует применять поправочный коэффициент </w:t>
      </w:r>
      <w:r w:rsidR="005759A2">
        <w:rPr>
          <w:noProof/>
          <w:position w:val="-6"/>
          <w:sz w:val="26"/>
          <w:szCs w:val="26"/>
        </w:rPr>
        <w:drawing>
          <wp:inline distT="0" distB="0" distL="0" distR="0">
            <wp:extent cx="184150" cy="171450"/>
            <wp:effectExtent l="0" t="0" r="0" b="0"/>
            <wp:docPr id="1" name="Рисунок 1" descr="base_23907_46164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907_46164_6"/>
                    <pic:cNvPicPr>
                      <a:picLocks noChangeAspect="1" noChangeArrowheads="1"/>
                    </pic:cNvPicPr>
                  </pic:nvPicPr>
                  <pic:blipFill>
                    <a:blip r:embed="rId23" cstate="print"/>
                    <a:srcRect/>
                    <a:stretch>
                      <a:fillRect/>
                    </a:stretch>
                  </pic:blipFill>
                  <pic:spPr bwMode="auto">
                    <a:xfrm>
                      <a:off x="0" y="0"/>
                      <a:ext cx="184150" cy="171450"/>
                    </a:xfrm>
                    <a:prstGeom prst="rect">
                      <a:avLst/>
                    </a:prstGeom>
                    <a:noFill/>
                    <a:ln w="9525">
                      <a:noFill/>
                      <a:miter lim="800000"/>
                      <a:headEnd/>
                      <a:tailEnd/>
                    </a:ln>
                  </pic:spPr>
                </pic:pic>
              </a:graphicData>
            </a:graphic>
          </wp:inline>
        </w:drawing>
      </w:r>
      <w:r w:rsidRPr="00EB4CEF">
        <w:rPr>
          <w:sz w:val="26"/>
          <w:szCs w:val="26"/>
        </w:rPr>
        <w:t>, значения которого приведены в таблице 38.</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Поправочный коэффициент, учитывающий район строительства здания</w:t>
      </w:r>
    </w:p>
    <w:p w:rsidR="0000458D" w:rsidRPr="00EB4CEF" w:rsidRDefault="0000458D" w:rsidP="0000458D">
      <w:pPr>
        <w:pStyle w:val="ConsPlusNormal"/>
        <w:jc w:val="center"/>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38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59"/>
        <w:gridCol w:w="1541"/>
        <w:gridCol w:w="1257"/>
        <w:gridCol w:w="1541"/>
        <w:gridCol w:w="1541"/>
        <w:gridCol w:w="1539"/>
      </w:tblGrid>
      <w:tr w:rsidR="0000458D" w:rsidRPr="00EB4CEF" w:rsidTr="00707F09">
        <w:tc>
          <w:tcPr>
            <w:tcW w:w="1086" w:type="pct"/>
            <w:vAlign w:val="center"/>
          </w:tcPr>
          <w:p w:rsidR="0000458D" w:rsidRPr="00EB4CEF" w:rsidRDefault="0000458D" w:rsidP="00707F09">
            <w:pPr>
              <w:pStyle w:val="ConsPlusNormal"/>
              <w:jc w:val="center"/>
              <w:rPr>
                <w:sz w:val="26"/>
                <w:szCs w:val="26"/>
              </w:rPr>
            </w:pPr>
            <w:r w:rsidRPr="00EB4CEF">
              <w:rPr>
                <w:sz w:val="26"/>
                <w:szCs w:val="26"/>
              </w:rPr>
              <w:t>t</w:t>
            </w:r>
            <w:r w:rsidRPr="00EB4CEF">
              <w:rPr>
                <w:sz w:val="26"/>
                <w:szCs w:val="26"/>
                <w:vertAlign w:val="subscript"/>
              </w:rPr>
              <w:t>о</w:t>
            </w:r>
            <w:r w:rsidRPr="00EB4CEF">
              <w:rPr>
                <w:sz w:val="26"/>
                <w:szCs w:val="26"/>
                <w:vertAlign w:val="superscript"/>
              </w:rPr>
              <w:t>5</w:t>
            </w:r>
            <w:r w:rsidRPr="00EB4CEF">
              <w:rPr>
                <w:sz w:val="26"/>
                <w:szCs w:val="26"/>
              </w:rPr>
              <w:t>, °C</w:t>
            </w:r>
          </w:p>
        </w:tc>
        <w:tc>
          <w:tcPr>
            <w:tcW w:w="813" w:type="pct"/>
            <w:vAlign w:val="center"/>
          </w:tcPr>
          <w:p w:rsidR="0000458D" w:rsidRPr="00EB4CEF" w:rsidRDefault="0000458D" w:rsidP="00707F09">
            <w:pPr>
              <w:pStyle w:val="ConsPlusNormal"/>
              <w:jc w:val="center"/>
              <w:rPr>
                <w:sz w:val="26"/>
                <w:szCs w:val="26"/>
              </w:rPr>
            </w:pPr>
            <w:r w:rsidRPr="00EB4CEF">
              <w:rPr>
                <w:sz w:val="26"/>
                <w:szCs w:val="26"/>
              </w:rPr>
              <w:t>-25</w:t>
            </w:r>
          </w:p>
        </w:tc>
        <w:tc>
          <w:tcPr>
            <w:tcW w:w="663" w:type="pct"/>
            <w:vAlign w:val="center"/>
          </w:tcPr>
          <w:p w:rsidR="0000458D" w:rsidRPr="00EB4CEF" w:rsidRDefault="0000458D" w:rsidP="00707F09">
            <w:pPr>
              <w:pStyle w:val="ConsPlusNormal"/>
              <w:jc w:val="center"/>
              <w:rPr>
                <w:sz w:val="26"/>
                <w:szCs w:val="26"/>
              </w:rPr>
            </w:pPr>
            <w:r w:rsidRPr="00EB4CEF">
              <w:rPr>
                <w:sz w:val="26"/>
                <w:szCs w:val="26"/>
              </w:rPr>
              <w:t>-30</w:t>
            </w:r>
          </w:p>
        </w:tc>
        <w:tc>
          <w:tcPr>
            <w:tcW w:w="813" w:type="pct"/>
            <w:vAlign w:val="center"/>
          </w:tcPr>
          <w:p w:rsidR="0000458D" w:rsidRPr="00EB4CEF" w:rsidRDefault="0000458D" w:rsidP="00707F09">
            <w:pPr>
              <w:pStyle w:val="ConsPlusNormal"/>
              <w:jc w:val="center"/>
              <w:rPr>
                <w:sz w:val="26"/>
                <w:szCs w:val="26"/>
              </w:rPr>
            </w:pPr>
            <w:r w:rsidRPr="00EB4CEF">
              <w:rPr>
                <w:sz w:val="26"/>
                <w:szCs w:val="26"/>
              </w:rPr>
              <w:t>-35</w:t>
            </w:r>
          </w:p>
        </w:tc>
        <w:tc>
          <w:tcPr>
            <w:tcW w:w="813" w:type="pct"/>
            <w:vAlign w:val="center"/>
          </w:tcPr>
          <w:p w:rsidR="0000458D" w:rsidRPr="00EB4CEF" w:rsidRDefault="0000458D" w:rsidP="00707F09">
            <w:pPr>
              <w:pStyle w:val="ConsPlusNormal"/>
              <w:jc w:val="center"/>
              <w:rPr>
                <w:sz w:val="26"/>
                <w:szCs w:val="26"/>
              </w:rPr>
            </w:pPr>
            <w:r w:rsidRPr="00EB4CEF">
              <w:rPr>
                <w:sz w:val="26"/>
                <w:szCs w:val="26"/>
              </w:rPr>
              <w:t>-40</w:t>
            </w:r>
          </w:p>
        </w:tc>
        <w:tc>
          <w:tcPr>
            <w:tcW w:w="813" w:type="pct"/>
            <w:vAlign w:val="center"/>
          </w:tcPr>
          <w:p w:rsidR="0000458D" w:rsidRPr="00EB4CEF" w:rsidRDefault="0000458D" w:rsidP="00707F09">
            <w:pPr>
              <w:pStyle w:val="ConsPlusNormal"/>
              <w:jc w:val="center"/>
              <w:rPr>
                <w:sz w:val="26"/>
                <w:szCs w:val="26"/>
              </w:rPr>
            </w:pPr>
            <w:r w:rsidRPr="00EB4CEF">
              <w:rPr>
                <w:sz w:val="26"/>
                <w:szCs w:val="26"/>
              </w:rPr>
              <w:t>-45</w:t>
            </w:r>
          </w:p>
        </w:tc>
      </w:tr>
      <w:tr w:rsidR="0000458D" w:rsidRPr="00EB4CEF" w:rsidTr="00707F09">
        <w:tc>
          <w:tcPr>
            <w:tcW w:w="1086" w:type="pct"/>
            <w:vAlign w:val="center"/>
          </w:tcPr>
          <w:p w:rsidR="0000458D" w:rsidRPr="00EB4CEF" w:rsidRDefault="005759A2" w:rsidP="00707F09">
            <w:pPr>
              <w:pStyle w:val="ConsPlusNormal"/>
              <w:jc w:val="center"/>
              <w:rPr>
                <w:sz w:val="26"/>
                <w:szCs w:val="26"/>
              </w:rPr>
            </w:pPr>
            <w:r>
              <w:rPr>
                <w:noProof/>
                <w:position w:val="-6"/>
                <w:sz w:val="26"/>
                <w:szCs w:val="26"/>
              </w:rPr>
              <w:drawing>
                <wp:inline distT="0" distB="0" distL="0" distR="0">
                  <wp:extent cx="184150" cy="171450"/>
                  <wp:effectExtent l="0" t="0" r="0" b="0"/>
                  <wp:docPr id="2" name="Рисунок 2" descr="base_23907_4616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3907_46164_7"/>
                          <pic:cNvPicPr>
                            <a:picLocks noChangeAspect="1" noChangeArrowheads="1"/>
                          </pic:cNvPicPr>
                        </pic:nvPicPr>
                        <pic:blipFill>
                          <a:blip r:embed="rId23" cstate="print"/>
                          <a:srcRect/>
                          <a:stretch>
                            <a:fillRect/>
                          </a:stretch>
                        </pic:blipFill>
                        <pic:spPr bwMode="auto">
                          <a:xfrm>
                            <a:off x="0" y="0"/>
                            <a:ext cx="184150" cy="171450"/>
                          </a:xfrm>
                          <a:prstGeom prst="rect">
                            <a:avLst/>
                          </a:prstGeom>
                          <a:noFill/>
                          <a:ln w="9525">
                            <a:noFill/>
                            <a:miter lim="800000"/>
                            <a:headEnd/>
                            <a:tailEnd/>
                          </a:ln>
                        </pic:spPr>
                      </pic:pic>
                    </a:graphicData>
                  </a:graphic>
                </wp:inline>
              </w:drawing>
            </w:r>
          </w:p>
        </w:tc>
        <w:tc>
          <w:tcPr>
            <w:tcW w:w="813" w:type="pct"/>
            <w:vAlign w:val="center"/>
          </w:tcPr>
          <w:p w:rsidR="0000458D" w:rsidRPr="00EB4CEF" w:rsidRDefault="0000458D" w:rsidP="00707F09">
            <w:pPr>
              <w:pStyle w:val="ConsPlusNormal"/>
              <w:jc w:val="center"/>
              <w:rPr>
                <w:sz w:val="26"/>
                <w:szCs w:val="26"/>
              </w:rPr>
            </w:pPr>
            <w:r w:rsidRPr="00EB4CEF">
              <w:rPr>
                <w:sz w:val="26"/>
                <w:szCs w:val="26"/>
              </w:rPr>
              <w:t>1,08</w:t>
            </w:r>
          </w:p>
        </w:tc>
        <w:tc>
          <w:tcPr>
            <w:tcW w:w="663" w:type="pct"/>
            <w:vAlign w:val="center"/>
          </w:tcPr>
          <w:p w:rsidR="0000458D" w:rsidRPr="00EB4CEF" w:rsidRDefault="0000458D" w:rsidP="00707F09">
            <w:pPr>
              <w:pStyle w:val="ConsPlusNormal"/>
              <w:jc w:val="center"/>
              <w:rPr>
                <w:sz w:val="26"/>
                <w:szCs w:val="26"/>
              </w:rPr>
            </w:pPr>
            <w:r w:rsidRPr="00EB4CEF">
              <w:rPr>
                <w:sz w:val="26"/>
                <w:szCs w:val="26"/>
              </w:rPr>
              <w:t>1,0</w:t>
            </w:r>
          </w:p>
        </w:tc>
        <w:tc>
          <w:tcPr>
            <w:tcW w:w="813" w:type="pct"/>
            <w:vAlign w:val="center"/>
          </w:tcPr>
          <w:p w:rsidR="0000458D" w:rsidRPr="00EB4CEF" w:rsidRDefault="0000458D" w:rsidP="00707F09">
            <w:pPr>
              <w:pStyle w:val="ConsPlusNormal"/>
              <w:jc w:val="center"/>
              <w:rPr>
                <w:sz w:val="26"/>
                <w:szCs w:val="26"/>
              </w:rPr>
            </w:pPr>
            <w:r w:rsidRPr="00EB4CEF">
              <w:rPr>
                <w:sz w:val="26"/>
                <w:szCs w:val="26"/>
              </w:rPr>
              <w:t>0,95</w:t>
            </w:r>
          </w:p>
        </w:tc>
        <w:tc>
          <w:tcPr>
            <w:tcW w:w="813" w:type="pct"/>
            <w:vAlign w:val="center"/>
          </w:tcPr>
          <w:p w:rsidR="0000458D" w:rsidRPr="00EB4CEF" w:rsidRDefault="0000458D" w:rsidP="00707F09">
            <w:pPr>
              <w:pStyle w:val="ConsPlusNormal"/>
              <w:jc w:val="center"/>
              <w:rPr>
                <w:sz w:val="26"/>
                <w:szCs w:val="26"/>
              </w:rPr>
            </w:pPr>
            <w:r w:rsidRPr="00EB4CEF">
              <w:rPr>
                <w:sz w:val="26"/>
                <w:szCs w:val="26"/>
              </w:rPr>
              <w:t>0,90</w:t>
            </w:r>
          </w:p>
        </w:tc>
        <w:tc>
          <w:tcPr>
            <w:tcW w:w="813" w:type="pct"/>
            <w:vAlign w:val="center"/>
          </w:tcPr>
          <w:p w:rsidR="0000458D" w:rsidRPr="00EB4CEF" w:rsidRDefault="0000458D" w:rsidP="00707F09">
            <w:pPr>
              <w:pStyle w:val="ConsPlusNormal"/>
              <w:jc w:val="center"/>
              <w:rPr>
                <w:sz w:val="26"/>
                <w:szCs w:val="26"/>
              </w:rPr>
            </w:pPr>
            <w:r w:rsidRPr="00EB4CEF">
              <w:rPr>
                <w:sz w:val="26"/>
                <w:szCs w:val="26"/>
              </w:rPr>
              <w:t>0,85</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9. Удельный показатель тепловой нагрузки на горячее водоснабжение определяется по удельной величине тепловой энергии, отнесенной к площади жилых, административных и общественных зданий согласно СП 124.13330.2012, приложению Г.</w:t>
      </w:r>
    </w:p>
    <w:p w:rsidR="0000458D" w:rsidRPr="00EB4CEF" w:rsidRDefault="0000458D" w:rsidP="0000458D">
      <w:pPr>
        <w:pStyle w:val="ConsPlusNormal"/>
        <w:jc w:val="both"/>
        <w:rPr>
          <w:sz w:val="26"/>
          <w:szCs w:val="26"/>
        </w:rPr>
      </w:pPr>
    </w:p>
    <w:p w:rsidR="0000458D" w:rsidRPr="00EB4CEF" w:rsidRDefault="00B22CA0" w:rsidP="0000458D">
      <w:pPr>
        <w:pStyle w:val="ConsPlusNormal"/>
        <w:jc w:val="center"/>
        <w:outlineLvl w:val="4"/>
        <w:rPr>
          <w:b/>
          <w:sz w:val="26"/>
          <w:szCs w:val="26"/>
        </w:rPr>
      </w:pPr>
      <w:r>
        <w:rPr>
          <w:b/>
          <w:sz w:val="26"/>
          <w:szCs w:val="26"/>
        </w:rPr>
        <w:t>Статья 35</w:t>
      </w:r>
      <w:r w:rsidR="0000458D" w:rsidRPr="00EB4CEF">
        <w:rPr>
          <w:b/>
          <w:sz w:val="26"/>
          <w:szCs w:val="26"/>
        </w:rPr>
        <w:t xml:space="preserve">. Предельные значения расчетных показателей максимально допустимого уровня территориальной доступности объектов теплоснабжения для населения </w:t>
      </w:r>
      <w:r>
        <w:rPr>
          <w:b/>
          <w:sz w:val="26"/>
          <w:szCs w:val="26"/>
        </w:rPr>
        <w:t>МО СП «Мостов</w:t>
      </w:r>
      <w:r w:rsidR="0000458D" w:rsidRPr="009716E3">
        <w:rPr>
          <w:b/>
          <w:sz w:val="26"/>
          <w:szCs w:val="26"/>
        </w:rPr>
        <w:t>ское»</w:t>
      </w:r>
      <w:r w:rsidR="0000458D" w:rsidRPr="009716E3">
        <w:rPr>
          <w:sz w:val="26"/>
          <w:szCs w:val="26"/>
        </w:rPr>
        <w:t xml:space="preserve">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Максимально допустимый уровень территориальной доступности объектов теплоснабжения для населения муниципальных образований Республики Бурятия не нормируется.</w:t>
      </w:r>
    </w:p>
    <w:p w:rsidR="0000458D" w:rsidRPr="00EB4CEF" w:rsidRDefault="0000458D" w:rsidP="0000458D">
      <w:pPr>
        <w:pStyle w:val="ConsPlusNormal"/>
        <w:jc w:val="center"/>
        <w:outlineLvl w:val="3"/>
        <w:rPr>
          <w:sz w:val="26"/>
          <w:szCs w:val="26"/>
        </w:rPr>
      </w:pPr>
      <w:r w:rsidRPr="00EB4CEF">
        <w:rPr>
          <w:sz w:val="26"/>
          <w:szCs w:val="26"/>
        </w:rPr>
        <w:t>Раздел X</w:t>
      </w:r>
      <w:r w:rsidRPr="00EB4CEF">
        <w:rPr>
          <w:sz w:val="26"/>
          <w:szCs w:val="26"/>
          <w:lang w:val="en-US"/>
        </w:rPr>
        <w:t>I</w:t>
      </w:r>
      <w:r w:rsidRPr="00EB4CEF">
        <w:rPr>
          <w:sz w:val="26"/>
          <w:szCs w:val="26"/>
        </w:rPr>
        <w:t>V. ОБЪЕКТЫ ГАЗОСНАБЖЕНИЯ</w:t>
      </w:r>
    </w:p>
    <w:p w:rsidR="0000458D" w:rsidRPr="00EB4CEF" w:rsidRDefault="0000458D" w:rsidP="0000458D">
      <w:pPr>
        <w:pStyle w:val="ConsPlusNormal"/>
        <w:jc w:val="both"/>
        <w:rPr>
          <w:sz w:val="26"/>
          <w:szCs w:val="26"/>
        </w:rPr>
      </w:pPr>
    </w:p>
    <w:p w:rsidR="0000458D" w:rsidRPr="00EB4CEF" w:rsidRDefault="00D9720F" w:rsidP="0000458D">
      <w:pPr>
        <w:pStyle w:val="ConsPlusNormal"/>
        <w:jc w:val="center"/>
        <w:outlineLvl w:val="4"/>
        <w:rPr>
          <w:b/>
          <w:sz w:val="26"/>
          <w:szCs w:val="26"/>
        </w:rPr>
      </w:pPr>
      <w:r>
        <w:rPr>
          <w:b/>
          <w:sz w:val="26"/>
          <w:szCs w:val="26"/>
        </w:rPr>
        <w:t>Статья 36</w:t>
      </w:r>
      <w:r w:rsidR="0000458D" w:rsidRPr="00EB4CEF">
        <w:rPr>
          <w:b/>
          <w:sz w:val="26"/>
          <w:szCs w:val="26"/>
        </w:rPr>
        <w:t xml:space="preserve">. Расчетные показатели минимально допустимого уровня обеспеченности объектами газоснабжения населения </w:t>
      </w:r>
      <w:r w:rsidR="00B22CA0">
        <w:rPr>
          <w:b/>
          <w:sz w:val="26"/>
          <w:szCs w:val="26"/>
        </w:rPr>
        <w:t>МО СП «Мостов</w:t>
      </w:r>
      <w:r w:rsidR="0000458D" w:rsidRPr="009716E3">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Проектные решения по перспективному развитию сетей газораспределения и газопотребления должны приниматься в соответствии со схемами газоснабжения, разработанными в составе федеральной, межрегиональной и региональной программ газификации для обеспечения уровня газификации жилищно-коммунального хозяйства, промышленных и иных организаций.</w:t>
      </w:r>
    </w:p>
    <w:p w:rsidR="0000458D" w:rsidRPr="00EB4CEF" w:rsidRDefault="0000458D" w:rsidP="0000458D">
      <w:pPr>
        <w:pStyle w:val="ConsPlusNormal"/>
        <w:ind w:firstLine="540"/>
        <w:jc w:val="both"/>
        <w:rPr>
          <w:sz w:val="26"/>
          <w:szCs w:val="26"/>
        </w:rPr>
      </w:pPr>
      <w:r w:rsidRPr="00EB4CEF">
        <w:rPr>
          <w:sz w:val="26"/>
          <w:szCs w:val="26"/>
        </w:rPr>
        <w:t>2. Количество и параметры объектов газоснабжения зависят от объема потребления газа, рельефа местности и иных факторов.</w:t>
      </w:r>
    </w:p>
    <w:p w:rsidR="0000458D" w:rsidRPr="00EB4CEF" w:rsidRDefault="0000458D" w:rsidP="0000458D">
      <w:pPr>
        <w:pStyle w:val="ConsPlusNormal"/>
        <w:ind w:firstLine="540"/>
        <w:jc w:val="both"/>
        <w:rPr>
          <w:sz w:val="26"/>
          <w:szCs w:val="26"/>
        </w:rPr>
      </w:pPr>
      <w:r w:rsidRPr="00EB4CEF">
        <w:rPr>
          <w:sz w:val="26"/>
          <w:szCs w:val="26"/>
        </w:rPr>
        <w:t>3. При разработке документов территориального планирования согласно СП 42-101-2003 предельные значения расчетных показателей минимально допустимого уровня обеспеченности объектов газоснабжения допускается принимать:</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39"/>
        <w:gridCol w:w="3172"/>
        <w:gridCol w:w="4267"/>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lastRenderedPageBreak/>
              <w:t>Наименование объектов</w:t>
            </w:r>
          </w:p>
        </w:tc>
        <w:tc>
          <w:tcPr>
            <w:tcW w:w="0" w:type="auto"/>
          </w:tcPr>
          <w:p w:rsidR="0000458D" w:rsidRPr="00EB4CEF" w:rsidRDefault="0000458D" w:rsidP="00707F09">
            <w:pPr>
              <w:pStyle w:val="ConsPlusNormal"/>
              <w:jc w:val="center"/>
              <w:rPr>
                <w:sz w:val="26"/>
                <w:szCs w:val="26"/>
              </w:rPr>
            </w:pPr>
            <w:r w:rsidRPr="00EB4CEF">
              <w:rPr>
                <w:sz w:val="26"/>
                <w:szCs w:val="26"/>
              </w:rPr>
              <w:t>Степень благоустройства застройки</w:t>
            </w:r>
          </w:p>
        </w:tc>
        <w:tc>
          <w:tcPr>
            <w:tcW w:w="0" w:type="auto"/>
          </w:tcPr>
          <w:p w:rsidR="0000458D" w:rsidRPr="00EB4CEF" w:rsidRDefault="0000458D" w:rsidP="00707F09">
            <w:pPr>
              <w:pStyle w:val="ConsPlusNormal"/>
              <w:jc w:val="center"/>
              <w:rPr>
                <w:sz w:val="26"/>
                <w:szCs w:val="26"/>
              </w:rPr>
            </w:pPr>
            <w:r w:rsidRPr="00EB4CEF">
              <w:rPr>
                <w:sz w:val="26"/>
                <w:szCs w:val="26"/>
              </w:rPr>
              <w:t xml:space="preserve">Предельные значения расчетных показателей минимально допустимого уровня обеспеченности </w:t>
            </w:r>
            <w:hyperlink w:anchor="P1663" w:history="1">
              <w:r w:rsidRPr="00EB4CEF">
                <w:rPr>
                  <w:color w:val="0000FF"/>
                  <w:sz w:val="26"/>
                  <w:szCs w:val="26"/>
                </w:rPr>
                <w:t>&lt;*&gt;</w:t>
              </w:r>
            </w:hyperlink>
          </w:p>
        </w:tc>
      </w:tr>
      <w:tr w:rsidR="0000458D" w:rsidRPr="00EB4CEF" w:rsidTr="00707F09">
        <w:tc>
          <w:tcPr>
            <w:tcW w:w="0" w:type="auto"/>
            <w:vMerge w:val="restart"/>
          </w:tcPr>
          <w:p w:rsidR="0000458D" w:rsidRPr="00EB4CEF" w:rsidRDefault="0000458D" w:rsidP="00707F09">
            <w:pPr>
              <w:pStyle w:val="ConsPlusNormal"/>
              <w:rPr>
                <w:sz w:val="26"/>
                <w:szCs w:val="26"/>
              </w:rPr>
            </w:pPr>
            <w:r w:rsidRPr="00EB4CEF">
              <w:rPr>
                <w:sz w:val="26"/>
                <w:szCs w:val="26"/>
              </w:rPr>
              <w:t>Объекты газоснабжения</w:t>
            </w:r>
          </w:p>
        </w:tc>
        <w:tc>
          <w:tcPr>
            <w:tcW w:w="0" w:type="auto"/>
          </w:tcPr>
          <w:p w:rsidR="0000458D" w:rsidRPr="00EB4CEF" w:rsidRDefault="0000458D" w:rsidP="00707F09">
            <w:pPr>
              <w:pStyle w:val="ConsPlusNormal"/>
              <w:rPr>
                <w:sz w:val="26"/>
                <w:szCs w:val="26"/>
              </w:rPr>
            </w:pPr>
            <w:r w:rsidRPr="00EB4CEF">
              <w:rPr>
                <w:sz w:val="26"/>
                <w:szCs w:val="26"/>
              </w:rPr>
              <w:t>Централизованное горячее водоснабжение</w:t>
            </w:r>
          </w:p>
        </w:tc>
        <w:tc>
          <w:tcPr>
            <w:tcW w:w="0" w:type="auto"/>
          </w:tcPr>
          <w:p w:rsidR="0000458D" w:rsidRPr="00EB4CEF" w:rsidRDefault="0000458D" w:rsidP="00707F09">
            <w:pPr>
              <w:pStyle w:val="ConsPlusNormal"/>
              <w:rPr>
                <w:sz w:val="26"/>
                <w:szCs w:val="26"/>
              </w:rPr>
            </w:pPr>
            <w:r w:rsidRPr="00EB4CEF">
              <w:rPr>
                <w:sz w:val="26"/>
                <w:szCs w:val="26"/>
              </w:rPr>
              <w:t>120 м</w:t>
            </w:r>
            <w:r w:rsidRPr="00EB4CEF">
              <w:rPr>
                <w:sz w:val="26"/>
                <w:szCs w:val="26"/>
                <w:vertAlign w:val="superscript"/>
              </w:rPr>
              <w:t>3</w:t>
            </w:r>
            <w:r w:rsidRPr="00EB4CEF">
              <w:rPr>
                <w:sz w:val="26"/>
                <w:szCs w:val="26"/>
              </w:rPr>
              <w:t>/год на 1 чел.</w:t>
            </w:r>
          </w:p>
        </w:tc>
      </w:tr>
      <w:tr w:rsidR="0000458D"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rPr>
                <w:sz w:val="26"/>
                <w:szCs w:val="26"/>
              </w:rPr>
            </w:pPr>
            <w:r w:rsidRPr="00EB4CEF">
              <w:rPr>
                <w:sz w:val="26"/>
                <w:szCs w:val="26"/>
              </w:rPr>
              <w:t>Горячее водоснабжение от газовых водонагревателей</w:t>
            </w:r>
          </w:p>
        </w:tc>
        <w:tc>
          <w:tcPr>
            <w:tcW w:w="0" w:type="auto"/>
          </w:tcPr>
          <w:p w:rsidR="0000458D" w:rsidRPr="00EB4CEF" w:rsidRDefault="0000458D" w:rsidP="00707F09">
            <w:pPr>
              <w:pStyle w:val="ConsPlusNormal"/>
              <w:rPr>
                <w:sz w:val="26"/>
                <w:szCs w:val="26"/>
              </w:rPr>
            </w:pPr>
            <w:r w:rsidRPr="00EB4CEF">
              <w:rPr>
                <w:sz w:val="26"/>
                <w:szCs w:val="26"/>
              </w:rPr>
              <w:t>300 м</w:t>
            </w:r>
            <w:r w:rsidRPr="00EB4CEF">
              <w:rPr>
                <w:sz w:val="26"/>
                <w:szCs w:val="26"/>
                <w:vertAlign w:val="superscript"/>
              </w:rPr>
              <w:t>3</w:t>
            </w:r>
            <w:r w:rsidRPr="00EB4CEF">
              <w:rPr>
                <w:sz w:val="26"/>
                <w:szCs w:val="26"/>
              </w:rPr>
              <w:t>/год на 1 чел.</w:t>
            </w:r>
          </w:p>
        </w:tc>
      </w:tr>
      <w:tr w:rsidR="0000458D"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rPr>
                <w:sz w:val="26"/>
                <w:szCs w:val="26"/>
              </w:rPr>
            </w:pPr>
            <w:r w:rsidRPr="00EB4CEF">
              <w:rPr>
                <w:sz w:val="26"/>
                <w:szCs w:val="26"/>
              </w:rPr>
              <w:t>Отсутствие всяких видов горячего водоснабжения</w:t>
            </w:r>
          </w:p>
        </w:tc>
        <w:tc>
          <w:tcPr>
            <w:tcW w:w="0" w:type="auto"/>
          </w:tcPr>
          <w:p w:rsidR="0000458D" w:rsidRPr="00EB4CEF" w:rsidRDefault="0000458D" w:rsidP="00707F09">
            <w:pPr>
              <w:pStyle w:val="ConsPlusNormal"/>
              <w:rPr>
                <w:sz w:val="26"/>
                <w:szCs w:val="26"/>
              </w:rPr>
            </w:pPr>
            <w:r w:rsidRPr="00EB4CEF">
              <w:rPr>
                <w:sz w:val="26"/>
                <w:szCs w:val="26"/>
              </w:rPr>
              <w:t>180 м</w:t>
            </w:r>
            <w:r w:rsidRPr="00EB4CEF">
              <w:rPr>
                <w:sz w:val="26"/>
                <w:szCs w:val="26"/>
                <w:vertAlign w:val="superscript"/>
              </w:rPr>
              <w:t>3</w:t>
            </w:r>
            <w:r w:rsidRPr="00EB4CEF">
              <w:rPr>
                <w:sz w:val="26"/>
                <w:szCs w:val="26"/>
              </w:rPr>
              <w:t>/год на 1 чел.</w:t>
            </w:r>
          </w:p>
        </w:tc>
      </w:tr>
      <w:tr w:rsidR="0000458D" w:rsidRPr="00EB4CEF" w:rsidTr="00707F09">
        <w:tc>
          <w:tcPr>
            <w:tcW w:w="0" w:type="auto"/>
            <w:gridSpan w:val="3"/>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bookmarkStart w:id="13" w:name="P1663"/>
            <w:bookmarkEnd w:id="13"/>
            <w:r w:rsidRPr="00EB4CEF">
              <w:rPr>
                <w:sz w:val="26"/>
                <w:szCs w:val="26"/>
              </w:rPr>
              <w:t>&lt;*&gt; Укрупненные показатели потребления газа (при теплоте сгорания газа 34 МДж/м</w:t>
            </w:r>
            <w:r w:rsidRPr="00EB4CEF">
              <w:rPr>
                <w:sz w:val="26"/>
                <w:szCs w:val="26"/>
                <w:vertAlign w:val="superscript"/>
              </w:rPr>
              <w:t>3</w:t>
            </w:r>
            <w:r w:rsidRPr="00EB4CEF">
              <w:rPr>
                <w:sz w:val="26"/>
                <w:szCs w:val="26"/>
              </w:rPr>
              <w:t xml:space="preserve"> (8000 ккал/м</w:t>
            </w:r>
            <w:r w:rsidRPr="00EB4CEF">
              <w:rPr>
                <w:sz w:val="26"/>
                <w:szCs w:val="26"/>
                <w:vertAlign w:val="superscript"/>
              </w:rPr>
              <w:t>3</w:t>
            </w:r>
            <w:r w:rsidRPr="00EB4CEF">
              <w:rPr>
                <w:sz w:val="26"/>
                <w:szCs w:val="26"/>
              </w:rPr>
              <w:t>))</w:t>
            </w:r>
          </w:p>
        </w:tc>
      </w:tr>
    </w:tbl>
    <w:p w:rsidR="0000458D" w:rsidRPr="00EB4CEF" w:rsidRDefault="0000458D" w:rsidP="0000458D">
      <w:pPr>
        <w:pStyle w:val="ConsPlusNormal"/>
        <w:ind w:firstLine="540"/>
        <w:jc w:val="both"/>
        <w:rPr>
          <w:sz w:val="26"/>
          <w:szCs w:val="26"/>
        </w:rPr>
      </w:pPr>
      <w:r w:rsidRPr="00EB4CEF">
        <w:rPr>
          <w:sz w:val="26"/>
          <w:szCs w:val="26"/>
        </w:rPr>
        <w:t>4. Годовые расходы газа на нужды предприятий торговли, бытового обслуживания непроизводственного характера и т.п. допускается принимать в размере до 5% суммарного расхода теплоты на жилые дома.</w:t>
      </w:r>
    </w:p>
    <w:p w:rsidR="0000458D" w:rsidRPr="00EB4CEF" w:rsidRDefault="0000458D" w:rsidP="0000458D">
      <w:pPr>
        <w:pStyle w:val="ConsPlusNormal"/>
        <w:jc w:val="both"/>
        <w:rPr>
          <w:sz w:val="26"/>
          <w:szCs w:val="26"/>
        </w:rPr>
      </w:pPr>
    </w:p>
    <w:p w:rsidR="0000458D" w:rsidRPr="00EB4CEF" w:rsidRDefault="00D9720F" w:rsidP="0000458D">
      <w:pPr>
        <w:pStyle w:val="ConsPlusNormal"/>
        <w:jc w:val="center"/>
        <w:outlineLvl w:val="4"/>
        <w:rPr>
          <w:b/>
          <w:sz w:val="26"/>
          <w:szCs w:val="26"/>
        </w:rPr>
      </w:pPr>
      <w:r>
        <w:rPr>
          <w:b/>
          <w:sz w:val="26"/>
          <w:szCs w:val="26"/>
        </w:rPr>
        <w:t>Статья 37</w:t>
      </w:r>
      <w:r w:rsidR="0000458D" w:rsidRPr="00EB4CEF">
        <w:rPr>
          <w:b/>
          <w:sz w:val="26"/>
          <w:szCs w:val="26"/>
        </w:rPr>
        <w:t xml:space="preserve">. Расчетные показатели допустимого уровня территориальной доступности объектов газоснабжения для населения </w:t>
      </w:r>
      <w:r>
        <w:rPr>
          <w:b/>
          <w:sz w:val="26"/>
          <w:szCs w:val="26"/>
        </w:rPr>
        <w:t>МО СП «Мостов</w:t>
      </w:r>
      <w:r w:rsidR="0000458D" w:rsidRPr="009716E3">
        <w:rPr>
          <w:b/>
          <w:sz w:val="26"/>
          <w:szCs w:val="26"/>
        </w:rPr>
        <w:t>ское»</w:t>
      </w:r>
      <w:r w:rsidR="0000458D">
        <w:rPr>
          <w:sz w:val="26"/>
          <w:szCs w:val="26"/>
        </w:rPr>
        <w:t xml:space="preserve"> </w:t>
      </w:r>
      <w:r w:rsidR="0000458D" w:rsidRPr="00EB4CEF">
        <w:rPr>
          <w:b/>
          <w:sz w:val="26"/>
          <w:szCs w:val="26"/>
        </w:rPr>
        <w:t xml:space="preserve">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1. Максимально допустимый уровень территориальной доступности объектов газоснабжения для населения </w:t>
      </w:r>
      <w:r w:rsidR="00D9720F">
        <w:rPr>
          <w:sz w:val="26"/>
          <w:szCs w:val="26"/>
        </w:rPr>
        <w:t>МО СП «Мостов</w:t>
      </w:r>
      <w:r>
        <w:rPr>
          <w:sz w:val="26"/>
          <w:szCs w:val="26"/>
        </w:rPr>
        <w:t xml:space="preserve">ское» </w:t>
      </w:r>
      <w:r w:rsidRPr="00EB4CEF">
        <w:rPr>
          <w:sz w:val="26"/>
          <w:szCs w:val="26"/>
        </w:rPr>
        <w:t xml:space="preserve">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XV. ОБЪЕКТЫ ВОДОСНАБЖЕНИЯ НАСЕЛЕНИЯ</w:t>
      </w:r>
    </w:p>
    <w:p w:rsidR="0000458D" w:rsidRPr="00EB4CEF" w:rsidRDefault="0000458D" w:rsidP="0000458D">
      <w:pPr>
        <w:pStyle w:val="ConsPlusNormal"/>
        <w:jc w:val="both"/>
        <w:rPr>
          <w:sz w:val="26"/>
          <w:szCs w:val="26"/>
        </w:rPr>
      </w:pPr>
    </w:p>
    <w:p w:rsidR="0000458D" w:rsidRPr="00EB4CEF" w:rsidRDefault="00D9720F" w:rsidP="0000458D">
      <w:pPr>
        <w:pStyle w:val="ConsPlusNormal"/>
        <w:jc w:val="center"/>
        <w:outlineLvl w:val="4"/>
        <w:rPr>
          <w:b/>
          <w:sz w:val="26"/>
          <w:szCs w:val="26"/>
        </w:rPr>
      </w:pPr>
      <w:r>
        <w:rPr>
          <w:b/>
          <w:sz w:val="26"/>
          <w:szCs w:val="26"/>
        </w:rPr>
        <w:t>Статья 38</w:t>
      </w:r>
      <w:r w:rsidR="0000458D" w:rsidRPr="00EB4CEF">
        <w:rPr>
          <w:b/>
          <w:sz w:val="26"/>
          <w:szCs w:val="26"/>
        </w:rPr>
        <w:t xml:space="preserve">. Предельные значения расчетных показателей минимально допустимого уровня обеспеченности объектами водоснабжения для населения </w:t>
      </w:r>
      <w:r>
        <w:rPr>
          <w:b/>
          <w:sz w:val="26"/>
          <w:szCs w:val="26"/>
        </w:rPr>
        <w:t>МО СП «Мостов</w:t>
      </w:r>
      <w:r w:rsidR="0000458D" w:rsidRPr="009716E3">
        <w:rPr>
          <w:b/>
          <w:sz w:val="26"/>
          <w:szCs w:val="26"/>
        </w:rPr>
        <w:t>ское»</w:t>
      </w:r>
    </w:p>
    <w:p w:rsidR="0000458D" w:rsidRPr="00EB4CEF" w:rsidRDefault="0000458D" w:rsidP="0000458D">
      <w:pPr>
        <w:pStyle w:val="ConsPlusNormal"/>
        <w:jc w:val="center"/>
        <w:rPr>
          <w:sz w:val="26"/>
          <w:szCs w:val="26"/>
        </w:rPr>
      </w:pPr>
    </w:p>
    <w:p w:rsidR="0000458D" w:rsidRPr="00EB4CEF" w:rsidRDefault="0000458D" w:rsidP="0000458D">
      <w:pPr>
        <w:pStyle w:val="ConsPlusNormal"/>
        <w:ind w:firstLine="540"/>
        <w:jc w:val="both"/>
        <w:rPr>
          <w:sz w:val="26"/>
          <w:szCs w:val="26"/>
        </w:rPr>
      </w:pPr>
      <w:r w:rsidRPr="00EB4CEF">
        <w:rPr>
          <w:sz w:val="26"/>
          <w:szCs w:val="26"/>
        </w:rPr>
        <w:t>1. 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rsidR="0000458D" w:rsidRPr="00EB4CEF" w:rsidRDefault="0000458D" w:rsidP="0000458D">
      <w:pPr>
        <w:pStyle w:val="ConsPlusNormal"/>
        <w:ind w:firstLine="540"/>
        <w:jc w:val="both"/>
        <w:rPr>
          <w:sz w:val="26"/>
          <w:szCs w:val="26"/>
        </w:rPr>
      </w:pPr>
      <w:r w:rsidRPr="00EB4CEF">
        <w:rPr>
          <w:sz w:val="26"/>
          <w:szCs w:val="26"/>
        </w:rPr>
        <w:t>2. При проектировании систем водоснабжения предельные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таблицей 40.</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740"/>
        <w:gridCol w:w="4738"/>
      </w:tblGrid>
      <w:tr w:rsidR="0000458D" w:rsidRPr="00EB4CEF" w:rsidTr="00707F09">
        <w:tc>
          <w:tcPr>
            <w:tcW w:w="4740" w:type="dxa"/>
          </w:tcPr>
          <w:p w:rsidR="0000458D" w:rsidRPr="00EB4CEF" w:rsidRDefault="0000458D" w:rsidP="00707F09">
            <w:pPr>
              <w:pStyle w:val="ConsPlusNormal"/>
              <w:jc w:val="center"/>
              <w:rPr>
                <w:sz w:val="26"/>
                <w:szCs w:val="26"/>
              </w:rPr>
            </w:pPr>
            <w:r w:rsidRPr="00EB4CEF">
              <w:rPr>
                <w:sz w:val="26"/>
                <w:szCs w:val="26"/>
              </w:rPr>
              <w:t>Степень благоустройства районов жилой застройки</w:t>
            </w:r>
          </w:p>
        </w:tc>
        <w:tc>
          <w:tcPr>
            <w:tcW w:w="4738" w:type="dxa"/>
          </w:tcPr>
          <w:p w:rsidR="0000458D" w:rsidRPr="00EB4CEF" w:rsidRDefault="0000458D" w:rsidP="00707F09">
            <w:pPr>
              <w:pStyle w:val="ConsPlusNormal"/>
              <w:jc w:val="center"/>
              <w:rPr>
                <w:sz w:val="26"/>
                <w:szCs w:val="26"/>
              </w:rPr>
            </w:pPr>
            <w:r w:rsidRPr="00EB4CEF">
              <w:rPr>
                <w:sz w:val="26"/>
                <w:szCs w:val="26"/>
              </w:rPr>
              <w:t>Нормативное (минимальное) хозяйственно-питьевое водопотребление в населенных пунктах на одного жителя среднесуточное (за год), л/сут.</w:t>
            </w:r>
          </w:p>
        </w:tc>
      </w:tr>
      <w:tr w:rsidR="0000458D" w:rsidRPr="00EB4CEF" w:rsidTr="00707F09">
        <w:tblPrEx>
          <w:tblBorders>
            <w:insideH w:val="nil"/>
          </w:tblBorders>
        </w:tblPrEx>
        <w:tc>
          <w:tcPr>
            <w:tcW w:w="4740" w:type="dxa"/>
            <w:tcBorders>
              <w:bottom w:val="nil"/>
            </w:tcBorders>
          </w:tcPr>
          <w:p w:rsidR="0000458D" w:rsidRPr="00EB4CEF" w:rsidRDefault="0000458D" w:rsidP="00707F09">
            <w:pPr>
              <w:pStyle w:val="ConsPlusNormal"/>
              <w:rPr>
                <w:sz w:val="26"/>
                <w:szCs w:val="26"/>
              </w:rPr>
            </w:pPr>
            <w:r w:rsidRPr="00EB4CEF">
              <w:rPr>
                <w:sz w:val="26"/>
                <w:szCs w:val="26"/>
              </w:rPr>
              <w:lastRenderedPageBreak/>
              <w:t>Застройка зданиями, оборудованными внутренним водопроводом и канализацией:</w:t>
            </w:r>
          </w:p>
        </w:tc>
        <w:tc>
          <w:tcPr>
            <w:tcW w:w="4738" w:type="dxa"/>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4740" w:type="dxa"/>
            <w:tcBorders>
              <w:top w:val="nil"/>
            </w:tcBorders>
          </w:tcPr>
          <w:p w:rsidR="0000458D" w:rsidRPr="00EB4CEF" w:rsidRDefault="0000458D" w:rsidP="00707F09">
            <w:pPr>
              <w:pStyle w:val="ConsPlusNormal"/>
              <w:rPr>
                <w:sz w:val="26"/>
                <w:szCs w:val="26"/>
              </w:rPr>
            </w:pPr>
            <w:r w:rsidRPr="00EB4CEF">
              <w:rPr>
                <w:sz w:val="26"/>
                <w:szCs w:val="26"/>
              </w:rPr>
              <w:t>- без ванн</w:t>
            </w:r>
          </w:p>
        </w:tc>
        <w:tc>
          <w:tcPr>
            <w:tcW w:w="4738" w:type="dxa"/>
            <w:tcBorders>
              <w:top w:val="nil"/>
            </w:tcBorders>
          </w:tcPr>
          <w:p w:rsidR="0000458D" w:rsidRPr="00EB4CEF" w:rsidRDefault="0000458D" w:rsidP="00707F09">
            <w:pPr>
              <w:pStyle w:val="ConsPlusNormal"/>
              <w:jc w:val="right"/>
              <w:rPr>
                <w:sz w:val="26"/>
                <w:szCs w:val="26"/>
              </w:rPr>
            </w:pPr>
            <w:r w:rsidRPr="00EB4CEF">
              <w:rPr>
                <w:sz w:val="26"/>
                <w:szCs w:val="26"/>
              </w:rPr>
              <w:t>125</w:t>
            </w:r>
          </w:p>
        </w:tc>
      </w:tr>
      <w:tr w:rsidR="0000458D" w:rsidRPr="00EB4CEF" w:rsidTr="00707F09">
        <w:tc>
          <w:tcPr>
            <w:tcW w:w="4740" w:type="dxa"/>
          </w:tcPr>
          <w:p w:rsidR="0000458D" w:rsidRPr="00EB4CEF" w:rsidRDefault="0000458D" w:rsidP="00707F09">
            <w:pPr>
              <w:pStyle w:val="ConsPlusNormal"/>
              <w:rPr>
                <w:sz w:val="26"/>
                <w:szCs w:val="26"/>
              </w:rPr>
            </w:pPr>
            <w:r w:rsidRPr="00EB4CEF">
              <w:rPr>
                <w:sz w:val="26"/>
                <w:szCs w:val="26"/>
              </w:rPr>
              <w:t>- с ванными и местными водонагревателями</w:t>
            </w:r>
          </w:p>
        </w:tc>
        <w:tc>
          <w:tcPr>
            <w:tcW w:w="4738" w:type="dxa"/>
          </w:tcPr>
          <w:p w:rsidR="0000458D" w:rsidRPr="00EB4CEF" w:rsidRDefault="0000458D" w:rsidP="00707F09">
            <w:pPr>
              <w:pStyle w:val="ConsPlusNormal"/>
              <w:jc w:val="right"/>
              <w:rPr>
                <w:sz w:val="26"/>
                <w:szCs w:val="26"/>
              </w:rPr>
            </w:pPr>
            <w:r w:rsidRPr="00EB4CEF">
              <w:rPr>
                <w:sz w:val="26"/>
                <w:szCs w:val="26"/>
              </w:rPr>
              <w:t>160</w:t>
            </w:r>
          </w:p>
        </w:tc>
      </w:tr>
      <w:tr w:rsidR="0000458D" w:rsidRPr="00EB4CEF" w:rsidTr="00707F09">
        <w:tc>
          <w:tcPr>
            <w:tcW w:w="4740" w:type="dxa"/>
          </w:tcPr>
          <w:p w:rsidR="0000458D" w:rsidRPr="00EB4CEF" w:rsidRDefault="0000458D" w:rsidP="00707F09">
            <w:pPr>
              <w:pStyle w:val="ConsPlusNormal"/>
              <w:rPr>
                <w:sz w:val="26"/>
                <w:szCs w:val="26"/>
              </w:rPr>
            </w:pPr>
            <w:r w:rsidRPr="00EB4CEF">
              <w:rPr>
                <w:sz w:val="26"/>
                <w:szCs w:val="26"/>
              </w:rPr>
              <w:t>- с централизованным горячим водоснабжением</w:t>
            </w:r>
          </w:p>
        </w:tc>
        <w:tc>
          <w:tcPr>
            <w:tcW w:w="4738" w:type="dxa"/>
          </w:tcPr>
          <w:p w:rsidR="0000458D" w:rsidRPr="00EB4CEF" w:rsidRDefault="0000458D" w:rsidP="00707F09">
            <w:pPr>
              <w:pStyle w:val="ConsPlusNormal"/>
              <w:jc w:val="right"/>
              <w:rPr>
                <w:sz w:val="26"/>
                <w:szCs w:val="26"/>
              </w:rPr>
            </w:pPr>
            <w:r w:rsidRPr="00EB4CEF">
              <w:rPr>
                <w:sz w:val="26"/>
                <w:szCs w:val="26"/>
              </w:rPr>
              <w:t>220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Примечания:</w:t>
      </w:r>
    </w:p>
    <w:p w:rsidR="0000458D" w:rsidRPr="00EB4CEF" w:rsidRDefault="0000458D" w:rsidP="0000458D">
      <w:pPr>
        <w:pStyle w:val="ConsPlusNormal"/>
        <w:ind w:firstLine="540"/>
        <w:jc w:val="both"/>
        <w:rPr>
          <w:sz w:val="26"/>
          <w:szCs w:val="26"/>
        </w:rPr>
      </w:pPr>
      <w:r w:rsidRPr="00EB4CEF">
        <w:rPr>
          <w:sz w:val="26"/>
          <w:szCs w:val="26"/>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 л/сут.</w:t>
      </w:r>
    </w:p>
    <w:p w:rsidR="0000458D" w:rsidRPr="00EB4CEF" w:rsidRDefault="0000458D" w:rsidP="0000458D">
      <w:pPr>
        <w:pStyle w:val="ConsPlusNormal"/>
        <w:ind w:firstLine="540"/>
        <w:jc w:val="both"/>
        <w:rPr>
          <w:sz w:val="26"/>
          <w:szCs w:val="26"/>
        </w:rPr>
      </w:pPr>
      <w:r w:rsidRPr="00EB4CEF">
        <w:rPr>
          <w:sz w:val="26"/>
          <w:szCs w:val="26"/>
        </w:rPr>
        <w:t>2.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пионерских лагерей, которые должны приниматься согласно СП 30.13330 и технологическим данным.</w:t>
      </w:r>
    </w:p>
    <w:p w:rsidR="0000458D" w:rsidRPr="00EB4CEF" w:rsidRDefault="0000458D" w:rsidP="0000458D">
      <w:pPr>
        <w:pStyle w:val="ConsPlusNormal"/>
        <w:ind w:firstLine="540"/>
        <w:jc w:val="both"/>
        <w:rPr>
          <w:sz w:val="26"/>
          <w:szCs w:val="26"/>
        </w:rPr>
      </w:pPr>
      <w:r w:rsidRPr="00EB4CEF">
        <w:rPr>
          <w:sz w:val="26"/>
          <w:szCs w:val="26"/>
        </w:rPr>
        <w:t>3.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 суммарного расхода на хозяйственно-питьевые нужды населенного пункта.</w:t>
      </w:r>
    </w:p>
    <w:p w:rsidR="0000458D" w:rsidRPr="00EB4CEF" w:rsidRDefault="0000458D" w:rsidP="0000458D">
      <w:pPr>
        <w:pStyle w:val="ConsPlusNormal"/>
        <w:ind w:firstLine="540"/>
        <w:jc w:val="both"/>
        <w:rPr>
          <w:sz w:val="26"/>
          <w:szCs w:val="26"/>
        </w:rPr>
      </w:pPr>
      <w:r w:rsidRPr="00EB4CEF">
        <w:rPr>
          <w:sz w:val="26"/>
          <w:szCs w:val="26"/>
        </w:rPr>
        <w:t>4. Для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00458D" w:rsidRPr="00EB4CEF" w:rsidRDefault="0000458D" w:rsidP="0000458D">
      <w:pPr>
        <w:pStyle w:val="ConsPlusNormal"/>
        <w:ind w:firstLine="540"/>
        <w:jc w:val="both"/>
        <w:rPr>
          <w:sz w:val="26"/>
          <w:szCs w:val="26"/>
        </w:rPr>
      </w:pPr>
      <w:r w:rsidRPr="00EB4CEF">
        <w:rPr>
          <w:sz w:val="26"/>
          <w:szCs w:val="26"/>
        </w:rPr>
        <w:t>5. Конкретное значение нормы удельного хозяйственно-питьевого водопотребления принимается на основании постановлений органов местной власти.</w:t>
      </w:r>
    </w:p>
    <w:p w:rsidR="0000458D" w:rsidRPr="00EB4CEF" w:rsidRDefault="0000458D" w:rsidP="0000458D">
      <w:pPr>
        <w:pStyle w:val="ConsPlusNormal"/>
        <w:ind w:firstLine="540"/>
        <w:jc w:val="both"/>
        <w:rPr>
          <w:sz w:val="26"/>
          <w:szCs w:val="26"/>
        </w:rPr>
      </w:pPr>
      <w:r w:rsidRPr="00EB4CEF">
        <w:rPr>
          <w:sz w:val="26"/>
          <w:szCs w:val="26"/>
        </w:rPr>
        <w:t>6. Расходы воды на содержание и поение скота, птиц и зверей на животноводческих фермах и комплексах должны приниматься по ведомственным нормативным документам.</w:t>
      </w:r>
    </w:p>
    <w:p w:rsidR="0000458D" w:rsidRPr="00EB4CEF" w:rsidRDefault="0000458D" w:rsidP="0000458D">
      <w:pPr>
        <w:pStyle w:val="ConsPlusNormal"/>
        <w:ind w:firstLine="540"/>
        <w:jc w:val="both"/>
        <w:rPr>
          <w:sz w:val="26"/>
          <w:szCs w:val="26"/>
        </w:rPr>
      </w:pPr>
      <w:r w:rsidRPr="00EB4CEF">
        <w:rPr>
          <w:sz w:val="26"/>
          <w:szCs w:val="26"/>
        </w:rPr>
        <w:t>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rsidR="0000458D" w:rsidRPr="00EB4CEF" w:rsidRDefault="0000458D" w:rsidP="0000458D">
      <w:pPr>
        <w:pStyle w:val="ConsPlusNormal"/>
        <w:ind w:firstLine="540"/>
        <w:jc w:val="both"/>
        <w:rPr>
          <w:sz w:val="26"/>
          <w:szCs w:val="26"/>
        </w:rPr>
      </w:pPr>
      <w:r w:rsidRPr="00EB4CEF">
        <w:rPr>
          <w:sz w:val="26"/>
          <w:szCs w:val="26"/>
        </w:rPr>
        <w:t>Расходы воды на поливку в населенных пунктах и на территории промышленных предприятий должны приниматься в зависимости от покрытия территории, способа ее поливки, вида насаждений, климатических и других местных условий по таблице 41.</w:t>
      </w:r>
    </w:p>
    <w:p w:rsidR="0000458D" w:rsidRPr="00EB4CEF" w:rsidRDefault="0000458D" w:rsidP="0000458D">
      <w:pPr>
        <w:pStyle w:val="ConsPlusNormal"/>
        <w:jc w:val="right"/>
        <w:outlineLvl w:val="5"/>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983"/>
        <w:gridCol w:w="1630"/>
        <w:gridCol w:w="1865"/>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Назначение воды</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Расход воды на поливку, л/м</w:t>
            </w:r>
            <w:r w:rsidRPr="00EB4CEF">
              <w:rPr>
                <w:sz w:val="26"/>
                <w:szCs w:val="26"/>
                <w:vertAlign w:val="superscript"/>
              </w:rPr>
              <w:t>2</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lastRenderedPageBreak/>
              <w:t>Механизированная мойка усовершенствованных покрытий проездов и площадей</w:t>
            </w:r>
          </w:p>
        </w:tc>
        <w:tc>
          <w:tcPr>
            <w:tcW w:w="0" w:type="auto"/>
          </w:tcPr>
          <w:p w:rsidR="0000458D" w:rsidRPr="00EB4CEF" w:rsidRDefault="0000458D" w:rsidP="00707F09">
            <w:pPr>
              <w:pStyle w:val="ConsPlusNormal"/>
              <w:rPr>
                <w:sz w:val="26"/>
                <w:szCs w:val="26"/>
              </w:rPr>
            </w:pPr>
            <w:r w:rsidRPr="00EB4CEF">
              <w:rPr>
                <w:sz w:val="26"/>
                <w:szCs w:val="26"/>
              </w:rPr>
              <w:t>1 мойка</w:t>
            </w:r>
          </w:p>
        </w:tc>
        <w:tc>
          <w:tcPr>
            <w:tcW w:w="0" w:type="auto"/>
          </w:tcPr>
          <w:p w:rsidR="0000458D" w:rsidRPr="00EB4CEF" w:rsidRDefault="0000458D" w:rsidP="00707F09">
            <w:pPr>
              <w:pStyle w:val="ConsPlusNormal"/>
              <w:jc w:val="center"/>
              <w:rPr>
                <w:sz w:val="26"/>
                <w:szCs w:val="26"/>
              </w:rPr>
            </w:pPr>
            <w:r w:rsidRPr="00EB4CEF">
              <w:rPr>
                <w:sz w:val="26"/>
                <w:szCs w:val="26"/>
              </w:rPr>
              <w:t>1,2 - 1,5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Механизированная поливка усовершенствованных покрытий проездов и площадей</w:t>
            </w:r>
          </w:p>
        </w:tc>
        <w:tc>
          <w:tcPr>
            <w:tcW w:w="0" w:type="auto"/>
          </w:tcPr>
          <w:p w:rsidR="0000458D" w:rsidRPr="00EB4CEF" w:rsidRDefault="0000458D" w:rsidP="00707F09">
            <w:pPr>
              <w:pStyle w:val="ConsPlusNormal"/>
              <w:rPr>
                <w:sz w:val="26"/>
                <w:szCs w:val="26"/>
              </w:rPr>
            </w:pPr>
            <w:r w:rsidRPr="00EB4CEF">
              <w:rPr>
                <w:sz w:val="26"/>
                <w:szCs w:val="26"/>
              </w:rPr>
              <w:t>1 поливка</w:t>
            </w:r>
          </w:p>
        </w:tc>
        <w:tc>
          <w:tcPr>
            <w:tcW w:w="0" w:type="auto"/>
          </w:tcPr>
          <w:p w:rsidR="0000458D" w:rsidRPr="00EB4CEF" w:rsidRDefault="0000458D" w:rsidP="00707F09">
            <w:pPr>
              <w:pStyle w:val="ConsPlusNormal"/>
              <w:jc w:val="center"/>
              <w:rPr>
                <w:sz w:val="26"/>
                <w:szCs w:val="26"/>
              </w:rPr>
            </w:pPr>
            <w:r w:rsidRPr="00EB4CEF">
              <w:rPr>
                <w:sz w:val="26"/>
                <w:szCs w:val="26"/>
              </w:rPr>
              <w:t>0,3 - 0,4</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Поливка вручную (из шлангов) усовершенствованных покрытий тротуаров и проездов</w:t>
            </w:r>
          </w:p>
        </w:tc>
        <w:tc>
          <w:tcPr>
            <w:tcW w:w="0" w:type="auto"/>
          </w:tcPr>
          <w:p w:rsidR="0000458D" w:rsidRPr="00EB4CEF" w:rsidRDefault="0000458D" w:rsidP="00707F09">
            <w:pPr>
              <w:pStyle w:val="ConsPlusNormal"/>
              <w:rPr>
                <w:sz w:val="26"/>
                <w:szCs w:val="26"/>
              </w:rPr>
            </w:pPr>
            <w:r w:rsidRPr="00EB4CEF">
              <w:rPr>
                <w:sz w:val="26"/>
                <w:szCs w:val="26"/>
              </w:rPr>
              <w:t>1 поливка</w:t>
            </w:r>
          </w:p>
        </w:tc>
        <w:tc>
          <w:tcPr>
            <w:tcW w:w="0" w:type="auto"/>
          </w:tcPr>
          <w:p w:rsidR="0000458D" w:rsidRPr="00EB4CEF" w:rsidRDefault="0000458D" w:rsidP="00707F09">
            <w:pPr>
              <w:pStyle w:val="ConsPlusNormal"/>
              <w:jc w:val="center"/>
              <w:rPr>
                <w:sz w:val="26"/>
                <w:szCs w:val="26"/>
              </w:rPr>
            </w:pPr>
            <w:r w:rsidRPr="00EB4CEF">
              <w:rPr>
                <w:sz w:val="26"/>
                <w:szCs w:val="26"/>
              </w:rPr>
              <w:t>0,4 - 0,5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Поливка зеленых насаждений</w:t>
            </w:r>
          </w:p>
        </w:tc>
        <w:tc>
          <w:tcPr>
            <w:tcW w:w="0" w:type="auto"/>
          </w:tcPr>
          <w:p w:rsidR="0000458D" w:rsidRPr="00EB4CEF" w:rsidRDefault="0000458D" w:rsidP="00707F09">
            <w:pPr>
              <w:pStyle w:val="ConsPlusNormal"/>
              <w:rPr>
                <w:sz w:val="26"/>
                <w:szCs w:val="26"/>
              </w:rPr>
            </w:pPr>
            <w:r w:rsidRPr="00EB4CEF">
              <w:rPr>
                <w:sz w:val="26"/>
                <w:szCs w:val="26"/>
              </w:rPr>
              <w:t>1 поливка</w:t>
            </w:r>
          </w:p>
        </w:tc>
        <w:tc>
          <w:tcPr>
            <w:tcW w:w="0" w:type="auto"/>
          </w:tcPr>
          <w:p w:rsidR="0000458D" w:rsidRPr="00EB4CEF" w:rsidRDefault="0000458D" w:rsidP="00707F09">
            <w:pPr>
              <w:pStyle w:val="ConsPlusNormal"/>
              <w:jc w:val="center"/>
              <w:rPr>
                <w:sz w:val="26"/>
                <w:szCs w:val="26"/>
              </w:rPr>
            </w:pPr>
            <w:r w:rsidRPr="00EB4CEF">
              <w:rPr>
                <w:sz w:val="26"/>
                <w:szCs w:val="26"/>
              </w:rPr>
              <w:t>3 - 4</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Поливка газонов и цветников</w:t>
            </w:r>
          </w:p>
        </w:tc>
        <w:tc>
          <w:tcPr>
            <w:tcW w:w="0" w:type="auto"/>
          </w:tcPr>
          <w:p w:rsidR="0000458D" w:rsidRPr="00EB4CEF" w:rsidRDefault="0000458D" w:rsidP="00707F09">
            <w:pPr>
              <w:pStyle w:val="ConsPlusNormal"/>
              <w:rPr>
                <w:sz w:val="26"/>
                <w:szCs w:val="26"/>
              </w:rPr>
            </w:pPr>
            <w:r w:rsidRPr="00EB4CEF">
              <w:rPr>
                <w:sz w:val="26"/>
                <w:szCs w:val="26"/>
              </w:rPr>
              <w:t>1 поливка</w:t>
            </w:r>
          </w:p>
        </w:tc>
        <w:tc>
          <w:tcPr>
            <w:tcW w:w="0" w:type="auto"/>
          </w:tcPr>
          <w:p w:rsidR="0000458D" w:rsidRPr="00EB4CEF" w:rsidRDefault="0000458D" w:rsidP="00707F09">
            <w:pPr>
              <w:pStyle w:val="ConsPlusNormal"/>
              <w:jc w:val="center"/>
              <w:rPr>
                <w:sz w:val="26"/>
                <w:szCs w:val="26"/>
              </w:rPr>
            </w:pPr>
            <w:r w:rsidRPr="00EB4CEF">
              <w:rPr>
                <w:sz w:val="26"/>
                <w:szCs w:val="26"/>
              </w:rPr>
              <w:t>4 - 6</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Поливка посадок в грунтовых зимних теплицах</w:t>
            </w:r>
          </w:p>
        </w:tc>
        <w:tc>
          <w:tcPr>
            <w:tcW w:w="0" w:type="auto"/>
          </w:tcPr>
          <w:p w:rsidR="0000458D" w:rsidRPr="00EB4CEF" w:rsidRDefault="0000458D" w:rsidP="00707F09">
            <w:pPr>
              <w:pStyle w:val="ConsPlusNormal"/>
              <w:rPr>
                <w:sz w:val="26"/>
                <w:szCs w:val="26"/>
              </w:rPr>
            </w:pPr>
            <w:r w:rsidRPr="00EB4CEF">
              <w:rPr>
                <w:sz w:val="26"/>
                <w:szCs w:val="26"/>
              </w:rPr>
              <w:t>1 сут.</w:t>
            </w:r>
          </w:p>
        </w:tc>
        <w:tc>
          <w:tcPr>
            <w:tcW w:w="0" w:type="auto"/>
          </w:tcPr>
          <w:p w:rsidR="0000458D" w:rsidRPr="00EB4CEF" w:rsidRDefault="0000458D" w:rsidP="00707F09">
            <w:pPr>
              <w:pStyle w:val="ConsPlusNormal"/>
              <w:jc w:val="center"/>
              <w:rPr>
                <w:sz w:val="26"/>
                <w:szCs w:val="26"/>
              </w:rPr>
            </w:pPr>
            <w:r w:rsidRPr="00EB4CEF">
              <w:rPr>
                <w:sz w:val="26"/>
                <w:szCs w:val="26"/>
              </w:rPr>
              <w:t>15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Поливка посадок в стеллажных зимних и грунтовых весенних теплицах, парниках всех типов, утепленном грунте</w:t>
            </w:r>
          </w:p>
        </w:tc>
        <w:tc>
          <w:tcPr>
            <w:tcW w:w="0" w:type="auto"/>
          </w:tcPr>
          <w:p w:rsidR="0000458D" w:rsidRPr="00EB4CEF" w:rsidRDefault="0000458D" w:rsidP="00707F09">
            <w:pPr>
              <w:pStyle w:val="ConsPlusNormal"/>
              <w:rPr>
                <w:sz w:val="26"/>
                <w:szCs w:val="26"/>
              </w:rPr>
            </w:pPr>
            <w:r w:rsidRPr="00EB4CEF">
              <w:rPr>
                <w:sz w:val="26"/>
                <w:szCs w:val="26"/>
              </w:rPr>
              <w:t>1 сут.</w:t>
            </w:r>
          </w:p>
        </w:tc>
        <w:tc>
          <w:tcPr>
            <w:tcW w:w="0" w:type="auto"/>
          </w:tcPr>
          <w:p w:rsidR="0000458D" w:rsidRPr="00EB4CEF" w:rsidRDefault="0000458D" w:rsidP="00707F09">
            <w:pPr>
              <w:pStyle w:val="ConsPlusNormal"/>
              <w:jc w:val="center"/>
              <w:rPr>
                <w:sz w:val="26"/>
                <w:szCs w:val="26"/>
              </w:rPr>
            </w:pPr>
            <w:r w:rsidRPr="00EB4CEF">
              <w:rPr>
                <w:sz w:val="26"/>
                <w:szCs w:val="26"/>
              </w:rPr>
              <w:t>6</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Поливка посадок на приусадебных участках овощных культур</w:t>
            </w:r>
          </w:p>
        </w:tc>
        <w:tc>
          <w:tcPr>
            <w:tcW w:w="0" w:type="auto"/>
          </w:tcPr>
          <w:p w:rsidR="0000458D" w:rsidRPr="00EB4CEF" w:rsidRDefault="0000458D" w:rsidP="00707F09">
            <w:pPr>
              <w:pStyle w:val="ConsPlusNormal"/>
              <w:rPr>
                <w:sz w:val="26"/>
                <w:szCs w:val="26"/>
              </w:rPr>
            </w:pPr>
            <w:r w:rsidRPr="00EB4CEF">
              <w:rPr>
                <w:sz w:val="26"/>
                <w:szCs w:val="26"/>
              </w:rPr>
              <w:t>1 сут.</w:t>
            </w:r>
          </w:p>
        </w:tc>
        <w:tc>
          <w:tcPr>
            <w:tcW w:w="0" w:type="auto"/>
          </w:tcPr>
          <w:p w:rsidR="0000458D" w:rsidRPr="00EB4CEF" w:rsidRDefault="0000458D" w:rsidP="00707F09">
            <w:pPr>
              <w:pStyle w:val="ConsPlusNormal"/>
              <w:jc w:val="center"/>
              <w:rPr>
                <w:sz w:val="26"/>
                <w:szCs w:val="26"/>
              </w:rPr>
            </w:pPr>
            <w:r w:rsidRPr="00EB4CEF">
              <w:rPr>
                <w:sz w:val="26"/>
                <w:szCs w:val="26"/>
              </w:rPr>
              <w:t>3 - 15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Поливка посадок на приусадебных участках плодовых деревьев</w:t>
            </w:r>
          </w:p>
        </w:tc>
        <w:tc>
          <w:tcPr>
            <w:tcW w:w="0" w:type="auto"/>
          </w:tcPr>
          <w:p w:rsidR="0000458D" w:rsidRPr="00EB4CEF" w:rsidRDefault="0000458D" w:rsidP="00707F09">
            <w:pPr>
              <w:pStyle w:val="ConsPlusNormal"/>
              <w:rPr>
                <w:sz w:val="26"/>
                <w:szCs w:val="26"/>
              </w:rPr>
            </w:pPr>
            <w:r w:rsidRPr="00EB4CEF">
              <w:rPr>
                <w:sz w:val="26"/>
                <w:szCs w:val="26"/>
              </w:rPr>
              <w:t>1 сут.</w:t>
            </w:r>
          </w:p>
        </w:tc>
        <w:tc>
          <w:tcPr>
            <w:tcW w:w="0" w:type="auto"/>
          </w:tcPr>
          <w:p w:rsidR="0000458D" w:rsidRPr="00EB4CEF" w:rsidRDefault="0000458D" w:rsidP="00707F09">
            <w:pPr>
              <w:pStyle w:val="ConsPlusNormal"/>
              <w:jc w:val="center"/>
              <w:rPr>
                <w:sz w:val="26"/>
                <w:szCs w:val="26"/>
              </w:rPr>
            </w:pPr>
            <w:r w:rsidRPr="00EB4CEF">
              <w:rPr>
                <w:sz w:val="26"/>
                <w:szCs w:val="26"/>
              </w:rPr>
              <w:t>10 - 15</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Примечания:</w:t>
      </w:r>
    </w:p>
    <w:p w:rsidR="0000458D" w:rsidRPr="00EB4CEF" w:rsidRDefault="0000458D" w:rsidP="0000458D">
      <w:pPr>
        <w:pStyle w:val="ConsPlusNormal"/>
        <w:ind w:firstLine="540"/>
        <w:jc w:val="both"/>
        <w:rPr>
          <w:sz w:val="26"/>
          <w:szCs w:val="26"/>
        </w:rPr>
      </w:pPr>
      <w:r w:rsidRPr="00EB4CEF">
        <w:rPr>
          <w:sz w:val="26"/>
          <w:szCs w:val="26"/>
        </w:rPr>
        <w:t>1.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50 - 90 л/сут. в зависимости от климатических условий, мощности источника водоснабжения, степени благоустройства населенных пунктов и других местных условий.</w:t>
      </w:r>
    </w:p>
    <w:p w:rsidR="0000458D" w:rsidRPr="00EB4CEF" w:rsidRDefault="0000458D" w:rsidP="0000458D">
      <w:pPr>
        <w:pStyle w:val="ConsPlusNormal"/>
        <w:ind w:firstLine="540"/>
        <w:jc w:val="both"/>
        <w:rPr>
          <w:sz w:val="26"/>
          <w:szCs w:val="26"/>
        </w:rPr>
      </w:pPr>
      <w:r w:rsidRPr="00EB4CEF">
        <w:rPr>
          <w:sz w:val="26"/>
          <w:szCs w:val="26"/>
        </w:rPr>
        <w:t>2. Количество поливок следует принимать 1 - 2 в сутки в зависимости от климатических условий.</w:t>
      </w:r>
    </w:p>
    <w:p w:rsidR="0000458D" w:rsidRPr="00EB4CEF" w:rsidRDefault="0000458D" w:rsidP="0000458D">
      <w:pPr>
        <w:pStyle w:val="ConsPlusNormal"/>
        <w:ind w:firstLine="540"/>
        <w:jc w:val="both"/>
        <w:rPr>
          <w:sz w:val="26"/>
          <w:szCs w:val="26"/>
        </w:rPr>
      </w:pPr>
      <w:r w:rsidRPr="00EB4CEF">
        <w:rPr>
          <w:sz w:val="26"/>
          <w:szCs w:val="26"/>
        </w:rPr>
        <w:t xml:space="preserve">3. 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Техническому регламенту о требованиях пожарной безопасности (Федеральный </w:t>
      </w:r>
      <w:hyperlink r:id="rId24" w:history="1">
        <w:r w:rsidRPr="00EB4CEF">
          <w:rPr>
            <w:color w:val="0000FF"/>
            <w:sz w:val="26"/>
            <w:szCs w:val="26"/>
          </w:rPr>
          <w:t>закон</w:t>
        </w:r>
      </w:hyperlink>
      <w:r w:rsidRPr="00EB4CEF">
        <w:rPr>
          <w:sz w:val="26"/>
          <w:szCs w:val="26"/>
        </w:rPr>
        <w:t xml:space="preserve"> от 22.07.2008 N 123-ФЗ), </w:t>
      </w:r>
      <w:hyperlink r:id="rId25" w:history="1">
        <w:r w:rsidRPr="00EB4CEF">
          <w:rPr>
            <w:color w:val="0000FF"/>
            <w:sz w:val="26"/>
            <w:szCs w:val="26"/>
          </w:rPr>
          <w:t>СП 5.13130</w:t>
        </w:r>
      </w:hyperlink>
      <w:r w:rsidRPr="00EB4CEF">
        <w:rPr>
          <w:sz w:val="26"/>
          <w:szCs w:val="26"/>
        </w:rPr>
        <w:t xml:space="preserve">, </w:t>
      </w:r>
      <w:hyperlink r:id="rId26" w:history="1">
        <w:r w:rsidRPr="00EB4CEF">
          <w:rPr>
            <w:color w:val="0000FF"/>
            <w:sz w:val="26"/>
            <w:szCs w:val="26"/>
          </w:rPr>
          <w:t>СП 8.13130</w:t>
        </w:r>
      </w:hyperlink>
      <w:r w:rsidRPr="00EB4CEF">
        <w:rPr>
          <w:sz w:val="26"/>
          <w:szCs w:val="26"/>
        </w:rPr>
        <w:t xml:space="preserve">, </w:t>
      </w:r>
      <w:hyperlink r:id="rId27" w:history="1">
        <w:r w:rsidRPr="00EB4CEF">
          <w:rPr>
            <w:color w:val="0000FF"/>
            <w:sz w:val="26"/>
            <w:szCs w:val="26"/>
          </w:rPr>
          <w:t>СП 10.13130</w:t>
        </w:r>
      </w:hyperlink>
      <w:r w:rsidRPr="00EB4CEF">
        <w:rPr>
          <w:sz w:val="26"/>
          <w:szCs w:val="26"/>
        </w:rPr>
        <w:t>, а также настоящим нормативам.</w:t>
      </w:r>
    </w:p>
    <w:p w:rsidR="0000458D" w:rsidRPr="00EB4CEF" w:rsidRDefault="0000458D" w:rsidP="0000458D">
      <w:pPr>
        <w:pStyle w:val="ConsPlusNormal"/>
        <w:jc w:val="both"/>
        <w:rPr>
          <w:sz w:val="26"/>
          <w:szCs w:val="26"/>
        </w:rPr>
      </w:pPr>
    </w:p>
    <w:p w:rsidR="0000458D" w:rsidRPr="00EB4CEF" w:rsidRDefault="00D9720F" w:rsidP="0000458D">
      <w:pPr>
        <w:pStyle w:val="ConsPlusNormal"/>
        <w:jc w:val="center"/>
        <w:outlineLvl w:val="4"/>
        <w:rPr>
          <w:b/>
          <w:sz w:val="26"/>
          <w:szCs w:val="26"/>
        </w:rPr>
      </w:pPr>
      <w:r>
        <w:rPr>
          <w:b/>
          <w:sz w:val="26"/>
          <w:szCs w:val="26"/>
        </w:rPr>
        <w:t>Статья 39</w:t>
      </w:r>
      <w:r w:rsidR="0000458D" w:rsidRPr="00EB4CEF">
        <w:rPr>
          <w:b/>
          <w:sz w:val="26"/>
          <w:szCs w:val="26"/>
        </w:rPr>
        <w:t xml:space="preserve">. Предельные значения расчетных показателей максимально допустимого уровня территориальной доступности объектов водоснабжения </w:t>
      </w:r>
    </w:p>
    <w:p w:rsidR="0000458D" w:rsidRPr="00EB4CEF" w:rsidRDefault="0000458D" w:rsidP="0000458D">
      <w:pPr>
        <w:pStyle w:val="ConsPlusNormal"/>
        <w:jc w:val="center"/>
        <w:outlineLvl w:val="4"/>
        <w:rPr>
          <w:b/>
          <w:sz w:val="26"/>
          <w:szCs w:val="26"/>
        </w:rPr>
      </w:pPr>
      <w:r w:rsidRPr="00EB4CEF">
        <w:rPr>
          <w:b/>
          <w:sz w:val="26"/>
          <w:szCs w:val="26"/>
        </w:rPr>
        <w:t xml:space="preserve">для населения </w:t>
      </w:r>
      <w:r w:rsidR="00D9720F">
        <w:rPr>
          <w:b/>
          <w:sz w:val="26"/>
          <w:szCs w:val="26"/>
        </w:rPr>
        <w:t>МО СП «Мостов</w:t>
      </w:r>
      <w:r w:rsidRPr="009716E3">
        <w:rPr>
          <w:b/>
          <w:sz w:val="26"/>
          <w:szCs w:val="26"/>
        </w:rPr>
        <w:t>ское»</w:t>
      </w:r>
      <w:r>
        <w:rPr>
          <w:sz w:val="26"/>
          <w:szCs w:val="26"/>
        </w:rPr>
        <w:t xml:space="preserve"> </w:t>
      </w:r>
      <w:r w:rsidRPr="00EB4CEF">
        <w:rPr>
          <w:b/>
          <w:sz w:val="26"/>
          <w:szCs w:val="26"/>
        </w:rPr>
        <w:t xml:space="preserve">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Предельные значения расчетных показателей максимально допустимого уровня территориальной доступности объектов водоснабжения не нормируются.</w:t>
      </w:r>
    </w:p>
    <w:p w:rsidR="0000458D" w:rsidRPr="00EB4CEF" w:rsidRDefault="0000458D" w:rsidP="0000458D">
      <w:pPr>
        <w:pStyle w:val="ConsPlusNormal"/>
        <w:jc w:val="center"/>
        <w:outlineLvl w:val="3"/>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XVI. ОБЪЕКТЫ ВОДООТВЕДЕНИЯ НАСЕЛЕНИЯ</w:t>
      </w:r>
    </w:p>
    <w:p w:rsidR="0000458D" w:rsidRPr="00EB4CEF" w:rsidRDefault="0000458D" w:rsidP="0000458D">
      <w:pPr>
        <w:pStyle w:val="ConsPlusNormal"/>
        <w:jc w:val="both"/>
        <w:rPr>
          <w:sz w:val="26"/>
          <w:szCs w:val="26"/>
        </w:rPr>
      </w:pPr>
    </w:p>
    <w:p w:rsidR="0000458D" w:rsidRPr="00EB4CEF" w:rsidRDefault="00D9720F" w:rsidP="0000458D">
      <w:pPr>
        <w:pStyle w:val="ConsPlusNormal"/>
        <w:jc w:val="center"/>
        <w:outlineLvl w:val="4"/>
        <w:rPr>
          <w:b/>
          <w:sz w:val="26"/>
          <w:szCs w:val="26"/>
        </w:rPr>
      </w:pPr>
      <w:r>
        <w:rPr>
          <w:b/>
          <w:sz w:val="26"/>
          <w:szCs w:val="26"/>
        </w:rPr>
        <w:t>Статья 40</w:t>
      </w:r>
      <w:r w:rsidR="0000458D" w:rsidRPr="00EB4CEF">
        <w:rPr>
          <w:b/>
          <w:sz w:val="26"/>
          <w:szCs w:val="26"/>
        </w:rPr>
        <w:t xml:space="preserve">. Предельные значения расчетных показателей минимально допустимого уровня обеспеченности объектами водоотведения для населения </w:t>
      </w:r>
      <w:r>
        <w:rPr>
          <w:b/>
          <w:sz w:val="26"/>
          <w:szCs w:val="26"/>
        </w:rPr>
        <w:t>МО СП «Мостов</w:t>
      </w:r>
      <w:r w:rsidR="0000458D" w:rsidRPr="00BC7227">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Предельные значения расчетных показателей минимально допустимого уровня обеспеченности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00458D" w:rsidRPr="00EB4CEF" w:rsidRDefault="0000458D" w:rsidP="0000458D">
      <w:pPr>
        <w:pStyle w:val="ConsPlusNormal"/>
        <w:ind w:firstLine="540"/>
        <w:jc w:val="both"/>
        <w:rPr>
          <w:sz w:val="26"/>
          <w:szCs w:val="26"/>
        </w:rPr>
      </w:pPr>
      <w:r w:rsidRPr="00EB4CEF">
        <w:rPr>
          <w:sz w:val="26"/>
          <w:szCs w:val="26"/>
        </w:rPr>
        <w:t>2. Мощность объектов водоотведения определяется расчетным водопотреблением участков застройки с учетом особенностей рельефа.</w:t>
      </w:r>
    </w:p>
    <w:p w:rsidR="0000458D" w:rsidRPr="00EB4CEF" w:rsidRDefault="0000458D" w:rsidP="0000458D">
      <w:pPr>
        <w:pStyle w:val="ConsPlusNormal"/>
        <w:ind w:firstLine="540"/>
        <w:jc w:val="both"/>
        <w:rPr>
          <w:sz w:val="26"/>
          <w:szCs w:val="26"/>
        </w:rPr>
      </w:pPr>
      <w:r w:rsidRPr="00EB4CEF">
        <w:rPr>
          <w:sz w:val="26"/>
          <w:szCs w:val="26"/>
        </w:rPr>
        <w:t>3. При наличии канализационных стоков должны быть предусмотрены очистные сооружения.</w:t>
      </w:r>
    </w:p>
    <w:p w:rsidR="0000458D" w:rsidRPr="00EB4CEF" w:rsidRDefault="0000458D" w:rsidP="0000458D">
      <w:pPr>
        <w:pStyle w:val="ConsPlusNormal"/>
        <w:ind w:firstLine="540"/>
        <w:jc w:val="both"/>
        <w:rPr>
          <w:sz w:val="26"/>
          <w:szCs w:val="26"/>
        </w:rPr>
      </w:pPr>
      <w:r w:rsidRPr="00EB4CEF">
        <w:rPr>
          <w:sz w:val="26"/>
          <w:szCs w:val="26"/>
        </w:rPr>
        <w:t>4. Проекты канализации объектов разрабатываются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w:t>
      </w:r>
    </w:p>
    <w:p w:rsidR="0000458D" w:rsidRPr="00EB4CEF" w:rsidRDefault="0000458D" w:rsidP="0000458D">
      <w:pPr>
        <w:pStyle w:val="ConsPlusNormal"/>
        <w:ind w:firstLine="540"/>
        <w:jc w:val="both"/>
        <w:rPr>
          <w:sz w:val="26"/>
          <w:szCs w:val="26"/>
        </w:rPr>
      </w:pPr>
      <w:r w:rsidRPr="00EB4CEF">
        <w:rPr>
          <w:sz w:val="26"/>
          <w:szCs w:val="26"/>
        </w:rPr>
        <w:t>5. Проектирование, строительство, реконструкция, ввод в эксплуатацию, эксплуатация хозяйственных и иных объектов в границах водоохранных зон допускаются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00458D" w:rsidRPr="00EB4CEF" w:rsidRDefault="0000458D" w:rsidP="0000458D">
      <w:pPr>
        <w:pStyle w:val="ConsPlusNormal"/>
        <w:ind w:firstLine="540"/>
        <w:jc w:val="both"/>
        <w:rPr>
          <w:sz w:val="26"/>
          <w:szCs w:val="26"/>
        </w:rPr>
      </w:pPr>
      <w:r w:rsidRPr="00EB4CEF">
        <w:rPr>
          <w:sz w:val="26"/>
          <w:szCs w:val="26"/>
        </w:rPr>
        <w:t>- централизованные системы водоотведения (канализации), централизованные ливневые системы водоотведения;</w:t>
      </w:r>
    </w:p>
    <w:p w:rsidR="0000458D" w:rsidRPr="00EB4CEF" w:rsidRDefault="0000458D" w:rsidP="0000458D">
      <w:pPr>
        <w:pStyle w:val="ConsPlusNormal"/>
        <w:ind w:firstLine="540"/>
        <w:jc w:val="both"/>
        <w:rPr>
          <w:sz w:val="26"/>
          <w:szCs w:val="26"/>
        </w:rPr>
      </w:pPr>
      <w:r w:rsidRPr="00EB4CEF">
        <w:rPr>
          <w:sz w:val="26"/>
          <w:szCs w:val="26"/>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00458D" w:rsidRPr="00EB4CEF" w:rsidRDefault="0000458D" w:rsidP="0000458D">
      <w:pPr>
        <w:pStyle w:val="ConsPlusNormal"/>
        <w:ind w:firstLine="540"/>
        <w:jc w:val="both"/>
        <w:rPr>
          <w:sz w:val="26"/>
          <w:szCs w:val="26"/>
        </w:rPr>
      </w:pPr>
      <w:r w:rsidRPr="00EB4CEF">
        <w:rPr>
          <w:sz w:val="26"/>
          <w:szCs w:val="26"/>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законодательства;</w:t>
      </w:r>
    </w:p>
    <w:p w:rsidR="0000458D" w:rsidRPr="00EB4CEF" w:rsidRDefault="0000458D" w:rsidP="0000458D">
      <w:pPr>
        <w:pStyle w:val="ConsPlusNormal"/>
        <w:ind w:firstLine="540"/>
        <w:jc w:val="both"/>
        <w:rPr>
          <w:sz w:val="26"/>
          <w:szCs w:val="26"/>
        </w:rPr>
      </w:pPr>
      <w:r w:rsidRPr="00EB4CEF">
        <w:rPr>
          <w:sz w:val="26"/>
          <w:szCs w:val="26"/>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0458D" w:rsidRPr="00EB4CEF" w:rsidRDefault="0000458D" w:rsidP="0000458D">
      <w:pPr>
        <w:pStyle w:val="ConsPlusNormal"/>
        <w:jc w:val="both"/>
        <w:rPr>
          <w:sz w:val="26"/>
          <w:szCs w:val="26"/>
        </w:rPr>
      </w:pPr>
    </w:p>
    <w:p w:rsidR="0000458D" w:rsidRPr="00EB4CEF" w:rsidRDefault="00D9720F" w:rsidP="00D9720F">
      <w:pPr>
        <w:jc w:val="center"/>
        <w:rPr>
          <w:b/>
          <w:sz w:val="26"/>
          <w:szCs w:val="26"/>
        </w:rPr>
      </w:pPr>
      <w:r>
        <w:rPr>
          <w:b/>
          <w:sz w:val="26"/>
          <w:szCs w:val="26"/>
        </w:rPr>
        <w:t>Статья 41</w:t>
      </w:r>
      <w:r w:rsidR="0000458D" w:rsidRPr="00EB4CEF">
        <w:rPr>
          <w:b/>
          <w:sz w:val="26"/>
          <w:szCs w:val="26"/>
        </w:rPr>
        <w:t xml:space="preserve">. Предельные значения расчетных показателей максимально допустимого уровня территориальной доступности объектов водоотведения для населения </w:t>
      </w:r>
      <w:r>
        <w:rPr>
          <w:b/>
          <w:sz w:val="26"/>
          <w:szCs w:val="26"/>
        </w:rPr>
        <w:t>МО СП «Мостов</w:t>
      </w:r>
      <w:r w:rsidR="0000458D" w:rsidRPr="00BC7227">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максимально допустимого уровня территориальной доступности объектов водоотведения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X</w:t>
      </w:r>
      <w:r w:rsidRPr="00EB4CEF">
        <w:rPr>
          <w:sz w:val="26"/>
          <w:szCs w:val="26"/>
          <w:lang w:val="en-US"/>
        </w:rPr>
        <w:t>VII</w:t>
      </w:r>
      <w:r w:rsidRPr="00EB4CEF">
        <w:rPr>
          <w:sz w:val="26"/>
          <w:szCs w:val="26"/>
        </w:rPr>
        <w:t>. ОБЪЕКТЫ УСЛУГ ОБЩЕСТВЕННОГО ПИТАНИЯ, ТОРГОВЛИ,</w:t>
      </w:r>
    </w:p>
    <w:p w:rsidR="0000458D" w:rsidRPr="00EB4CEF" w:rsidRDefault="0000458D" w:rsidP="0000458D">
      <w:pPr>
        <w:pStyle w:val="ConsPlusNormal"/>
        <w:jc w:val="center"/>
        <w:rPr>
          <w:sz w:val="26"/>
          <w:szCs w:val="26"/>
        </w:rPr>
      </w:pPr>
      <w:r w:rsidRPr="00EB4CEF">
        <w:rPr>
          <w:sz w:val="26"/>
          <w:szCs w:val="26"/>
        </w:rPr>
        <w:t>БЫТОВОГО ОБСЛУЖИВАНИЯ И ИНЫХ УСЛУГ ДЛЯ НАСЕЛЕНИЯ</w:t>
      </w:r>
    </w:p>
    <w:p w:rsidR="0000458D" w:rsidRPr="00EB4CEF" w:rsidRDefault="0000458D" w:rsidP="0000458D">
      <w:pPr>
        <w:pStyle w:val="ConsPlusNormal"/>
        <w:jc w:val="both"/>
        <w:rPr>
          <w:sz w:val="26"/>
          <w:szCs w:val="26"/>
        </w:rPr>
      </w:pPr>
    </w:p>
    <w:p w:rsidR="0000458D" w:rsidRPr="00BC7227" w:rsidRDefault="00D9720F" w:rsidP="0000458D">
      <w:pPr>
        <w:jc w:val="center"/>
        <w:rPr>
          <w:b/>
          <w:sz w:val="26"/>
          <w:szCs w:val="26"/>
        </w:rPr>
      </w:pPr>
      <w:r>
        <w:rPr>
          <w:b/>
          <w:sz w:val="26"/>
          <w:szCs w:val="26"/>
        </w:rPr>
        <w:t>Статья 42</w:t>
      </w:r>
      <w:r w:rsidR="0000458D" w:rsidRPr="00EB4CEF">
        <w:rPr>
          <w:b/>
          <w:sz w:val="26"/>
          <w:szCs w:val="26"/>
        </w:rPr>
        <w:t>.</w:t>
      </w:r>
      <w:r w:rsidR="0000458D" w:rsidRPr="00EB4CEF">
        <w:rPr>
          <w:sz w:val="26"/>
          <w:szCs w:val="26"/>
        </w:rPr>
        <w:t xml:space="preserve"> </w:t>
      </w:r>
      <w:r w:rsidR="0000458D" w:rsidRPr="00EB4CEF">
        <w:rPr>
          <w:b/>
          <w:sz w:val="26"/>
          <w:szCs w:val="26"/>
        </w:rPr>
        <w:t xml:space="preserve">Предельные значения расчетных показателей минимально допустимого уровня обеспеченности объектами услуг общественного питания, торговли, бытового обслуживания и иных услуг населения </w:t>
      </w:r>
      <w:r>
        <w:rPr>
          <w:b/>
          <w:sz w:val="26"/>
          <w:szCs w:val="26"/>
        </w:rPr>
        <w:t>МО СП «Мостов</w:t>
      </w:r>
      <w:r w:rsidR="0000458D" w:rsidRPr="00BC7227">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right"/>
        <w:outlineLvl w:val="5"/>
        <w:rPr>
          <w:sz w:val="26"/>
          <w:szCs w:val="26"/>
        </w:rPr>
      </w:pPr>
      <w:r w:rsidRPr="00EB4CEF">
        <w:rPr>
          <w:sz w:val="26"/>
          <w:szCs w:val="26"/>
        </w:rPr>
        <w:lastRenderedPageBreak/>
        <w:t>Таблица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824"/>
        <w:gridCol w:w="5031"/>
        <w:gridCol w:w="1907"/>
        <w:gridCol w:w="2225"/>
        <w:gridCol w:w="2144"/>
        <w:gridCol w:w="1563"/>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Наименование</w:t>
            </w:r>
          </w:p>
        </w:tc>
        <w:tc>
          <w:tcPr>
            <w:tcW w:w="5031" w:type="dxa"/>
          </w:tcPr>
          <w:p w:rsidR="0000458D" w:rsidRPr="00EB4CEF" w:rsidRDefault="0000458D" w:rsidP="00707F09">
            <w:pPr>
              <w:pStyle w:val="ConsPlusNormal"/>
              <w:jc w:val="center"/>
              <w:rPr>
                <w:sz w:val="26"/>
                <w:szCs w:val="26"/>
              </w:rPr>
            </w:pPr>
            <w:r w:rsidRPr="00EB4CEF">
              <w:rPr>
                <w:sz w:val="26"/>
                <w:szCs w:val="26"/>
              </w:rPr>
              <w:t>Магазины</w:t>
            </w:r>
          </w:p>
          <w:p w:rsidR="0000458D" w:rsidRPr="00EB4CEF" w:rsidRDefault="0000458D" w:rsidP="00707F09">
            <w:pPr>
              <w:pStyle w:val="ConsPlusNormal"/>
              <w:jc w:val="center"/>
              <w:rPr>
                <w:sz w:val="26"/>
                <w:szCs w:val="26"/>
              </w:rPr>
            </w:pPr>
            <w:r w:rsidRPr="00EB4CEF">
              <w:rPr>
                <w:sz w:val="26"/>
                <w:szCs w:val="26"/>
              </w:rPr>
              <w:t>(м</w:t>
            </w:r>
            <w:r w:rsidRPr="00EB4CEF">
              <w:rPr>
                <w:sz w:val="26"/>
                <w:szCs w:val="26"/>
                <w:vertAlign w:val="superscript"/>
              </w:rPr>
              <w:t>2</w:t>
            </w:r>
            <w:r w:rsidRPr="00EB4CEF">
              <w:rPr>
                <w:sz w:val="26"/>
                <w:szCs w:val="26"/>
              </w:rPr>
              <w:t xml:space="preserve"> торговой площади на 1 тыс. чел.)</w:t>
            </w:r>
          </w:p>
        </w:tc>
        <w:tc>
          <w:tcPr>
            <w:tcW w:w="1907" w:type="dxa"/>
          </w:tcPr>
          <w:p w:rsidR="0000458D" w:rsidRPr="00EB4CEF" w:rsidRDefault="0000458D" w:rsidP="00707F09">
            <w:pPr>
              <w:pStyle w:val="ConsPlusNormal"/>
              <w:jc w:val="center"/>
              <w:rPr>
                <w:sz w:val="26"/>
                <w:szCs w:val="26"/>
              </w:rPr>
            </w:pPr>
            <w:r w:rsidRPr="00EB4CEF">
              <w:rPr>
                <w:sz w:val="26"/>
                <w:szCs w:val="26"/>
              </w:rPr>
              <w:t>Предприятия общественного питания (мест на 1 тыс. чел.)</w:t>
            </w:r>
          </w:p>
        </w:tc>
        <w:tc>
          <w:tcPr>
            <w:tcW w:w="0" w:type="auto"/>
          </w:tcPr>
          <w:p w:rsidR="0000458D" w:rsidRPr="00EB4CEF" w:rsidRDefault="0000458D" w:rsidP="00707F09">
            <w:pPr>
              <w:pStyle w:val="ConsPlusNormal"/>
              <w:jc w:val="center"/>
              <w:rPr>
                <w:sz w:val="26"/>
                <w:szCs w:val="26"/>
              </w:rPr>
            </w:pPr>
            <w:r w:rsidRPr="00EB4CEF">
              <w:rPr>
                <w:sz w:val="26"/>
                <w:szCs w:val="26"/>
              </w:rPr>
              <w:t>Предприятия бытового обслуживания (рабочих мест на 1 тыс. чел.)</w:t>
            </w:r>
          </w:p>
        </w:tc>
        <w:tc>
          <w:tcPr>
            <w:tcW w:w="0" w:type="auto"/>
          </w:tcPr>
          <w:p w:rsidR="0000458D" w:rsidRPr="00EB4CEF" w:rsidRDefault="0000458D" w:rsidP="00707F09">
            <w:pPr>
              <w:pStyle w:val="ConsPlusNormal"/>
              <w:jc w:val="center"/>
              <w:rPr>
                <w:sz w:val="26"/>
                <w:szCs w:val="26"/>
              </w:rPr>
            </w:pPr>
            <w:r w:rsidRPr="00EB4CEF">
              <w:rPr>
                <w:sz w:val="26"/>
                <w:szCs w:val="26"/>
              </w:rPr>
              <w:t>Отделение банка, операционная касса (объект)</w:t>
            </w:r>
          </w:p>
        </w:tc>
        <w:tc>
          <w:tcPr>
            <w:tcW w:w="0" w:type="auto"/>
          </w:tcPr>
          <w:p w:rsidR="0000458D" w:rsidRPr="00EB4CEF" w:rsidRDefault="0000458D" w:rsidP="00707F09">
            <w:pPr>
              <w:pStyle w:val="ConsPlusNormal"/>
              <w:jc w:val="center"/>
              <w:rPr>
                <w:sz w:val="26"/>
                <w:szCs w:val="26"/>
              </w:rPr>
            </w:pPr>
            <w:r w:rsidRPr="00EB4CEF">
              <w:rPr>
                <w:sz w:val="26"/>
                <w:szCs w:val="26"/>
              </w:rPr>
              <w:t>Гостиницы (мест на 1 тыс. чел.)</w:t>
            </w:r>
          </w:p>
        </w:tc>
      </w:tr>
      <w:tr w:rsidR="0000458D" w:rsidRPr="00EB4CEF" w:rsidTr="00707F09">
        <w:tc>
          <w:tcPr>
            <w:tcW w:w="0" w:type="auto"/>
          </w:tcPr>
          <w:p w:rsidR="0000458D" w:rsidRPr="00EB4CEF" w:rsidRDefault="00D9720F" w:rsidP="00707F09">
            <w:pPr>
              <w:pStyle w:val="ConsPlusNormal"/>
              <w:rPr>
                <w:sz w:val="26"/>
                <w:szCs w:val="26"/>
              </w:rPr>
            </w:pPr>
            <w:r>
              <w:rPr>
                <w:sz w:val="26"/>
                <w:szCs w:val="26"/>
              </w:rPr>
              <w:t>МО СП «Мостов</w:t>
            </w:r>
            <w:r w:rsidR="0000458D">
              <w:rPr>
                <w:sz w:val="26"/>
                <w:szCs w:val="26"/>
              </w:rPr>
              <w:t>ское»</w:t>
            </w:r>
          </w:p>
        </w:tc>
        <w:tc>
          <w:tcPr>
            <w:tcW w:w="5031" w:type="dxa"/>
          </w:tcPr>
          <w:p w:rsidR="0000458D" w:rsidRPr="00EB4CEF" w:rsidRDefault="0000458D" w:rsidP="00707F09">
            <w:pPr>
              <w:pStyle w:val="ConsPlusNormal"/>
              <w:rPr>
                <w:sz w:val="26"/>
                <w:szCs w:val="26"/>
              </w:rPr>
            </w:pPr>
            <w:r w:rsidRPr="00EB4CEF">
              <w:rPr>
                <w:sz w:val="26"/>
                <w:szCs w:val="26"/>
              </w:rPr>
              <w:t>Согласно постановлени</w:t>
            </w:r>
            <w:r>
              <w:rPr>
                <w:sz w:val="26"/>
                <w:szCs w:val="26"/>
              </w:rPr>
              <w:t>ю</w:t>
            </w:r>
            <w:r w:rsidRPr="00EB4CEF">
              <w:rPr>
                <w:sz w:val="26"/>
                <w:szCs w:val="26"/>
              </w:rPr>
              <w:t xml:space="preserve"> Правительства Российской Федерации от 09.04.2016 N 291</w:t>
            </w:r>
          </w:p>
        </w:tc>
        <w:tc>
          <w:tcPr>
            <w:tcW w:w="1907" w:type="dxa"/>
          </w:tcPr>
          <w:p w:rsidR="0000458D" w:rsidRPr="00EB4CEF" w:rsidRDefault="0000458D" w:rsidP="00707F09">
            <w:pPr>
              <w:pStyle w:val="ConsPlusNormal"/>
              <w:jc w:val="right"/>
              <w:rPr>
                <w:sz w:val="26"/>
                <w:szCs w:val="26"/>
              </w:rPr>
            </w:pPr>
            <w:r>
              <w:rPr>
                <w:sz w:val="26"/>
                <w:szCs w:val="26"/>
              </w:rPr>
              <w:t>42</w:t>
            </w:r>
          </w:p>
        </w:tc>
        <w:tc>
          <w:tcPr>
            <w:tcW w:w="0" w:type="auto"/>
          </w:tcPr>
          <w:p w:rsidR="0000458D" w:rsidRPr="00EB4CEF" w:rsidRDefault="0000458D" w:rsidP="00707F09">
            <w:pPr>
              <w:pStyle w:val="ConsPlusNormal"/>
              <w:jc w:val="right"/>
              <w:rPr>
                <w:sz w:val="26"/>
                <w:szCs w:val="26"/>
              </w:rPr>
            </w:pPr>
            <w:r w:rsidRPr="00EB4CEF">
              <w:rPr>
                <w:sz w:val="26"/>
                <w:szCs w:val="26"/>
              </w:rPr>
              <w:t>9,</w:t>
            </w:r>
            <w:r>
              <w:rPr>
                <w:sz w:val="26"/>
                <w:szCs w:val="26"/>
              </w:rPr>
              <w:t>5</w:t>
            </w:r>
          </w:p>
        </w:tc>
        <w:tc>
          <w:tcPr>
            <w:tcW w:w="0" w:type="auto"/>
          </w:tcPr>
          <w:p w:rsidR="0000458D" w:rsidRPr="00EB4CEF" w:rsidRDefault="0000458D" w:rsidP="00707F09">
            <w:pPr>
              <w:pStyle w:val="ConsPlusNormal"/>
              <w:rPr>
                <w:sz w:val="26"/>
                <w:szCs w:val="26"/>
              </w:rPr>
            </w:pPr>
            <w:r w:rsidRPr="00EB4CEF">
              <w:rPr>
                <w:sz w:val="26"/>
                <w:szCs w:val="26"/>
              </w:rPr>
              <w:t>сельские населенные пункты: 1 на группу населенных пунктов</w:t>
            </w:r>
          </w:p>
        </w:tc>
        <w:tc>
          <w:tcPr>
            <w:tcW w:w="0" w:type="auto"/>
          </w:tcPr>
          <w:p w:rsidR="0000458D" w:rsidRPr="00EB4CEF" w:rsidRDefault="0000458D" w:rsidP="00707F09">
            <w:pPr>
              <w:pStyle w:val="ConsPlusNormal"/>
              <w:jc w:val="right"/>
              <w:rPr>
                <w:sz w:val="26"/>
                <w:szCs w:val="26"/>
              </w:rPr>
            </w:pPr>
            <w:r w:rsidRPr="00EB4CEF">
              <w:rPr>
                <w:sz w:val="26"/>
                <w:szCs w:val="26"/>
              </w:rPr>
              <w:t>6,</w:t>
            </w:r>
            <w:r>
              <w:rPr>
                <w:sz w:val="26"/>
                <w:szCs w:val="26"/>
              </w:rPr>
              <w:t>3</w:t>
            </w:r>
          </w:p>
        </w:tc>
      </w:tr>
    </w:tbl>
    <w:p w:rsidR="0000458D" w:rsidRPr="00EB4CEF" w:rsidRDefault="0000458D" w:rsidP="0000458D">
      <w:pPr>
        <w:pStyle w:val="ConsPlusNormal"/>
        <w:jc w:val="center"/>
        <w:outlineLvl w:val="4"/>
        <w:rPr>
          <w:b/>
          <w:sz w:val="26"/>
          <w:szCs w:val="26"/>
        </w:rPr>
      </w:pPr>
    </w:p>
    <w:p w:rsidR="0000458D" w:rsidRPr="00EB4CEF" w:rsidRDefault="00D9720F" w:rsidP="0000458D">
      <w:pPr>
        <w:pStyle w:val="ConsPlusNormal"/>
        <w:jc w:val="center"/>
        <w:outlineLvl w:val="4"/>
        <w:rPr>
          <w:b/>
          <w:sz w:val="26"/>
          <w:szCs w:val="26"/>
        </w:rPr>
      </w:pPr>
      <w:r>
        <w:rPr>
          <w:b/>
          <w:sz w:val="26"/>
          <w:szCs w:val="26"/>
        </w:rPr>
        <w:t>Статья 43</w:t>
      </w:r>
      <w:r w:rsidR="0000458D" w:rsidRPr="00EB4CEF">
        <w:rPr>
          <w:b/>
          <w:sz w:val="26"/>
          <w:szCs w:val="26"/>
        </w:rPr>
        <w:t xml:space="preserve">. Предельные значения максимально допустимого уровня территориальной доступности объектов общественного питания, торговли, бытового обслуживания и иных услуг населения </w:t>
      </w:r>
      <w:r>
        <w:rPr>
          <w:b/>
          <w:sz w:val="26"/>
          <w:szCs w:val="26"/>
        </w:rPr>
        <w:t>МО СП «Мостов</w:t>
      </w:r>
      <w:r w:rsidR="0000458D" w:rsidRPr="00BC7227">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262"/>
        <w:gridCol w:w="1249"/>
        <w:gridCol w:w="2804"/>
        <w:gridCol w:w="2760"/>
        <w:gridCol w:w="3922"/>
        <w:gridCol w:w="1697"/>
      </w:tblGrid>
      <w:tr w:rsidR="0000458D" w:rsidRPr="00EB4CEF" w:rsidTr="00707F09">
        <w:tc>
          <w:tcPr>
            <w:tcW w:w="0" w:type="auto"/>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0" w:type="auto"/>
            <w:gridSpan w:val="5"/>
          </w:tcPr>
          <w:p w:rsidR="0000458D" w:rsidRPr="00EB4CEF" w:rsidRDefault="0000458D" w:rsidP="00707F09">
            <w:pPr>
              <w:pStyle w:val="ConsPlusNormal"/>
              <w:jc w:val="center"/>
              <w:rPr>
                <w:sz w:val="26"/>
                <w:szCs w:val="26"/>
              </w:rPr>
            </w:pPr>
            <w:r w:rsidRPr="00EB4CEF">
              <w:rPr>
                <w:sz w:val="26"/>
                <w:szCs w:val="26"/>
              </w:rPr>
              <w:t>Городские и сельские населенные пункты</w:t>
            </w:r>
          </w:p>
        </w:tc>
      </w:tr>
      <w:tr w:rsidR="00D9720F"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jc w:val="center"/>
              <w:rPr>
                <w:sz w:val="26"/>
                <w:szCs w:val="26"/>
              </w:rPr>
            </w:pPr>
            <w:r w:rsidRPr="00EB4CEF">
              <w:rPr>
                <w:sz w:val="26"/>
                <w:szCs w:val="26"/>
              </w:rPr>
              <w:t>Магазины</w:t>
            </w:r>
          </w:p>
        </w:tc>
        <w:tc>
          <w:tcPr>
            <w:tcW w:w="0" w:type="auto"/>
          </w:tcPr>
          <w:p w:rsidR="0000458D" w:rsidRPr="00EB4CEF" w:rsidRDefault="0000458D" w:rsidP="00707F09">
            <w:pPr>
              <w:pStyle w:val="ConsPlusNormal"/>
              <w:jc w:val="center"/>
              <w:rPr>
                <w:sz w:val="26"/>
                <w:szCs w:val="26"/>
              </w:rPr>
            </w:pPr>
            <w:r w:rsidRPr="00EB4CEF">
              <w:rPr>
                <w:sz w:val="26"/>
                <w:szCs w:val="26"/>
              </w:rPr>
              <w:t>Предприятия общественного питания</w:t>
            </w:r>
          </w:p>
        </w:tc>
        <w:tc>
          <w:tcPr>
            <w:tcW w:w="0" w:type="auto"/>
          </w:tcPr>
          <w:p w:rsidR="0000458D" w:rsidRPr="00EB4CEF" w:rsidRDefault="0000458D" w:rsidP="00707F09">
            <w:pPr>
              <w:pStyle w:val="ConsPlusNormal"/>
              <w:jc w:val="center"/>
              <w:rPr>
                <w:sz w:val="26"/>
                <w:szCs w:val="26"/>
              </w:rPr>
            </w:pPr>
            <w:r w:rsidRPr="00EB4CEF">
              <w:rPr>
                <w:sz w:val="26"/>
                <w:szCs w:val="26"/>
              </w:rPr>
              <w:t>Предприятия бытового обслуживания</w:t>
            </w:r>
          </w:p>
        </w:tc>
        <w:tc>
          <w:tcPr>
            <w:tcW w:w="0" w:type="auto"/>
          </w:tcPr>
          <w:p w:rsidR="0000458D" w:rsidRPr="00EB4CEF" w:rsidRDefault="0000458D" w:rsidP="00707F09">
            <w:pPr>
              <w:pStyle w:val="ConsPlusNormal"/>
              <w:jc w:val="center"/>
              <w:rPr>
                <w:sz w:val="26"/>
                <w:szCs w:val="26"/>
              </w:rPr>
            </w:pPr>
            <w:r w:rsidRPr="00EB4CEF">
              <w:rPr>
                <w:sz w:val="26"/>
                <w:szCs w:val="26"/>
              </w:rPr>
              <w:t>Отделение банка, операционная касса</w:t>
            </w:r>
          </w:p>
        </w:tc>
        <w:tc>
          <w:tcPr>
            <w:tcW w:w="0" w:type="auto"/>
          </w:tcPr>
          <w:p w:rsidR="0000458D" w:rsidRPr="00EB4CEF" w:rsidRDefault="0000458D" w:rsidP="00707F09">
            <w:pPr>
              <w:pStyle w:val="ConsPlusNormal"/>
              <w:jc w:val="center"/>
              <w:rPr>
                <w:sz w:val="26"/>
                <w:szCs w:val="26"/>
              </w:rPr>
            </w:pPr>
            <w:r w:rsidRPr="00EB4CEF">
              <w:rPr>
                <w:sz w:val="26"/>
                <w:szCs w:val="26"/>
              </w:rPr>
              <w:t>Гостиницы</w:t>
            </w:r>
          </w:p>
        </w:tc>
      </w:tr>
      <w:tr w:rsidR="00D9720F" w:rsidRPr="00EB4CEF" w:rsidTr="00707F09">
        <w:tc>
          <w:tcPr>
            <w:tcW w:w="0" w:type="auto"/>
          </w:tcPr>
          <w:p w:rsidR="0000458D" w:rsidRPr="00EB4CEF" w:rsidRDefault="00D9720F" w:rsidP="00707F09">
            <w:pPr>
              <w:pStyle w:val="ConsPlusNormal"/>
              <w:rPr>
                <w:sz w:val="26"/>
                <w:szCs w:val="26"/>
              </w:rPr>
            </w:pPr>
            <w:r>
              <w:rPr>
                <w:sz w:val="26"/>
                <w:szCs w:val="26"/>
              </w:rPr>
              <w:t>Прибайкальский</w:t>
            </w:r>
            <w:r w:rsidR="0000458D">
              <w:rPr>
                <w:sz w:val="26"/>
                <w:szCs w:val="26"/>
              </w:rPr>
              <w:t xml:space="preserve"> район</w:t>
            </w:r>
          </w:p>
        </w:tc>
        <w:tc>
          <w:tcPr>
            <w:tcW w:w="0" w:type="auto"/>
            <w:gridSpan w:val="3"/>
          </w:tcPr>
          <w:p w:rsidR="0000458D" w:rsidRPr="00EB4CEF" w:rsidRDefault="0000458D" w:rsidP="00707F09">
            <w:pPr>
              <w:pStyle w:val="ConsPlusNormal"/>
              <w:rPr>
                <w:sz w:val="26"/>
                <w:szCs w:val="26"/>
              </w:rPr>
            </w:pPr>
            <w:r w:rsidRPr="00EB4CEF">
              <w:rPr>
                <w:sz w:val="26"/>
                <w:szCs w:val="26"/>
              </w:rPr>
              <w:t xml:space="preserve">сельские населенные пункты: </w:t>
            </w:r>
            <w:r>
              <w:rPr>
                <w:sz w:val="26"/>
                <w:szCs w:val="26"/>
              </w:rPr>
              <w:t>16</w:t>
            </w:r>
            <w:r w:rsidRPr="00EB4CEF">
              <w:rPr>
                <w:sz w:val="26"/>
                <w:szCs w:val="26"/>
              </w:rPr>
              <w:t>00 м</w:t>
            </w:r>
          </w:p>
        </w:tc>
        <w:tc>
          <w:tcPr>
            <w:tcW w:w="0" w:type="auto"/>
          </w:tcPr>
          <w:p w:rsidR="0000458D" w:rsidRPr="00EB4CEF" w:rsidRDefault="0000458D" w:rsidP="00707F09">
            <w:pPr>
              <w:pStyle w:val="ConsPlusNormal"/>
              <w:rPr>
                <w:sz w:val="26"/>
                <w:szCs w:val="26"/>
              </w:rPr>
            </w:pPr>
            <w:r w:rsidRPr="00EB4CEF">
              <w:rPr>
                <w:sz w:val="26"/>
                <w:szCs w:val="26"/>
              </w:rPr>
              <w:t>сельские населенные пункты: 15-мин. транспортная доступность</w:t>
            </w:r>
          </w:p>
        </w:tc>
        <w:tc>
          <w:tcPr>
            <w:tcW w:w="0" w:type="auto"/>
          </w:tcPr>
          <w:p w:rsidR="0000458D" w:rsidRPr="00EB4CEF" w:rsidRDefault="0000458D" w:rsidP="00707F09">
            <w:pPr>
              <w:pStyle w:val="ConsPlusNormal"/>
              <w:rPr>
                <w:sz w:val="26"/>
                <w:szCs w:val="26"/>
              </w:rPr>
            </w:pPr>
            <w:r w:rsidRPr="00EB4CEF">
              <w:rPr>
                <w:sz w:val="26"/>
                <w:szCs w:val="26"/>
              </w:rPr>
              <w:t>Не нормируется</w:t>
            </w:r>
          </w:p>
        </w:tc>
      </w:tr>
    </w:tbl>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sectPr w:rsidR="0000458D" w:rsidRPr="00EB4CEF" w:rsidSect="00707F09">
          <w:pgSz w:w="16838" w:h="11905" w:orient="landscape"/>
          <w:pgMar w:top="850" w:right="1134" w:bottom="1701" w:left="1134" w:header="0" w:footer="0" w:gutter="0"/>
          <w:cols w:space="720"/>
          <w:docGrid w:linePitch="326"/>
        </w:sectPr>
      </w:pPr>
    </w:p>
    <w:p w:rsidR="0000458D" w:rsidRPr="00EB4CEF" w:rsidRDefault="0000458D" w:rsidP="0000458D">
      <w:pPr>
        <w:pStyle w:val="ConsPlusNormal"/>
        <w:jc w:val="center"/>
        <w:outlineLvl w:val="3"/>
        <w:rPr>
          <w:sz w:val="26"/>
          <w:szCs w:val="26"/>
        </w:rPr>
      </w:pPr>
      <w:r w:rsidRPr="00EB4CEF">
        <w:rPr>
          <w:sz w:val="26"/>
          <w:szCs w:val="26"/>
        </w:rPr>
        <w:lastRenderedPageBreak/>
        <w:t>Раздел XV</w:t>
      </w:r>
      <w:r w:rsidRPr="00EB4CEF">
        <w:rPr>
          <w:sz w:val="26"/>
          <w:szCs w:val="26"/>
          <w:lang w:val="en-US"/>
        </w:rPr>
        <w:t>III</w:t>
      </w:r>
      <w:r w:rsidRPr="00EB4CEF">
        <w:rPr>
          <w:sz w:val="26"/>
          <w:szCs w:val="26"/>
        </w:rPr>
        <w:t>. ОБЪЕКТЫ, ВКЛЮЧАЯ ЗЕМЕЛЬНЫЕ УЧАСТКИ,</w:t>
      </w:r>
    </w:p>
    <w:p w:rsidR="0000458D" w:rsidRPr="00EB4CEF" w:rsidRDefault="0000458D" w:rsidP="0000458D">
      <w:pPr>
        <w:pStyle w:val="ConsPlusNormal"/>
        <w:jc w:val="center"/>
        <w:rPr>
          <w:sz w:val="26"/>
          <w:szCs w:val="26"/>
        </w:rPr>
      </w:pPr>
      <w:r w:rsidRPr="00EB4CEF">
        <w:rPr>
          <w:sz w:val="26"/>
          <w:szCs w:val="26"/>
        </w:rPr>
        <w:t>ПРЕДНАЗНАЧЕННЫЕ ДЛЯ ОРГАНИЗАЦИИ РИТУАЛЬНЫХ УСЛУГ</w:t>
      </w:r>
    </w:p>
    <w:p w:rsidR="0000458D" w:rsidRPr="00EB4CEF" w:rsidRDefault="0000458D" w:rsidP="0000458D">
      <w:pPr>
        <w:pStyle w:val="ConsPlusNormal"/>
        <w:jc w:val="center"/>
        <w:rPr>
          <w:sz w:val="26"/>
          <w:szCs w:val="26"/>
        </w:rPr>
      </w:pPr>
      <w:r w:rsidRPr="00EB4CEF">
        <w:rPr>
          <w:sz w:val="26"/>
          <w:szCs w:val="26"/>
        </w:rPr>
        <w:t>И СОДЕРЖАНИЯ МЕСТ ЗАХОРОНЕНИЯ</w:t>
      </w:r>
    </w:p>
    <w:p w:rsidR="0000458D" w:rsidRPr="00EB4CEF" w:rsidRDefault="0000458D" w:rsidP="0000458D">
      <w:pPr>
        <w:pStyle w:val="ConsPlusNormal"/>
        <w:jc w:val="both"/>
        <w:rPr>
          <w:sz w:val="26"/>
          <w:szCs w:val="26"/>
        </w:rPr>
      </w:pPr>
    </w:p>
    <w:p w:rsidR="0000458D" w:rsidRPr="00EB4CEF" w:rsidRDefault="00D9720F" w:rsidP="0000458D">
      <w:pPr>
        <w:pStyle w:val="ConsPlusNormal"/>
        <w:jc w:val="center"/>
        <w:outlineLvl w:val="4"/>
        <w:rPr>
          <w:sz w:val="26"/>
          <w:szCs w:val="26"/>
        </w:rPr>
      </w:pPr>
      <w:r>
        <w:rPr>
          <w:b/>
          <w:sz w:val="26"/>
          <w:szCs w:val="26"/>
        </w:rPr>
        <w:t>Статья 44</w:t>
      </w:r>
      <w:r w:rsidR="0000458D" w:rsidRPr="00EB4CEF">
        <w:rPr>
          <w:b/>
          <w:sz w:val="26"/>
          <w:szCs w:val="26"/>
        </w:rPr>
        <w:t xml:space="preserve">. Предельные значения расчетных показателей минимально допустимого уровня обеспеченности объектами, предназначенными для организации ритуальных услуг мест захоронения          </w:t>
      </w:r>
      <w:r w:rsidR="0000458D" w:rsidRPr="00EB4CEF">
        <w:rPr>
          <w:sz w:val="26"/>
          <w:szCs w:val="26"/>
        </w:rPr>
        <w:t xml:space="preserve">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89"/>
        <w:gridCol w:w="4307"/>
        <w:gridCol w:w="2525"/>
        <w:gridCol w:w="1757"/>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 п/п</w:t>
            </w:r>
          </w:p>
        </w:tc>
        <w:tc>
          <w:tcPr>
            <w:tcW w:w="0" w:type="auto"/>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Величина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Кладбище традиционного захоронения</w:t>
            </w:r>
          </w:p>
        </w:tc>
        <w:tc>
          <w:tcPr>
            <w:tcW w:w="0" w:type="auto"/>
          </w:tcPr>
          <w:p w:rsidR="0000458D" w:rsidRPr="00EB4CEF" w:rsidRDefault="0000458D" w:rsidP="00707F09">
            <w:pPr>
              <w:pStyle w:val="ConsPlusNormal"/>
              <w:rPr>
                <w:sz w:val="26"/>
                <w:szCs w:val="26"/>
              </w:rPr>
            </w:pPr>
            <w:r w:rsidRPr="00EB4CEF">
              <w:rPr>
                <w:sz w:val="26"/>
                <w:szCs w:val="26"/>
              </w:rPr>
              <w:t>га на 1 тыс. чел.</w:t>
            </w:r>
          </w:p>
        </w:tc>
        <w:tc>
          <w:tcPr>
            <w:tcW w:w="0" w:type="auto"/>
          </w:tcPr>
          <w:p w:rsidR="0000458D" w:rsidRPr="00EB4CEF" w:rsidRDefault="0000458D" w:rsidP="00707F09">
            <w:pPr>
              <w:pStyle w:val="ConsPlusNormal"/>
              <w:jc w:val="right"/>
              <w:rPr>
                <w:sz w:val="26"/>
                <w:szCs w:val="26"/>
              </w:rPr>
            </w:pPr>
            <w:r w:rsidRPr="00EB4CEF">
              <w:rPr>
                <w:sz w:val="26"/>
                <w:szCs w:val="26"/>
              </w:rPr>
              <w:t>0,24</w:t>
            </w:r>
          </w:p>
        </w:tc>
      </w:tr>
      <w:tr w:rsidR="0000458D" w:rsidRPr="00EB4CEF" w:rsidTr="00707F09">
        <w:tc>
          <w:tcPr>
            <w:tcW w:w="0" w:type="auto"/>
            <w:gridSpan w:val="4"/>
          </w:tcPr>
          <w:p w:rsidR="0000458D" w:rsidRPr="00EB4CEF" w:rsidRDefault="0000458D" w:rsidP="00707F09">
            <w:pPr>
              <w:pStyle w:val="ConsPlusNormal"/>
              <w:rPr>
                <w:sz w:val="26"/>
                <w:szCs w:val="26"/>
              </w:rPr>
            </w:pPr>
            <w:r w:rsidRPr="00EB4CEF">
              <w:rPr>
                <w:sz w:val="26"/>
                <w:szCs w:val="26"/>
              </w:rPr>
              <w:t>Размер земельного участка для кладбища определяется с учетом количества жителей конкретного населенного пункта,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норма земельного участка на одно захоронение</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В соответствии с Водным </w:t>
      </w:r>
      <w:hyperlink r:id="rId28" w:history="1">
        <w:r w:rsidRPr="00EB4CEF">
          <w:rPr>
            <w:color w:val="0000FF"/>
            <w:sz w:val="26"/>
            <w:szCs w:val="26"/>
          </w:rPr>
          <w:t>кодексом</w:t>
        </w:r>
      </w:hyperlink>
      <w:r w:rsidRPr="00EB4CEF">
        <w:rPr>
          <w:sz w:val="26"/>
          <w:szCs w:val="26"/>
        </w:rPr>
        <w:t xml:space="preserve"> Российской Федерации в водоохранной зоне запрещается размещение кладбищ. </w:t>
      </w:r>
    </w:p>
    <w:p w:rsidR="0000458D" w:rsidRPr="00EB4CEF" w:rsidRDefault="0000458D" w:rsidP="0000458D">
      <w:pPr>
        <w:pStyle w:val="ConsPlusNormal"/>
        <w:jc w:val="both"/>
        <w:rPr>
          <w:sz w:val="26"/>
          <w:szCs w:val="26"/>
        </w:rPr>
      </w:pPr>
    </w:p>
    <w:p w:rsidR="0000458D" w:rsidRPr="00EB4CEF" w:rsidRDefault="00D9720F" w:rsidP="0000458D">
      <w:pPr>
        <w:pStyle w:val="ConsPlusNormal"/>
        <w:jc w:val="center"/>
        <w:outlineLvl w:val="4"/>
        <w:rPr>
          <w:b/>
          <w:sz w:val="26"/>
          <w:szCs w:val="26"/>
        </w:rPr>
      </w:pPr>
      <w:r>
        <w:rPr>
          <w:b/>
          <w:sz w:val="26"/>
          <w:szCs w:val="26"/>
        </w:rPr>
        <w:t>Статья 45</w:t>
      </w:r>
      <w:r w:rsidR="0000458D" w:rsidRPr="00EB4CEF">
        <w:rPr>
          <w:b/>
          <w:sz w:val="26"/>
          <w:szCs w:val="26"/>
        </w:rPr>
        <w:t xml:space="preserve">. Предельные значения расчетных показателей максимально допустимого уровня территориальной доступности объектов, предназначенных для организации ритуальных услуг и мест захоронения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75"/>
        <w:gridCol w:w="5064"/>
        <w:gridCol w:w="3939"/>
      </w:tblGrid>
      <w:tr w:rsidR="0000458D" w:rsidRPr="00EB4CEF" w:rsidTr="00707F09">
        <w:trPr>
          <w:trHeight w:val="487"/>
        </w:trPr>
        <w:tc>
          <w:tcPr>
            <w:tcW w:w="0" w:type="auto"/>
          </w:tcPr>
          <w:p w:rsidR="0000458D" w:rsidRPr="00EB4CEF" w:rsidRDefault="0000458D" w:rsidP="00707F09">
            <w:pPr>
              <w:pStyle w:val="ConsPlusNormal"/>
              <w:jc w:val="center"/>
              <w:rPr>
                <w:sz w:val="26"/>
                <w:szCs w:val="26"/>
              </w:rPr>
            </w:pPr>
            <w:r w:rsidRPr="00EB4CEF">
              <w:rPr>
                <w:sz w:val="26"/>
                <w:szCs w:val="26"/>
              </w:rPr>
              <w:t>№ п/п</w:t>
            </w:r>
          </w:p>
        </w:tc>
        <w:tc>
          <w:tcPr>
            <w:tcW w:w="5370" w:type="dxa"/>
          </w:tcPr>
          <w:p w:rsidR="0000458D" w:rsidRPr="00EB4CEF" w:rsidRDefault="0000458D" w:rsidP="00707F09">
            <w:pPr>
              <w:pStyle w:val="ConsPlusNormal"/>
              <w:jc w:val="center"/>
              <w:rPr>
                <w:sz w:val="26"/>
                <w:szCs w:val="26"/>
              </w:rPr>
            </w:pPr>
            <w:r w:rsidRPr="00EB4CEF">
              <w:rPr>
                <w:sz w:val="26"/>
                <w:szCs w:val="26"/>
              </w:rPr>
              <w:t>Объект</w:t>
            </w:r>
          </w:p>
        </w:tc>
        <w:tc>
          <w:tcPr>
            <w:tcW w:w="3260" w:type="dxa"/>
          </w:tcPr>
          <w:p w:rsidR="0000458D" w:rsidRPr="00EB4CEF" w:rsidRDefault="0000458D" w:rsidP="00707F09">
            <w:pPr>
              <w:pStyle w:val="ConsPlusNormal"/>
              <w:jc w:val="center"/>
              <w:rPr>
                <w:sz w:val="26"/>
                <w:szCs w:val="26"/>
              </w:rPr>
            </w:pPr>
            <w:r w:rsidRPr="00EB4CEF">
              <w:rPr>
                <w:sz w:val="26"/>
                <w:szCs w:val="26"/>
              </w:rPr>
              <w:t>Значения</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Кладбище традиционного захоронения</w:t>
            </w:r>
          </w:p>
        </w:tc>
        <w:tc>
          <w:tcPr>
            <w:tcW w:w="4163" w:type="dxa"/>
          </w:tcPr>
          <w:p w:rsidR="0000458D" w:rsidRPr="00EB4CEF" w:rsidRDefault="0000458D" w:rsidP="00707F09">
            <w:pPr>
              <w:pStyle w:val="ConsPlusNormal"/>
              <w:rPr>
                <w:sz w:val="26"/>
                <w:szCs w:val="26"/>
              </w:rPr>
            </w:pPr>
            <w:r w:rsidRPr="00EB4CEF">
              <w:rPr>
                <w:sz w:val="26"/>
                <w:szCs w:val="26"/>
              </w:rPr>
              <w:t>Не нормируется</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XXVI. МЕСТА МАССОВОГО ОТДЫХА НАСЕЛЕНИЯ</w:t>
      </w:r>
    </w:p>
    <w:p w:rsidR="0000458D" w:rsidRPr="00EB4CEF" w:rsidRDefault="0000458D" w:rsidP="0000458D">
      <w:pPr>
        <w:pStyle w:val="ConsPlusNormal"/>
        <w:jc w:val="both"/>
        <w:rPr>
          <w:sz w:val="26"/>
          <w:szCs w:val="26"/>
        </w:rPr>
      </w:pPr>
    </w:p>
    <w:p w:rsidR="0000458D" w:rsidRPr="00EB4CEF" w:rsidRDefault="00D9720F" w:rsidP="0000458D">
      <w:pPr>
        <w:pStyle w:val="ConsPlusNormal"/>
        <w:jc w:val="center"/>
        <w:outlineLvl w:val="4"/>
        <w:rPr>
          <w:b/>
          <w:sz w:val="26"/>
          <w:szCs w:val="26"/>
        </w:rPr>
      </w:pPr>
      <w:r>
        <w:rPr>
          <w:b/>
          <w:sz w:val="26"/>
          <w:szCs w:val="26"/>
        </w:rPr>
        <w:t>Статья 46</w:t>
      </w:r>
      <w:r w:rsidR="0000458D" w:rsidRPr="00EB4CEF">
        <w:rPr>
          <w:b/>
          <w:sz w:val="26"/>
          <w:szCs w:val="26"/>
        </w:rPr>
        <w:t xml:space="preserve">. Предельные значения расчетных показателей минимально допустимого уровня обеспеченности местами массового отдыха населения </w:t>
      </w:r>
      <w:r w:rsidR="0000458D">
        <w:rPr>
          <w:sz w:val="26"/>
          <w:szCs w:val="26"/>
        </w:rPr>
        <w:t xml:space="preserve">МО </w:t>
      </w:r>
      <w:r>
        <w:rPr>
          <w:b/>
          <w:sz w:val="26"/>
          <w:szCs w:val="26"/>
        </w:rPr>
        <w:t>СП «Мостов</w:t>
      </w:r>
      <w:r w:rsidR="0000458D" w:rsidRPr="00BC7227">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Размеры территории объектов массового кратковременного отдыха.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903"/>
        <w:gridCol w:w="3971"/>
        <w:gridCol w:w="2890"/>
        <w:gridCol w:w="1714"/>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N п/п</w:t>
            </w:r>
          </w:p>
        </w:tc>
        <w:tc>
          <w:tcPr>
            <w:tcW w:w="0" w:type="auto"/>
          </w:tcPr>
          <w:p w:rsidR="0000458D" w:rsidRPr="00EB4CEF" w:rsidRDefault="0000458D" w:rsidP="00707F09">
            <w:pPr>
              <w:pStyle w:val="ConsPlusNormal"/>
              <w:jc w:val="center"/>
              <w:rPr>
                <w:sz w:val="26"/>
                <w:szCs w:val="26"/>
              </w:rPr>
            </w:pPr>
            <w:r w:rsidRPr="00EB4CEF">
              <w:rPr>
                <w:sz w:val="26"/>
                <w:szCs w:val="26"/>
              </w:rPr>
              <w:t>Объект</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Значения</w:t>
            </w:r>
          </w:p>
        </w:tc>
      </w:tr>
      <w:tr w:rsidR="0000458D" w:rsidRPr="00EB4CEF" w:rsidTr="00707F09">
        <w:tc>
          <w:tcPr>
            <w:tcW w:w="0" w:type="auto"/>
            <w:vMerge w:val="restart"/>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Зоны отдыха</w:t>
            </w:r>
          </w:p>
        </w:tc>
        <w:tc>
          <w:tcPr>
            <w:tcW w:w="0" w:type="auto"/>
          </w:tcPr>
          <w:p w:rsidR="0000458D" w:rsidRPr="00EB4CEF" w:rsidRDefault="0000458D" w:rsidP="00707F09">
            <w:pPr>
              <w:pStyle w:val="ConsPlusNormal"/>
              <w:rPr>
                <w:sz w:val="26"/>
                <w:szCs w:val="26"/>
              </w:rPr>
            </w:pPr>
            <w:r w:rsidRPr="00EB4CEF">
              <w:rPr>
                <w:sz w:val="26"/>
                <w:szCs w:val="26"/>
              </w:rPr>
              <w:t>кв. м на 1 посетителя</w:t>
            </w:r>
          </w:p>
        </w:tc>
        <w:tc>
          <w:tcPr>
            <w:tcW w:w="0" w:type="auto"/>
          </w:tcPr>
          <w:p w:rsidR="0000458D" w:rsidRPr="00EB4CEF" w:rsidRDefault="0000458D" w:rsidP="00707F09">
            <w:pPr>
              <w:pStyle w:val="ConsPlusNormal"/>
              <w:jc w:val="right"/>
              <w:rPr>
                <w:sz w:val="26"/>
                <w:szCs w:val="26"/>
              </w:rPr>
            </w:pPr>
            <w:r w:rsidRPr="00EB4CEF">
              <w:rPr>
                <w:sz w:val="26"/>
                <w:szCs w:val="26"/>
              </w:rPr>
              <w:t>500</w:t>
            </w:r>
          </w:p>
        </w:tc>
      </w:tr>
      <w:tr w:rsidR="0000458D"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rPr>
                <w:sz w:val="26"/>
                <w:szCs w:val="26"/>
              </w:rPr>
            </w:pPr>
            <w:r w:rsidRPr="00EB4CEF">
              <w:rPr>
                <w:sz w:val="26"/>
                <w:szCs w:val="26"/>
              </w:rPr>
              <w:t>в т.ч. для активных видов отдыха</w:t>
            </w:r>
          </w:p>
        </w:tc>
        <w:tc>
          <w:tcPr>
            <w:tcW w:w="0" w:type="auto"/>
          </w:tcPr>
          <w:p w:rsidR="0000458D" w:rsidRPr="00EB4CEF" w:rsidRDefault="0000458D" w:rsidP="00707F09">
            <w:pPr>
              <w:pStyle w:val="ConsPlusNormal"/>
              <w:rPr>
                <w:sz w:val="26"/>
                <w:szCs w:val="26"/>
              </w:rPr>
            </w:pPr>
            <w:r w:rsidRPr="00EB4CEF">
              <w:rPr>
                <w:sz w:val="26"/>
                <w:szCs w:val="26"/>
              </w:rPr>
              <w:t>кв. м на 1 посетителя</w:t>
            </w:r>
          </w:p>
        </w:tc>
        <w:tc>
          <w:tcPr>
            <w:tcW w:w="0" w:type="auto"/>
          </w:tcPr>
          <w:p w:rsidR="0000458D" w:rsidRPr="00EB4CEF" w:rsidRDefault="0000458D" w:rsidP="00707F09">
            <w:pPr>
              <w:pStyle w:val="ConsPlusNormal"/>
              <w:jc w:val="right"/>
              <w:rPr>
                <w:sz w:val="26"/>
                <w:szCs w:val="26"/>
              </w:rPr>
            </w:pPr>
            <w:r w:rsidRPr="00EB4CEF">
              <w:rPr>
                <w:sz w:val="26"/>
                <w:szCs w:val="26"/>
              </w:rPr>
              <w:t>100</w:t>
            </w:r>
          </w:p>
        </w:tc>
      </w:tr>
      <w:tr w:rsidR="0000458D" w:rsidRPr="00EB4CEF" w:rsidTr="00707F09">
        <w:tc>
          <w:tcPr>
            <w:tcW w:w="0" w:type="auto"/>
            <w:vMerge w:val="restart"/>
          </w:tcPr>
          <w:p w:rsidR="0000458D" w:rsidRPr="00EB4CEF" w:rsidRDefault="0000458D" w:rsidP="00707F09">
            <w:pPr>
              <w:pStyle w:val="ConsPlusNormal"/>
              <w:rPr>
                <w:sz w:val="26"/>
                <w:szCs w:val="26"/>
              </w:rPr>
            </w:pPr>
            <w:r w:rsidRPr="00EB4CEF">
              <w:rPr>
                <w:sz w:val="26"/>
                <w:szCs w:val="26"/>
              </w:rPr>
              <w:t>2.</w:t>
            </w:r>
          </w:p>
        </w:tc>
        <w:tc>
          <w:tcPr>
            <w:tcW w:w="0" w:type="auto"/>
          </w:tcPr>
          <w:p w:rsidR="0000458D" w:rsidRPr="00EB4CEF" w:rsidRDefault="0000458D" w:rsidP="00707F09">
            <w:pPr>
              <w:pStyle w:val="ConsPlusNormal"/>
              <w:rPr>
                <w:sz w:val="26"/>
                <w:szCs w:val="26"/>
              </w:rPr>
            </w:pPr>
            <w:r w:rsidRPr="00EB4CEF">
              <w:rPr>
                <w:sz w:val="26"/>
                <w:szCs w:val="26"/>
              </w:rPr>
              <w:t xml:space="preserve">Речные и озерные пляжи </w:t>
            </w:r>
            <w:hyperlink w:anchor="P3097" w:history="1">
              <w:r w:rsidRPr="00EB4CEF">
                <w:rPr>
                  <w:color w:val="0000FF"/>
                  <w:sz w:val="26"/>
                  <w:szCs w:val="26"/>
                </w:rPr>
                <w:t>&lt;*&gt;</w:t>
              </w:r>
            </w:hyperlink>
          </w:p>
        </w:tc>
        <w:tc>
          <w:tcPr>
            <w:tcW w:w="0" w:type="auto"/>
          </w:tcPr>
          <w:p w:rsidR="0000458D" w:rsidRPr="00EB4CEF" w:rsidRDefault="0000458D" w:rsidP="00707F09">
            <w:pPr>
              <w:pStyle w:val="ConsPlusNormal"/>
              <w:rPr>
                <w:sz w:val="26"/>
                <w:szCs w:val="26"/>
              </w:rPr>
            </w:pPr>
            <w:r w:rsidRPr="00EB4CEF">
              <w:rPr>
                <w:sz w:val="26"/>
                <w:szCs w:val="26"/>
              </w:rPr>
              <w:t>кв. м на 1 посетителя</w:t>
            </w:r>
          </w:p>
        </w:tc>
        <w:tc>
          <w:tcPr>
            <w:tcW w:w="0" w:type="auto"/>
          </w:tcPr>
          <w:p w:rsidR="0000458D" w:rsidRPr="00EB4CEF" w:rsidRDefault="0000458D" w:rsidP="00707F09">
            <w:pPr>
              <w:pStyle w:val="ConsPlusNormal"/>
              <w:jc w:val="right"/>
              <w:rPr>
                <w:sz w:val="26"/>
                <w:szCs w:val="26"/>
              </w:rPr>
            </w:pPr>
            <w:r w:rsidRPr="00EB4CEF">
              <w:rPr>
                <w:sz w:val="26"/>
                <w:szCs w:val="26"/>
              </w:rPr>
              <w:t>8</w:t>
            </w:r>
          </w:p>
        </w:tc>
      </w:tr>
      <w:tr w:rsidR="0000458D"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rPr>
                <w:sz w:val="26"/>
                <w:szCs w:val="26"/>
              </w:rPr>
            </w:pPr>
            <w:r w:rsidRPr="00EB4CEF">
              <w:rPr>
                <w:sz w:val="26"/>
                <w:szCs w:val="26"/>
              </w:rPr>
              <w:t>Речные и озерные пляжи для детей</w:t>
            </w:r>
          </w:p>
        </w:tc>
        <w:tc>
          <w:tcPr>
            <w:tcW w:w="0" w:type="auto"/>
          </w:tcPr>
          <w:p w:rsidR="0000458D" w:rsidRPr="00EB4CEF" w:rsidRDefault="0000458D" w:rsidP="00707F09">
            <w:pPr>
              <w:pStyle w:val="ConsPlusNormal"/>
              <w:rPr>
                <w:sz w:val="26"/>
                <w:szCs w:val="26"/>
              </w:rPr>
            </w:pPr>
            <w:r w:rsidRPr="00EB4CEF">
              <w:rPr>
                <w:sz w:val="26"/>
                <w:szCs w:val="26"/>
              </w:rPr>
              <w:t>кв. м на 1 посетителя</w:t>
            </w:r>
          </w:p>
        </w:tc>
        <w:tc>
          <w:tcPr>
            <w:tcW w:w="0" w:type="auto"/>
          </w:tcPr>
          <w:p w:rsidR="0000458D" w:rsidRPr="00EB4CEF" w:rsidRDefault="0000458D" w:rsidP="00707F09">
            <w:pPr>
              <w:pStyle w:val="ConsPlusNormal"/>
              <w:jc w:val="right"/>
              <w:rPr>
                <w:sz w:val="26"/>
                <w:szCs w:val="26"/>
              </w:rPr>
            </w:pPr>
            <w:r w:rsidRPr="00EB4CEF">
              <w:rPr>
                <w:sz w:val="26"/>
                <w:szCs w:val="26"/>
              </w:rPr>
              <w:t>4</w:t>
            </w:r>
          </w:p>
        </w:tc>
      </w:tr>
      <w:tr w:rsidR="0000458D" w:rsidRPr="00EB4CEF" w:rsidTr="00707F09">
        <w:tc>
          <w:tcPr>
            <w:tcW w:w="0" w:type="auto"/>
            <w:gridSpan w:val="4"/>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bookmarkStart w:id="14" w:name="P3097"/>
            <w:bookmarkEnd w:id="14"/>
            <w:r w:rsidRPr="00EB4CEF">
              <w:rPr>
                <w:sz w:val="26"/>
                <w:szCs w:val="26"/>
              </w:rPr>
              <w:t>&lt;*&gt; Размеры речных и озерных пляжей, размещаемых вне курортных зон на землях, пригодных для сельскохозяйственного использования, следует принимать из расчета 5 кв. м на одного посетителя</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2. Размещение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47.</w:t>
      </w:r>
    </w:p>
    <w:p w:rsidR="0000458D" w:rsidRPr="00EB4CEF" w:rsidRDefault="0000458D" w:rsidP="0000458D">
      <w:pPr>
        <w:pStyle w:val="ConsPlusNormal"/>
        <w:jc w:val="right"/>
        <w:outlineLvl w:val="5"/>
        <w:rPr>
          <w:sz w:val="26"/>
          <w:szCs w:val="26"/>
        </w:rPr>
      </w:pPr>
      <w:r w:rsidRPr="00EB4CEF">
        <w:rPr>
          <w:sz w:val="26"/>
          <w:szCs w:val="26"/>
        </w:rPr>
        <w:t>Таблица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164"/>
        <w:gridCol w:w="2277"/>
        <w:gridCol w:w="3037"/>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Учреждения, предприятия, сооружения</w:t>
            </w:r>
          </w:p>
        </w:tc>
        <w:tc>
          <w:tcPr>
            <w:tcW w:w="2277" w:type="dxa"/>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3037" w:type="dxa"/>
          </w:tcPr>
          <w:p w:rsidR="0000458D" w:rsidRPr="00EB4CEF" w:rsidRDefault="0000458D" w:rsidP="00707F09">
            <w:pPr>
              <w:pStyle w:val="ConsPlusNormal"/>
              <w:jc w:val="center"/>
              <w:rPr>
                <w:sz w:val="26"/>
                <w:szCs w:val="26"/>
              </w:rPr>
            </w:pPr>
            <w:r w:rsidRPr="00EB4CEF">
              <w:rPr>
                <w:sz w:val="26"/>
                <w:szCs w:val="26"/>
              </w:rPr>
              <w:t>Обеспеченность на 1000 отдыхающих</w:t>
            </w:r>
          </w:p>
        </w:tc>
      </w:tr>
      <w:tr w:rsidR="0000458D" w:rsidRPr="00EB4CEF" w:rsidTr="00707F09">
        <w:trPr>
          <w:trHeight w:val="270"/>
        </w:trPr>
        <w:tc>
          <w:tcPr>
            <w:tcW w:w="0" w:type="auto"/>
            <w:tcBorders>
              <w:bottom w:val="nil"/>
            </w:tcBorders>
          </w:tcPr>
          <w:p w:rsidR="0000458D" w:rsidRPr="00EB4CEF" w:rsidRDefault="0000458D" w:rsidP="00707F09">
            <w:pPr>
              <w:pStyle w:val="ConsPlusNormal"/>
              <w:rPr>
                <w:sz w:val="26"/>
                <w:szCs w:val="26"/>
              </w:rPr>
            </w:pPr>
            <w:r w:rsidRPr="00EB4CEF">
              <w:rPr>
                <w:sz w:val="26"/>
                <w:szCs w:val="26"/>
              </w:rPr>
              <w:t>Предприятия общественного питания:</w:t>
            </w:r>
          </w:p>
        </w:tc>
        <w:tc>
          <w:tcPr>
            <w:tcW w:w="2277" w:type="dxa"/>
            <w:vMerge w:val="restart"/>
          </w:tcPr>
          <w:p w:rsidR="0000458D" w:rsidRPr="00EB4CEF" w:rsidRDefault="0000458D" w:rsidP="00707F09">
            <w:pPr>
              <w:pStyle w:val="ConsPlusNormal"/>
              <w:rPr>
                <w:sz w:val="26"/>
                <w:szCs w:val="26"/>
              </w:rPr>
            </w:pPr>
            <w:r w:rsidRPr="00EB4CEF">
              <w:rPr>
                <w:sz w:val="26"/>
                <w:szCs w:val="26"/>
              </w:rPr>
              <w:t>посадочное место</w:t>
            </w:r>
          </w:p>
        </w:tc>
        <w:tc>
          <w:tcPr>
            <w:tcW w:w="3037" w:type="dxa"/>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t>- кафе, закусочные</w:t>
            </w:r>
          </w:p>
        </w:tc>
        <w:tc>
          <w:tcPr>
            <w:tcW w:w="2277" w:type="dxa"/>
            <w:vMerge/>
          </w:tcPr>
          <w:p w:rsidR="0000458D" w:rsidRPr="00EB4CEF" w:rsidRDefault="0000458D" w:rsidP="00707F09">
            <w:pPr>
              <w:rPr>
                <w:sz w:val="26"/>
                <w:szCs w:val="26"/>
              </w:rPr>
            </w:pPr>
          </w:p>
        </w:tc>
        <w:tc>
          <w:tcPr>
            <w:tcW w:w="3037" w:type="dxa"/>
            <w:tcBorders>
              <w:top w:val="nil"/>
              <w:bottom w:val="nil"/>
            </w:tcBorders>
          </w:tcPr>
          <w:p w:rsidR="0000458D" w:rsidRPr="00EB4CEF" w:rsidRDefault="0000458D" w:rsidP="00707F09">
            <w:pPr>
              <w:pStyle w:val="ConsPlusNormal"/>
              <w:jc w:val="center"/>
              <w:rPr>
                <w:sz w:val="26"/>
                <w:szCs w:val="26"/>
              </w:rPr>
            </w:pPr>
            <w:r w:rsidRPr="00EB4CEF">
              <w:rPr>
                <w:sz w:val="26"/>
                <w:szCs w:val="26"/>
              </w:rPr>
              <w:t>28</w:t>
            </w: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t>- столовые</w:t>
            </w:r>
          </w:p>
        </w:tc>
        <w:tc>
          <w:tcPr>
            <w:tcW w:w="2277" w:type="dxa"/>
            <w:vMerge/>
          </w:tcPr>
          <w:p w:rsidR="0000458D" w:rsidRPr="00EB4CEF" w:rsidRDefault="0000458D" w:rsidP="00707F09">
            <w:pPr>
              <w:rPr>
                <w:sz w:val="26"/>
                <w:szCs w:val="26"/>
              </w:rPr>
            </w:pPr>
          </w:p>
        </w:tc>
        <w:tc>
          <w:tcPr>
            <w:tcW w:w="3037" w:type="dxa"/>
            <w:tcBorders>
              <w:top w:val="nil"/>
              <w:bottom w:val="nil"/>
            </w:tcBorders>
          </w:tcPr>
          <w:p w:rsidR="0000458D" w:rsidRPr="00EB4CEF" w:rsidRDefault="0000458D" w:rsidP="00707F09">
            <w:pPr>
              <w:pStyle w:val="ConsPlusNormal"/>
              <w:jc w:val="center"/>
              <w:rPr>
                <w:sz w:val="26"/>
                <w:szCs w:val="26"/>
              </w:rPr>
            </w:pPr>
            <w:r w:rsidRPr="00EB4CEF">
              <w:rPr>
                <w:sz w:val="26"/>
                <w:szCs w:val="26"/>
              </w:rPr>
              <w:t>40</w:t>
            </w:r>
          </w:p>
        </w:tc>
      </w:tr>
      <w:tr w:rsidR="0000458D" w:rsidRPr="00EB4CEF" w:rsidTr="00707F09">
        <w:tc>
          <w:tcPr>
            <w:tcW w:w="0" w:type="auto"/>
            <w:tcBorders>
              <w:top w:val="nil"/>
            </w:tcBorders>
          </w:tcPr>
          <w:p w:rsidR="0000458D" w:rsidRPr="00EB4CEF" w:rsidRDefault="0000458D" w:rsidP="00707F09">
            <w:pPr>
              <w:pStyle w:val="ConsPlusNormal"/>
              <w:rPr>
                <w:sz w:val="26"/>
                <w:szCs w:val="26"/>
              </w:rPr>
            </w:pPr>
            <w:r w:rsidRPr="00EB4CEF">
              <w:rPr>
                <w:sz w:val="26"/>
                <w:szCs w:val="26"/>
              </w:rPr>
              <w:t>- рестораны</w:t>
            </w:r>
          </w:p>
        </w:tc>
        <w:tc>
          <w:tcPr>
            <w:tcW w:w="2277" w:type="dxa"/>
            <w:vMerge/>
          </w:tcPr>
          <w:p w:rsidR="0000458D" w:rsidRPr="00EB4CEF" w:rsidRDefault="0000458D" w:rsidP="00707F09">
            <w:pPr>
              <w:rPr>
                <w:sz w:val="26"/>
                <w:szCs w:val="26"/>
              </w:rPr>
            </w:pPr>
          </w:p>
        </w:tc>
        <w:tc>
          <w:tcPr>
            <w:tcW w:w="3037" w:type="dxa"/>
            <w:tcBorders>
              <w:top w:val="nil"/>
            </w:tcBorders>
          </w:tcPr>
          <w:p w:rsidR="0000458D" w:rsidRPr="00EB4CEF" w:rsidRDefault="0000458D" w:rsidP="00707F09">
            <w:pPr>
              <w:pStyle w:val="ConsPlusNormal"/>
              <w:jc w:val="center"/>
              <w:rPr>
                <w:sz w:val="26"/>
                <w:szCs w:val="26"/>
              </w:rPr>
            </w:pPr>
            <w:r w:rsidRPr="00EB4CEF">
              <w:rPr>
                <w:sz w:val="26"/>
                <w:szCs w:val="26"/>
              </w:rPr>
              <w:t>12</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Очаги самостоятельного приготовления пищи</w:t>
            </w:r>
          </w:p>
        </w:tc>
        <w:tc>
          <w:tcPr>
            <w:tcW w:w="2277" w:type="dxa"/>
          </w:tcPr>
          <w:p w:rsidR="0000458D" w:rsidRPr="00EB4CEF" w:rsidRDefault="0000458D" w:rsidP="00707F09">
            <w:pPr>
              <w:pStyle w:val="ConsPlusNormal"/>
              <w:rPr>
                <w:sz w:val="26"/>
                <w:szCs w:val="26"/>
              </w:rPr>
            </w:pPr>
            <w:r w:rsidRPr="00EB4CEF">
              <w:rPr>
                <w:sz w:val="26"/>
                <w:szCs w:val="26"/>
              </w:rPr>
              <w:t>шт.</w:t>
            </w:r>
          </w:p>
        </w:tc>
        <w:tc>
          <w:tcPr>
            <w:tcW w:w="3037" w:type="dxa"/>
          </w:tcPr>
          <w:p w:rsidR="0000458D" w:rsidRPr="00EB4CEF" w:rsidRDefault="0000458D" w:rsidP="00707F09">
            <w:pPr>
              <w:pStyle w:val="ConsPlusNormal"/>
              <w:jc w:val="center"/>
              <w:rPr>
                <w:sz w:val="26"/>
                <w:szCs w:val="26"/>
              </w:rPr>
            </w:pPr>
            <w:r w:rsidRPr="00EB4CEF">
              <w:rPr>
                <w:sz w:val="26"/>
                <w:szCs w:val="26"/>
              </w:rPr>
              <w:t>5</w:t>
            </w:r>
          </w:p>
        </w:tc>
      </w:tr>
      <w:tr w:rsidR="0000458D" w:rsidRPr="00EB4CEF" w:rsidTr="00707F09">
        <w:tc>
          <w:tcPr>
            <w:tcW w:w="0" w:type="auto"/>
            <w:tcBorders>
              <w:bottom w:val="nil"/>
            </w:tcBorders>
          </w:tcPr>
          <w:p w:rsidR="0000458D" w:rsidRPr="00EB4CEF" w:rsidRDefault="0000458D" w:rsidP="00707F09">
            <w:pPr>
              <w:pStyle w:val="ConsPlusNormal"/>
              <w:rPr>
                <w:sz w:val="26"/>
                <w:szCs w:val="26"/>
              </w:rPr>
            </w:pPr>
            <w:r w:rsidRPr="00EB4CEF">
              <w:rPr>
                <w:sz w:val="26"/>
                <w:szCs w:val="26"/>
              </w:rPr>
              <w:t>Магазины:</w:t>
            </w:r>
          </w:p>
        </w:tc>
        <w:tc>
          <w:tcPr>
            <w:tcW w:w="2277" w:type="dxa"/>
            <w:vMerge w:val="restart"/>
          </w:tcPr>
          <w:p w:rsidR="0000458D" w:rsidRPr="00EB4CEF" w:rsidRDefault="0000458D" w:rsidP="00707F09">
            <w:pPr>
              <w:pStyle w:val="ConsPlusNormal"/>
              <w:rPr>
                <w:sz w:val="26"/>
                <w:szCs w:val="26"/>
              </w:rPr>
            </w:pPr>
            <w:r w:rsidRPr="00EB4CEF">
              <w:rPr>
                <w:sz w:val="26"/>
                <w:szCs w:val="26"/>
              </w:rPr>
              <w:t>рабочее место</w:t>
            </w:r>
          </w:p>
        </w:tc>
        <w:tc>
          <w:tcPr>
            <w:tcW w:w="3037" w:type="dxa"/>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t>- продовольственные</w:t>
            </w:r>
          </w:p>
        </w:tc>
        <w:tc>
          <w:tcPr>
            <w:tcW w:w="2277" w:type="dxa"/>
            <w:vMerge/>
          </w:tcPr>
          <w:p w:rsidR="0000458D" w:rsidRPr="00EB4CEF" w:rsidRDefault="0000458D" w:rsidP="00707F09">
            <w:pPr>
              <w:rPr>
                <w:sz w:val="26"/>
                <w:szCs w:val="26"/>
              </w:rPr>
            </w:pPr>
          </w:p>
        </w:tc>
        <w:tc>
          <w:tcPr>
            <w:tcW w:w="3037" w:type="dxa"/>
            <w:tcBorders>
              <w:top w:val="nil"/>
              <w:bottom w:val="nil"/>
            </w:tcBorders>
          </w:tcPr>
          <w:p w:rsidR="0000458D" w:rsidRPr="00EB4CEF" w:rsidRDefault="0000458D" w:rsidP="00707F09">
            <w:pPr>
              <w:pStyle w:val="ConsPlusNormal"/>
              <w:jc w:val="center"/>
              <w:rPr>
                <w:sz w:val="26"/>
                <w:szCs w:val="26"/>
              </w:rPr>
            </w:pPr>
            <w:r w:rsidRPr="00EB4CEF">
              <w:rPr>
                <w:sz w:val="26"/>
                <w:szCs w:val="26"/>
              </w:rPr>
              <w:t>1 - 1,5</w:t>
            </w:r>
          </w:p>
        </w:tc>
      </w:tr>
      <w:tr w:rsidR="0000458D" w:rsidRPr="00EB4CEF" w:rsidTr="00707F09">
        <w:tc>
          <w:tcPr>
            <w:tcW w:w="0" w:type="auto"/>
            <w:tcBorders>
              <w:top w:val="nil"/>
            </w:tcBorders>
          </w:tcPr>
          <w:p w:rsidR="0000458D" w:rsidRPr="00EB4CEF" w:rsidRDefault="0000458D" w:rsidP="00707F09">
            <w:pPr>
              <w:pStyle w:val="ConsPlusNormal"/>
              <w:rPr>
                <w:sz w:val="26"/>
                <w:szCs w:val="26"/>
              </w:rPr>
            </w:pPr>
            <w:r w:rsidRPr="00EB4CEF">
              <w:rPr>
                <w:sz w:val="26"/>
                <w:szCs w:val="26"/>
              </w:rPr>
              <w:t>- непродовольственные</w:t>
            </w:r>
          </w:p>
        </w:tc>
        <w:tc>
          <w:tcPr>
            <w:tcW w:w="2277" w:type="dxa"/>
            <w:vMerge/>
          </w:tcPr>
          <w:p w:rsidR="0000458D" w:rsidRPr="00EB4CEF" w:rsidRDefault="0000458D" w:rsidP="00707F09">
            <w:pPr>
              <w:rPr>
                <w:sz w:val="26"/>
                <w:szCs w:val="26"/>
              </w:rPr>
            </w:pPr>
          </w:p>
        </w:tc>
        <w:tc>
          <w:tcPr>
            <w:tcW w:w="3037" w:type="dxa"/>
            <w:tcBorders>
              <w:top w:val="nil"/>
            </w:tcBorders>
          </w:tcPr>
          <w:p w:rsidR="0000458D" w:rsidRPr="00EB4CEF" w:rsidRDefault="0000458D" w:rsidP="00707F09">
            <w:pPr>
              <w:pStyle w:val="ConsPlusNormal"/>
              <w:jc w:val="center"/>
              <w:rPr>
                <w:sz w:val="26"/>
                <w:szCs w:val="26"/>
              </w:rPr>
            </w:pPr>
            <w:r w:rsidRPr="00EB4CEF">
              <w:rPr>
                <w:sz w:val="26"/>
                <w:szCs w:val="26"/>
              </w:rPr>
              <w:t>0,5 - 0,8</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Пункты проката</w:t>
            </w:r>
          </w:p>
        </w:tc>
        <w:tc>
          <w:tcPr>
            <w:tcW w:w="2277" w:type="dxa"/>
          </w:tcPr>
          <w:p w:rsidR="0000458D" w:rsidRPr="00EB4CEF" w:rsidRDefault="0000458D" w:rsidP="00707F09">
            <w:pPr>
              <w:pStyle w:val="ConsPlusNormal"/>
              <w:rPr>
                <w:sz w:val="26"/>
                <w:szCs w:val="26"/>
              </w:rPr>
            </w:pPr>
            <w:r w:rsidRPr="00EB4CEF">
              <w:rPr>
                <w:sz w:val="26"/>
                <w:szCs w:val="26"/>
              </w:rPr>
              <w:t>рабочее место</w:t>
            </w:r>
          </w:p>
        </w:tc>
        <w:tc>
          <w:tcPr>
            <w:tcW w:w="3037" w:type="dxa"/>
          </w:tcPr>
          <w:p w:rsidR="0000458D" w:rsidRPr="00EB4CEF" w:rsidRDefault="0000458D" w:rsidP="00707F09">
            <w:pPr>
              <w:pStyle w:val="ConsPlusNormal"/>
              <w:jc w:val="center"/>
              <w:rPr>
                <w:sz w:val="26"/>
                <w:szCs w:val="26"/>
              </w:rPr>
            </w:pPr>
            <w:r w:rsidRPr="00EB4CEF">
              <w:rPr>
                <w:sz w:val="26"/>
                <w:szCs w:val="26"/>
              </w:rPr>
              <w:t>0,2</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Киноплощадки</w:t>
            </w:r>
          </w:p>
        </w:tc>
        <w:tc>
          <w:tcPr>
            <w:tcW w:w="2277" w:type="dxa"/>
          </w:tcPr>
          <w:p w:rsidR="0000458D" w:rsidRPr="00EB4CEF" w:rsidRDefault="0000458D" w:rsidP="00707F09">
            <w:pPr>
              <w:pStyle w:val="ConsPlusNormal"/>
              <w:rPr>
                <w:sz w:val="26"/>
                <w:szCs w:val="26"/>
              </w:rPr>
            </w:pPr>
            <w:r w:rsidRPr="00EB4CEF">
              <w:rPr>
                <w:sz w:val="26"/>
                <w:szCs w:val="26"/>
              </w:rPr>
              <w:t>зрительное место</w:t>
            </w:r>
          </w:p>
        </w:tc>
        <w:tc>
          <w:tcPr>
            <w:tcW w:w="3037" w:type="dxa"/>
          </w:tcPr>
          <w:p w:rsidR="0000458D" w:rsidRPr="00EB4CEF" w:rsidRDefault="0000458D" w:rsidP="00707F09">
            <w:pPr>
              <w:pStyle w:val="ConsPlusNormal"/>
              <w:jc w:val="center"/>
              <w:rPr>
                <w:sz w:val="26"/>
                <w:szCs w:val="26"/>
              </w:rPr>
            </w:pPr>
            <w:r w:rsidRPr="00EB4CEF">
              <w:rPr>
                <w:sz w:val="26"/>
                <w:szCs w:val="26"/>
              </w:rPr>
              <w:t>20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Танцевальные площадки</w:t>
            </w:r>
          </w:p>
        </w:tc>
        <w:tc>
          <w:tcPr>
            <w:tcW w:w="2277" w:type="dxa"/>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p>
        </w:tc>
        <w:tc>
          <w:tcPr>
            <w:tcW w:w="3037" w:type="dxa"/>
          </w:tcPr>
          <w:p w:rsidR="0000458D" w:rsidRPr="00EB4CEF" w:rsidRDefault="0000458D" w:rsidP="00707F09">
            <w:pPr>
              <w:pStyle w:val="ConsPlusNormal"/>
              <w:jc w:val="center"/>
              <w:rPr>
                <w:sz w:val="26"/>
                <w:szCs w:val="26"/>
              </w:rPr>
            </w:pPr>
            <w:r w:rsidRPr="00EB4CEF">
              <w:rPr>
                <w:sz w:val="26"/>
                <w:szCs w:val="26"/>
              </w:rPr>
              <w:t>20 - 35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Спортгородки</w:t>
            </w:r>
          </w:p>
        </w:tc>
        <w:tc>
          <w:tcPr>
            <w:tcW w:w="2277" w:type="dxa"/>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p>
        </w:tc>
        <w:tc>
          <w:tcPr>
            <w:tcW w:w="3037" w:type="dxa"/>
          </w:tcPr>
          <w:p w:rsidR="0000458D" w:rsidRPr="00EB4CEF" w:rsidRDefault="0000458D" w:rsidP="00707F09">
            <w:pPr>
              <w:pStyle w:val="ConsPlusNormal"/>
              <w:jc w:val="center"/>
              <w:rPr>
                <w:sz w:val="26"/>
                <w:szCs w:val="26"/>
              </w:rPr>
            </w:pPr>
            <w:r w:rsidRPr="00EB4CEF">
              <w:rPr>
                <w:sz w:val="26"/>
                <w:szCs w:val="26"/>
              </w:rPr>
              <w:t>3800 - 4000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Бассейн</w:t>
            </w:r>
          </w:p>
        </w:tc>
        <w:tc>
          <w:tcPr>
            <w:tcW w:w="2277" w:type="dxa"/>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r w:rsidRPr="00EB4CEF">
              <w:rPr>
                <w:sz w:val="26"/>
                <w:szCs w:val="26"/>
              </w:rPr>
              <w:t xml:space="preserve"> водного зеркала</w:t>
            </w:r>
          </w:p>
        </w:tc>
        <w:tc>
          <w:tcPr>
            <w:tcW w:w="3037" w:type="dxa"/>
          </w:tcPr>
          <w:p w:rsidR="0000458D" w:rsidRPr="00EB4CEF" w:rsidRDefault="0000458D" w:rsidP="00707F09">
            <w:pPr>
              <w:pStyle w:val="ConsPlusNormal"/>
              <w:jc w:val="center"/>
              <w:rPr>
                <w:sz w:val="26"/>
                <w:szCs w:val="26"/>
              </w:rPr>
            </w:pPr>
            <w:r w:rsidRPr="00EB4CEF">
              <w:rPr>
                <w:sz w:val="26"/>
                <w:szCs w:val="26"/>
              </w:rPr>
              <w:t>250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Велолыжные станции</w:t>
            </w:r>
          </w:p>
        </w:tc>
        <w:tc>
          <w:tcPr>
            <w:tcW w:w="2277" w:type="dxa"/>
          </w:tcPr>
          <w:p w:rsidR="0000458D" w:rsidRPr="00EB4CEF" w:rsidRDefault="0000458D" w:rsidP="00707F09">
            <w:pPr>
              <w:pStyle w:val="ConsPlusNormal"/>
              <w:rPr>
                <w:sz w:val="26"/>
                <w:szCs w:val="26"/>
              </w:rPr>
            </w:pPr>
            <w:r w:rsidRPr="00EB4CEF">
              <w:rPr>
                <w:sz w:val="26"/>
                <w:szCs w:val="26"/>
              </w:rPr>
              <w:t>место</w:t>
            </w:r>
          </w:p>
        </w:tc>
        <w:tc>
          <w:tcPr>
            <w:tcW w:w="3037" w:type="dxa"/>
          </w:tcPr>
          <w:p w:rsidR="0000458D" w:rsidRPr="00EB4CEF" w:rsidRDefault="0000458D" w:rsidP="00707F09">
            <w:pPr>
              <w:pStyle w:val="ConsPlusNormal"/>
              <w:jc w:val="center"/>
              <w:rPr>
                <w:sz w:val="26"/>
                <w:szCs w:val="26"/>
              </w:rPr>
            </w:pPr>
            <w:r w:rsidRPr="00EB4CEF">
              <w:rPr>
                <w:sz w:val="26"/>
                <w:szCs w:val="26"/>
              </w:rPr>
              <w:t>200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Автостоянки</w:t>
            </w:r>
          </w:p>
        </w:tc>
        <w:tc>
          <w:tcPr>
            <w:tcW w:w="2277" w:type="dxa"/>
          </w:tcPr>
          <w:p w:rsidR="0000458D" w:rsidRPr="00EB4CEF" w:rsidRDefault="0000458D" w:rsidP="00707F09">
            <w:pPr>
              <w:pStyle w:val="ConsPlusNormal"/>
              <w:rPr>
                <w:sz w:val="26"/>
                <w:szCs w:val="26"/>
              </w:rPr>
            </w:pPr>
            <w:r w:rsidRPr="00EB4CEF">
              <w:rPr>
                <w:sz w:val="26"/>
                <w:szCs w:val="26"/>
              </w:rPr>
              <w:t>место</w:t>
            </w:r>
          </w:p>
        </w:tc>
        <w:tc>
          <w:tcPr>
            <w:tcW w:w="3037" w:type="dxa"/>
          </w:tcPr>
          <w:p w:rsidR="0000458D" w:rsidRPr="00EB4CEF" w:rsidRDefault="0000458D" w:rsidP="00707F09">
            <w:pPr>
              <w:pStyle w:val="ConsPlusNormal"/>
              <w:jc w:val="center"/>
              <w:rPr>
                <w:sz w:val="26"/>
                <w:szCs w:val="26"/>
              </w:rPr>
            </w:pPr>
            <w:r w:rsidRPr="00EB4CEF">
              <w:rPr>
                <w:sz w:val="26"/>
                <w:szCs w:val="26"/>
              </w:rPr>
              <w:t>15</w:t>
            </w:r>
          </w:p>
        </w:tc>
      </w:tr>
      <w:tr w:rsidR="0000458D" w:rsidRPr="00EB4CEF" w:rsidTr="00707F09">
        <w:tc>
          <w:tcPr>
            <w:tcW w:w="0" w:type="auto"/>
            <w:tcBorders>
              <w:bottom w:val="nil"/>
            </w:tcBorders>
          </w:tcPr>
          <w:p w:rsidR="0000458D" w:rsidRPr="00EB4CEF" w:rsidRDefault="0000458D" w:rsidP="00707F09">
            <w:pPr>
              <w:pStyle w:val="ConsPlusNormal"/>
              <w:rPr>
                <w:sz w:val="26"/>
                <w:szCs w:val="26"/>
              </w:rPr>
            </w:pPr>
            <w:r w:rsidRPr="00EB4CEF">
              <w:rPr>
                <w:sz w:val="26"/>
                <w:szCs w:val="26"/>
              </w:rPr>
              <w:t>Пляжи общего пользования:</w:t>
            </w:r>
          </w:p>
        </w:tc>
        <w:tc>
          <w:tcPr>
            <w:tcW w:w="2277" w:type="dxa"/>
            <w:vMerge w:val="restart"/>
          </w:tcPr>
          <w:p w:rsidR="0000458D" w:rsidRPr="00EB4CEF" w:rsidRDefault="0000458D" w:rsidP="00707F09">
            <w:pPr>
              <w:pStyle w:val="ConsPlusNormal"/>
              <w:rPr>
                <w:sz w:val="26"/>
                <w:szCs w:val="26"/>
              </w:rPr>
            </w:pPr>
            <w:r w:rsidRPr="00EB4CEF">
              <w:rPr>
                <w:sz w:val="26"/>
                <w:szCs w:val="26"/>
              </w:rPr>
              <w:t>га</w:t>
            </w:r>
          </w:p>
        </w:tc>
        <w:tc>
          <w:tcPr>
            <w:tcW w:w="3037" w:type="dxa"/>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0" w:type="auto"/>
            <w:tcBorders>
              <w:top w:val="nil"/>
              <w:bottom w:val="nil"/>
            </w:tcBorders>
          </w:tcPr>
          <w:p w:rsidR="0000458D" w:rsidRPr="00EB4CEF" w:rsidRDefault="0000458D" w:rsidP="00707F09">
            <w:pPr>
              <w:pStyle w:val="ConsPlusNormal"/>
              <w:rPr>
                <w:sz w:val="26"/>
                <w:szCs w:val="26"/>
              </w:rPr>
            </w:pPr>
            <w:r w:rsidRPr="00EB4CEF">
              <w:rPr>
                <w:sz w:val="26"/>
                <w:szCs w:val="26"/>
              </w:rPr>
              <w:lastRenderedPageBreak/>
              <w:t>- пляж</w:t>
            </w:r>
          </w:p>
        </w:tc>
        <w:tc>
          <w:tcPr>
            <w:tcW w:w="2277" w:type="dxa"/>
            <w:vMerge/>
          </w:tcPr>
          <w:p w:rsidR="0000458D" w:rsidRPr="00EB4CEF" w:rsidRDefault="0000458D" w:rsidP="00707F09">
            <w:pPr>
              <w:rPr>
                <w:sz w:val="26"/>
                <w:szCs w:val="26"/>
              </w:rPr>
            </w:pPr>
          </w:p>
        </w:tc>
        <w:tc>
          <w:tcPr>
            <w:tcW w:w="3037" w:type="dxa"/>
            <w:tcBorders>
              <w:top w:val="nil"/>
              <w:bottom w:val="nil"/>
            </w:tcBorders>
          </w:tcPr>
          <w:p w:rsidR="0000458D" w:rsidRPr="00EB4CEF" w:rsidRDefault="0000458D" w:rsidP="00707F09">
            <w:pPr>
              <w:pStyle w:val="ConsPlusNormal"/>
              <w:jc w:val="center"/>
              <w:rPr>
                <w:sz w:val="26"/>
                <w:szCs w:val="26"/>
              </w:rPr>
            </w:pPr>
            <w:r w:rsidRPr="00EB4CEF">
              <w:rPr>
                <w:sz w:val="26"/>
                <w:szCs w:val="26"/>
              </w:rPr>
              <w:t>0,8 - 1</w:t>
            </w:r>
          </w:p>
        </w:tc>
      </w:tr>
      <w:tr w:rsidR="0000458D" w:rsidRPr="00EB4CEF" w:rsidTr="00707F09">
        <w:tblPrEx>
          <w:tblBorders>
            <w:insideH w:val="nil"/>
          </w:tblBorders>
        </w:tblPrEx>
        <w:tc>
          <w:tcPr>
            <w:tcW w:w="0" w:type="auto"/>
            <w:tcBorders>
              <w:top w:val="nil"/>
            </w:tcBorders>
          </w:tcPr>
          <w:p w:rsidR="0000458D" w:rsidRPr="00EB4CEF" w:rsidRDefault="0000458D" w:rsidP="00707F09">
            <w:pPr>
              <w:pStyle w:val="ConsPlusNormal"/>
              <w:rPr>
                <w:sz w:val="26"/>
                <w:szCs w:val="26"/>
              </w:rPr>
            </w:pPr>
            <w:r w:rsidRPr="00EB4CEF">
              <w:rPr>
                <w:sz w:val="26"/>
                <w:szCs w:val="26"/>
              </w:rPr>
              <w:t>- акватория</w:t>
            </w:r>
          </w:p>
        </w:tc>
        <w:tc>
          <w:tcPr>
            <w:tcW w:w="2277" w:type="dxa"/>
            <w:vMerge/>
          </w:tcPr>
          <w:p w:rsidR="0000458D" w:rsidRPr="00EB4CEF" w:rsidRDefault="0000458D" w:rsidP="00707F09">
            <w:pPr>
              <w:rPr>
                <w:sz w:val="26"/>
                <w:szCs w:val="26"/>
              </w:rPr>
            </w:pPr>
          </w:p>
        </w:tc>
        <w:tc>
          <w:tcPr>
            <w:tcW w:w="3037" w:type="dxa"/>
            <w:tcBorders>
              <w:top w:val="nil"/>
            </w:tcBorders>
          </w:tcPr>
          <w:p w:rsidR="0000458D" w:rsidRPr="00EB4CEF" w:rsidRDefault="0000458D" w:rsidP="00707F09">
            <w:pPr>
              <w:pStyle w:val="ConsPlusNormal"/>
              <w:jc w:val="center"/>
              <w:rPr>
                <w:sz w:val="26"/>
                <w:szCs w:val="26"/>
              </w:rPr>
            </w:pPr>
            <w:r w:rsidRPr="00EB4CEF">
              <w:rPr>
                <w:sz w:val="26"/>
                <w:szCs w:val="26"/>
              </w:rPr>
              <w:t>1 - 2</w:t>
            </w:r>
          </w:p>
        </w:tc>
      </w:tr>
    </w:tbl>
    <w:p w:rsidR="0000458D" w:rsidRPr="00EB4CEF" w:rsidRDefault="0000458D" w:rsidP="0000458D">
      <w:pPr>
        <w:pStyle w:val="ConsPlusNormal"/>
        <w:jc w:val="center"/>
        <w:outlineLvl w:val="4"/>
        <w:rPr>
          <w:b/>
          <w:sz w:val="26"/>
          <w:szCs w:val="26"/>
        </w:rPr>
      </w:pPr>
    </w:p>
    <w:p w:rsidR="0000458D" w:rsidRPr="00EB4CEF" w:rsidRDefault="0000458D" w:rsidP="0000458D">
      <w:pPr>
        <w:pStyle w:val="ConsPlusNormal"/>
        <w:jc w:val="center"/>
        <w:outlineLvl w:val="4"/>
        <w:rPr>
          <w:b/>
          <w:sz w:val="26"/>
          <w:szCs w:val="26"/>
        </w:rPr>
      </w:pPr>
    </w:p>
    <w:p w:rsidR="0000458D" w:rsidRPr="00EB4CEF" w:rsidRDefault="00AB7B51" w:rsidP="0000458D">
      <w:pPr>
        <w:pStyle w:val="ConsPlusNormal"/>
        <w:jc w:val="center"/>
        <w:outlineLvl w:val="4"/>
        <w:rPr>
          <w:b/>
          <w:sz w:val="26"/>
          <w:szCs w:val="26"/>
        </w:rPr>
      </w:pPr>
      <w:r>
        <w:rPr>
          <w:b/>
          <w:sz w:val="26"/>
          <w:szCs w:val="26"/>
        </w:rPr>
        <w:t>Статья 47</w:t>
      </w:r>
      <w:r w:rsidR="0000458D" w:rsidRPr="00EB4CEF">
        <w:rPr>
          <w:b/>
          <w:sz w:val="26"/>
          <w:szCs w:val="26"/>
        </w:rPr>
        <w:t xml:space="preserve">. Предельные значения расчетных показателей максимально допустимого уровня территориальной доступности мест массового отдыха населения </w:t>
      </w:r>
      <w:r w:rsidR="00D9720F">
        <w:rPr>
          <w:b/>
          <w:sz w:val="26"/>
          <w:szCs w:val="26"/>
        </w:rPr>
        <w:t>МО СП «Мостов</w:t>
      </w:r>
      <w:r w:rsidR="0000458D" w:rsidRPr="00766055">
        <w:rPr>
          <w:b/>
          <w:sz w:val="26"/>
          <w:szCs w:val="26"/>
        </w:rPr>
        <w:t>ское»</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48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80"/>
        <w:gridCol w:w="4162"/>
        <w:gridCol w:w="3483"/>
        <w:gridCol w:w="1153"/>
      </w:tblGrid>
      <w:tr w:rsidR="0000458D" w:rsidRPr="00EB4CEF" w:rsidTr="00707F09">
        <w:tc>
          <w:tcPr>
            <w:tcW w:w="368" w:type="pct"/>
          </w:tcPr>
          <w:p w:rsidR="0000458D" w:rsidRPr="00EB4CEF" w:rsidRDefault="0000458D" w:rsidP="00707F09">
            <w:pPr>
              <w:pStyle w:val="ConsPlusNormal"/>
              <w:jc w:val="center"/>
              <w:rPr>
                <w:sz w:val="26"/>
                <w:szCs w:val="26"/>
              </w:rPr>
            </w:pPr>
            <w:r w:rsidRPr="00EB4CEF">
              <w:rPr>
                <w:sz w:val="26"/>
                <w:szCs w:val="26"/>
              </w:rPr>
              <w:t>N п/п</w:t>
            </w:r>
          </w:p>
        </w:tc>
        <w:tc>
          <w:tcPr>
            <w:tcW w:w="2205" w:type="pct"/>
          </w:tcPr>
          <w:p w:rsidR="0000458D" w:rsidRPr="00EB4CEF" w:rsidRDefault="0000458D" w:rsidP="00707F09">
            <w:pPr>
              <w:pStyle w:val="ConsPlusNormal"/>
              <w:jc w:val="center"/>
              <w:rPr>
                <w:sz w:val="26"/>
                <w:szCs w:val="26"/>
              </w:rPr>
            </w:pPr>
            <w:r w:rsidRPr="00EB4CEF">
              <w:rPr>
                <w:sz w:val="26"/>
                <w:szCs w:val="26"/>
              </w:rPr>
              <w:t>Объект</w:t>
            </w:r>
          </w:p>
        </w:tc>
        <w:tc>
          <w:tcPr>
            <w:tcW w:w="1847"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580" w:type="pct"/>
          </w:tcPr>
          <w:p w:rsidR="0000458D" w:rsidRPr="00EB4CEF" w:rsidRDefault="0000458D" w:rsidP="00707F09">
            <w:pPr>
              <w:pStyle w:val="ConsPlusNormal"/>
              <w:jc w:val="center"/>
              <w:rPr>
                <w:sz w:val="26"/>
                <w:szCs w:val="26"/>
              </w:rPr>
            </w:pPr>
            <w:r w:rsidRPr="00EB4CEF">
              <w:rPr>
                <w:sz w:val="26"/>
                <w:szCs w:val="26"/>
              </w:rPr>
              <w:t>Значения</w:t>
            </w:r>
          </w:p>
        </w:tc>
      </w:tr>
      <w:tr w:rsidR="0000458D" w:rsidRPr="00EB4CEF" w:rsidTr="00707F09">
        <w:tc>
          <w:tcPr>
            <w:tcW w:w="368" w:type="pct"/>
            <w:vMerge w:val="restart"/>
          </w:tcPr>
          <w:p w:rsidR="0000458D" w:rsidRPr="00EB4CEF" w:rsidRDefault="0000458D" w:rsidP="00707F09">
            <w:pPr>
              <w:pStyle w:val="ConsPlusNormal"/>
              <w:rPr>
                <w:sz w:val="26"/>
                <w:szCs w:val="26"/>
              </w:rPr>
            </w:pPr>
            <w:r w:rsidRPr="00EB4CEF">
              <w:rPr>
                <w:sz w:val="26"/>
                <w:szCs w:val="26"/>
              </w:rPr>
              <w:t>1.</w:t>
            </w:r>
          </w:p>
        </w:tc>
        <w:tc>
          <w:tcPr>
            <w:tcW w:w="2205" w:type="pct"/>
          </w:tcPr>
          <w:p w:rsidR="0000458D" w:rsidRPr="00EB4CEF" w:rsidRDefault="0000458D" w:rsidP="00707F09">
            <w:pPr>
              <w:pStyle w:val="ConsPlusNormal"/>
              <w:rPr>
                <w:sz w:val="26"/>
                <w:szCs w:val="26"/>
              </w:rPr>
            </w:pPr>
            <w:r w:rsidRPr="00EB4CEF">
              <w:rPr>
                <w:sz w:val="26"/>
                <w:szCs w:val="26"/>
              </w:rPr>
              <w:t>Зоны отдыха</w:t>
            </w:r>
          </w:p>
        </w:tc>
        <w:tc>
          <w:tcPr>
            <w:tcW w:w="1847" w:type="pct"/>
            <w:vMerge w:val="restart"/>
          </w:tcPr>
          <w:p w:rsidR="0000458D" w:rsidRPr="00EB4CEF" w:rsidRDefault="0000458D" w:rsidP="00707F09">
            <w:pPr>
              <w:pStyle w:val="ConsPlusNormal"/>
              <w:rPr>
                <w:sz w:val="26"/>
                <w:szCs w:val="26"/>
              </w:rPr>
            </w:pPr>
            <w:r>
              <w:rPr>
                <w:sz w:val="26"/>
                <w:szCs w:val="26"/>
              </w:rPr>
              <w:t>часы</w:t>
            </w:r>
            <w:r w:rsidRPr="00EB4CEF">
              <w:rPr>
                <w:sz w:val="26"/>
                <w:szCs w:val="26"/>
              </w:rPr>
              <w:t xml:space="preserve"> транспортной доступности</w:t>
            </w:r>
          </w:p>
        </w:tc>
        <w:tc>
          <w:tcPr>
            <w:tcW w:w="580" w:type="pct"/>
            <w:vMerge w:val="restart"/>
          </w:tcPr>
          <w:p w:rsidR="0000458D" w:rsidRPr="00EB4CEF" w:rsidRDefault="0000458D" w:rsidP="00707F09">
            <w:pPr>
              <w:pStyle w:val="ConsPlusNormal"/>
              <w:jc w:val="right"/>
              <w:rPr>
                <w:sz w:val="26"/>
                <w:szCs w:val="26"/>
              </w:rPr>
            </w:pPr>
            <w:r>
              <w:rPr>
                <w:sz w:val="26"/>
                <w:szCs w:val="26"/>
              </w:rPr>
              <w:t>1,5</w:t>
            </w:r>
          </w:p>
        </w:tc>
      </w:tr>
      <w:tr w:rsidR="0000458D" w:rsidRPr="00EB4CEF" w:rsidTr="00707F09">
        <w:tc>
          <w:tcPr>
            <w:tcW w:w="368" w:type="pct"/>
            <w:vMerge/>
          </w:tcPr>
          <w:p w:rsidR="0000458D" w:rsidRPr="00EB4CEF" w:rsidRDefault="0000458D" w:rsidP="00707F09">
            <w:pPr>
              <w:rPr>
                <w:sz w:val="26"/>
                <w:szCs w:val="26"/>
              </w:rPr>
            </w:pPr>
          </w:p>
        </w:tc>
        <w:tc>
          <w:tcPr>
            <w:tcW w:w="2205" w:type="pct"/>
          </w:tcPr>
          <w:p w:rsidR="0000458D" w:rsidRPr="00EB4CEF" w:rsidRDefault="0000458D" w:rsidP="00707F09">
            <w:pPr>
              <w:pStyle w:val="ConsPlusNormal"/>
              <w:rPr>
                <w:sz w:val="26"/>
                <w:szCs w:val="26"/>
              </w:rPr>
            </w:pPr>
            <w:r w:rsidRPr="00EB4CEF">
              <w:rPr>
                <w:sz w:val="26"/>
                <w:szCs w:val="26"/>
              </w:rPr>
              <w:t>в т.ч. для активных видов отдыха</w:t>
            </w:r>
          </w:p>
        </w:tc>
        <w:tc>
          <w:tcPr>
            <w:tcW w:w="1847" w:type="pct"/>
            <w:vMerge/>
          </w:tcPr>
          <w:p w:rsidR="0000458D" w:rsidRPr="00EB4CEF" w:rsidRDefault="0000458D" w:rsidP="00707F09">
            <w:pPr>
              <w:rPr>
                <w:sz w:val="26"/>
                <w:szCs w:val="26"/>
              </w:rPr>
            </w:pPr>
          </w:p>
        </w:tc>
        <w:tc>
          <w:tcPr>
            <w:tcW w:w="580" w:type="pct"/>
            <w:vMerge/>
          </w:tcPr>
          <w:p w:rsidR="0000458D" w:rsidRPr="00EB4CEF" w:rsidRDefault="0000458D" w:rsidP="00707F09">
            <w:pPr>
              <w:rPr>
                <w:sz w:val="26"/>
                <w:szCs w:val="26"/>
              </w:rPr>
            </w:pPr>
          </w:p>
        </w:tc>
      </w:tr>
      <w:tr w:rsidR="0000458D" w:rsidRPr="00EB4CEF" w:rsidTr="00707F09">
        <w:tc>
          <w:tcPr>
            <w:tcW w:w="368" w:type="pct"/>
            <w:vMerge w:val="restart"/>
          </w:tcPr>
          <w:p w:rsidR="0000458D" w:rsidRPr="00EB4CEF" w:rsidRDefault="0000458D" w:rsidP="00707F09">
            <w:pPr>
              <w:pStyle w:val="ConsPlusNormal"/>
              <w:rPr>
                <w:sz w:val="26"/>
                <w:szCs w:val="26"/>
              </w:rPr>
            </w:pPr>
            <w:r w:rsidRPr="00EB4CEF">
              <w:rPr>
                <w:sz w:val="26"/>
                <w:szCs w:val="26"/>
              </w:rPr>
              <w:t>2.</w:t>
            </w:r>
          </w:p>
        </w:tc>
        <w:tc>
          <w:tcPr>
            <w:tcW w:w="2205" w:type="pct"/>
          </w:tcPr>
          <w:p w:rsidR="0000458D" w:rsidRPr="00EB4CEF" w:rsidRDefault="0000458D" w:rsidP="00707F09">
            <w:pPr>
              <w:pStyle w:val="ConsPlusNormal"/>
              <w:rPr>
                <w:sz w:val="26"/>
                <w:szCs w:val="26"/>
              </w:rPr>
            </w:pPr>
            <w:r w:rsidRPr="00EB4CEF">
              <w:rPr>
                <w:sz w:val="26"/>
                <w:szCs w:val="26"/>
              </w:rPr>
              <w:t>Речные и озерные пляжи</w:t>
            </w:r>
          </w:p>
        </w:tc>
        <w:tc>
          <w:tcPr>
            <w:tcW w:w="2427" w:type="pct"/>
            <w:gridSpan w:val="2"/>
            <w:vMerge w:val="restart"/>
          </w:tcPr>
          <w:p w:rsidR="0000458D" w:rsidRPr="00EB4CEF" w:rsidRDefault="0000458D" w:rsidP="00707F09">
            <w:pPr>
              <w:pStyle w:val="ConsPlusNormal"/>
              <w:rPr>
                <w:sz w:val="26"/>
                <w:szCs w:val="26"/>
              </w:rPr>
            </w:pPr>
            <w:r w:rsidRPr="00EB4CEF">
              <w:rPr>
                <w:sz w:val="26"/>
                <w:szCs w:val="26"/>
              </w:rPr>
              <w:t>Не нормируется</w:t>
            </w:r>
          </w:p>
        </w:tc>
      </w:tr>
      <w:tr w:rsidR="0000458D" w:rsidRPr="00EB4CEF" w:rsidTr="00707F09">
        <w:tc>
          <w:tcPr>
            <w:tcW w:w="368" w:type="pct"/>
            <w:vMerge/>
          </w:tcPr>
          <w:p w:rsidR="0000458D" w:rsidRPr="00EB4CEF" w:rsidRDefault="0000458D" w:rsidP="00707F09">
            <w:pPr>
              <w:rPr>
                <w:sz w:val="26"/>
                <w:szCs w:val="26"/>
              </w:rPr>
            </w:pPr>
          </w:p>
        </w:tc>
        <w:tc>
          <w:tcPr>
            <w:tcW w:w="2205" w:type="pct"/>
          </w:tcPr>
          <w:p w:rsidR="0000458D" w:rsidRPr="00EB4CEF" w:rsidRDefault="0000458D" w:rsidP="00707F09">
            <w:pPr>
              <w:pStyle w:val="ConsPlusNormal"/>
              <w:rPr>
                <w:sz w:val="26"/>
                <w:szCs w:val="26"/>
              </w:rPr>
            </w:pPr>
            <w:r w:rsidRPr="00EB4CEF">
              <w:rPr>
                <w:sz w:val="26"/>
                <w:szCs w:val="26"/>
              </w:rPr>
              <w:t>Речные и озерные пляжи для детей</w:t>
            </w:r>
          </w:p>
        </w:tc>
        <w:tc>
          <w:tcPr>
            <w:tcW w:w="2427" w:type="pct"/>
            <w:gridSpan w:val="2"/>
            <w:vMerge/>
          </w:tcPr>
          <w:p w:rsidR="0000458D" w:rsidRPr="00EB4CEF" w:rsidRDefault="0000458D" w:rsidP="00707F09">
            <w:pPr>
              <w:rPr>
                <w:sz w:val="26"/>
                <w:szCs w:val="26"/>
              </w:rPr>
            </w:pPr>
          </w:p>
        </w:tc>
      </w:tr>
      <w:tr w:rsidR="0000458D" w:rsidRPr="00EB4CEF" w:rsidTr="00707F09">
        <w:tc>
          <w:tcPr>
            <w:tcW w:w="368" w:type="pct"/>
            <w:vMerge/>
          </w:tcPr>
          <w:p w:rsidR="0000458D" w:rsidRPr="00EB4CEF" w:rsidRDefault="0000458D" w:rsidP="00707F09">
            <w:pPr>
              <w:rPr>
                <w:sz w:val="26"/>
                <w:szCs w:val="26"/>
              </w:rPr>
            </w:pPr>
          </w:p>
        </w:tc>
        <w:tc>
          <w:tcPr>
            <w:tcW w:w="2205" w:type="pct"/>
          </w:tcPr>
          <w:p w:rsidR="0000458D" w:rsidRPr="00EB4CEF" w:rsidRDefault="0000458D" w:rsidP="00707F09">
            <w:pPr>
              <w:pStyle w:val="ConsPlusNormal"/>
              <w:rPr>
                <w:sz w:val="26"/>
                <w:szCs w:val="26"/>
              </w:rPr>
            </w:pPr>
            <w:r w:rsidRPr="00EB4CEF">
              <w:rPr>
                <w:sz w:val="26"/>
                <w:szCs w:val="26"/>
              </w:rPr>
              <w:t>Специализированные лечебные пляжи</w:t>
            </w:r>
          </w:p>
        </w:tc>
        <w:tc>
          <w:tcPr>
            <w:tcW w:w="2427" w:type="pct"/>
            <w:gridSpan w:val="2"/>
            <w:vMerge/>
          </w:tcPr>
          <w:p w:rsidR="0000458D" w:rsidRPr="00EB4CEF" w:rsidRDefault="0000458D" w:rsidP="00707F09">
            <w:pPr>
              <w:rPr>
                <w:sz w:val="26"/>
                <w:szCs w:val="26"/>
              </w:rPr>
            </w:pP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Раздел XXVIII. ОБЪЕКТЫ БЛАГОУСТРОЙСТВА И ОЗЕЛЕНЕНИЯ ТЕРРИТОРИЙ</w:t>
      </w:r>
    </w:p>
    <w:p w:rsidR="0000458D" w:rsidRPr="00EB4CEF" w:rsidRDefault="0000458D" w:rsidP="0000458D">
      <w:pPr>
        <w:pStyle w:val="ConsPlusNormal"/>
        <w:jc w:val="both"/>
        <w:rPr>
          <w:sz w:val="26"/>
          <w:szCs w:val="26"/>
        </w:rPr>
      </w:pPr>
    </w:p>
    <w:p w:rsidR="0000458D" w:rsidRPr="00EB4CEF" w:rsidRDefault="00AB7B51" w:rsidP="0000458D">
      <w:pPr>
        <w:pStyle w:val="ConsPlusNormal"/>
        <w:jc w:val="center"/>
        <w:outlineLvl w:val="4"/>
        <w:rPr>
          <w:b/>
          <w:sz w:val="26"/>
          <w:szCs w:val="26"/>
        </w:rPr>
      </w:pPr>
      <w:r>
        <w:rPr>
          <w:b/>
          <w:sz w:val="26"/>
          <w:szCs w:val="26"/>
        </w:rPr>
        <w:t>Статья 48</w:t>
      </w:r>
      <w:r w:rsidR="0000458D" w:rsidRPr="00EB4CEF">
        <w:rPr>
          <w:b/>
          <w:sz w:val="26"/>
          <w:szCs w:val="26"/>
        </w:rPr>
        <w:t>. Предельные значения расчетных показателей минимально допустимого уровня обеспеченности озелененными территориями общего пользования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1. Площадь озелененных территорий общего пользования следует принимать в соответствии с таблицей 51.</w:t>
      </w:r>
    </w:p>
    <w:p w:rsidR="0000458D" w:rsidRPr="00EB4CEF" w:rsidRDefault="0000458D" w:rsidP="0000458D">
      <w:pPr>
        <w:pStyle w:val="ConsPlusNormal"/>
        <w:jc w:val="right"/>
        <w:outlineLvl w:val="5"/>
        <w:rPr>
          <w:sz w:val="26"/>
          <w:szCs w:val="26"/>
        </w:rPr>
      </w:pPr>
      <w:r w:rsidRPr="00EB4CEF">
        <w:rPr>
          <w:sz w:val="26"/>
          <w:szCs w:val="26"/>
        </w:rPr>
        <w:t>Таблица 49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21"/>
        <w:gridCol w:w="4982"/>
        <w:gridCol w:w="2551"/>
        <w:gridCol w:w="1424"/>
      </w:tblGrid>
      <w:tr w:rsidR="0000458D" w:rsidRPr="00EB4CEF" w:rsidTr="00707F09">
        <w:tc>
          <w:tcPr>
            <w:tcW w:w="275" w:type="pct"/>
          </w:tcPr>
          <w:p w:rsidR="0000458D" w:rsidRPr="00EB4CEF" w:rsidRDefault="0000458D" w:rsidP="00707F09">
            <w:pPr>
              <w:pStyle w:val="ConsPlusNormal"/>
              <w:jc w:val="center"/>
              <w:rPr>
                <w:sz w:val="26"/>
                <w:szCs w:val="26"/>
              </w:rPr>
            </w:pPr>
            <w:r w:rsidRPr="00EB4CEF">
              <w:rPr>
                <w:sz w:val="26"/>
                <w:szCs w:val="26"/>
              </w:rPr>
              <w:t>N п/п</w:t>
            </w:r>
          </w:p>
        </w:tc>
        <w:tc>
          <w:tcPr>
            <w:tcW w:w="2628" w:type="pct"/>
          </w:tcPr>
          <w:p w:rsidR="0000458D" w:rsidRPr="00EB4CEF" w:rsidRDefault="0000458D" w:rsidP="00707F09">
            <w:pPr>
              <w:pStyle w:val="ConsPlusNormal"/>
              <w:jc w:val="center"/>
              <w:rPr>
                <w:sz w:val="26"/>
                <w:szCs w:val="26"/>
              </w:rPr>
            </w:pPr>
            <w:r w:rsidRPr="00EB4CEF">
              <w:rPr>
                <w:sz w:val="26"/>
                <w:szCs w:val="26"/>
              </w:rPr>
              <w:t>Объект</w:t>
            </w:r>
          </w:p>
        </w:tc>
        <w:tc>
          <w:tcPr>
            <w:tcW w:w="1346"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751" w:type="pct"/>
          </w:tcPr>
          <w:p w:rsidR="0000458D" w:rsidRPr="00EB4CEF" w:rsidRDefault="0000458D" w:rsidP="00707F09">
            <w:pPr>
              <w:pStyle w:val="ConsPlusNormal"/>
              <w:jc w:val="center"/>
              <w:rPr>
                <w:sz w:val="26"/>
                <w:szCs w:val="26"/>
              </w:rPr>
            </w:pPr>
            <w:r w:rsidRPr="00EB4CEF">
              <w:rPr>
                <w:sz w:val="26"/>
                <w:szCs w:val="26"/>
              </w:rPr>
              <w:t>Значения</w:t>
            </w:r>
          </w:p>
        </w:tc>
      </w:tr>
      <w:tr w:rsidR="0000458D" w:rsidRPr="00EB4CEF" w:rsidTr="00707F09">
        <w:tc>
          <w:tcPr>
            <w:tcW w:w="275" w:type="pct"/>
          </w:tcPr>
          <w:p w:rsidR="0000458D" w:rsidRPr="00EB4CEF" w:rsidRDefault="0000458D" w:rsidP="00707F09">
            <w:pPr>
              <w:pStyle w:val="ConsPlusNormal"/>
              <w:rPr>
                <w:sz w:val="26"/>
                <w:szCs w:val="26"/>
              </w:rPr>
            </w:pPr>
          </w:p>
        </w:tc>
        <w:tc>
          <w:tcPr>
            <w:tcW w:w="4725" w:type="pct"/>
            <w:gridSpan w:val="3"/>
          </w:tcPr>
          <w:p w:rsidR="0000458D" w:rsidRPr="00EB4CEF" w:rsidRDefault="0000458D" w:rsidP="00707F09">
            <w:pPr>
              <w:pStyle w:val="ConsPlusNormal"/>
              <w:rPr>
                <w:sz w:val="26"/>
                <w:szCs w:val="26"/>
              </w:rPr>
            </w:pPr>
            <w:r w:rsidRPr="00EB4CEF">
              <w:rPr>
                <w:sz w:val="26"/>
                <w:szCs w:val="26"/>
              </w:rPr>
              <w:t>Озелененные территории общего пользования:</w:t>
            </w:r>
          </w:p>
        </w:tc>
      </w:tr>
      <w:tr w:rsidR="0000458D" w:rsidRPr="00EB4CEF" w:rsidTr="00707F09">
        <w:tc>
          <w:tcPr>
            <w:tcW w:w="275" w:type="pct"/>
          </w:tcPr>
          <w:p w:rsidR="0000458D" w:rsidRPr="00EB4CEF" w:rsidRDefault="0000458D" w:rsidP="00707F09">
            <w:pPr>
              <w:pStyle w:val="ConsPlusNormal"/>
              <w:rPr>
                <w:sz w:val="26"/>
                <w:szCs w:val="26"/>
              </w:rPr>
            </w:pPr>
            <w:r>
              <w:rPr>
                <w:sz w:val="26"/>
                <w:szCs w:val="26"/>
              </w:rPr>
              <w:t>1</w:t>
            </w:r>
            <w:r w:rsidRPr="00EB4CEF">
              <w:rPr>
                <w:sz w:val="26"/>
                <w:szCs w:val="26"/>
              </w:rPr>
              <w:t>.</w:t>
            </w:r>
          </w:p>
        </w:tc>
        <w:tc>
          <w:tcPr>
            <w:tcW w:w="2628" w:type="pct"/>
          </w:tcPr>
          <w:p w:rsidR="0000458D" w:rsidRPr="00EB4CEF" w:rsidRDefault="0000458D" w:rsidP="00707F09">
            <w:pPr>
              <w:pStyle w:val="ConsPlusNormal"/>
              <w:rPr>
                <w:sz w:val="26"/>
                <w:szCs w:val="26"/>
              </w:rPr>
            </w:pPr>
            <w:r w:rsidRPr="00EB4CEF">
              <w:rPr>
                <w:sz w:val="26"/>
                <w:szCs w:val="26"/>
              </w:rPr>
              <w:t>в сельских поселениях</w:t>
            </w:r>
          </w:p>
        </w:tc>
        <w:tc>
          <w:tcPr>
            <w:tcW w:w="1346" w:type="pct"/>
          </w:tcPr>
          <w:p w:rsidR="0000458D" w:rsidRPr="00EB4CEF" w:rsidRDefault="0000458D" w:rsidP="00707F09">
            <w:pPr>
              <w:pStyle w:val="ConsPlusNormal"/>
              <w:rPr>
                <w:sz w:val="26"/>
                <w:szCs w:val="26"/>
              </w:rPr>
            </w:pPr>
            <w:r w:rsidRPr="00EB4CEF">
              <w:rPr>
                <w:sz w:val="26"/>
                <w:szCs w:val="26"/>
              </w:rPr>
              <w:t>кв. м на 1 чел.</w:t>
            </w:r>
          </w:p>
        </w:tc>
        <w:tc>
          <w:tcPr>
            <w:tcW w:w="751" w:type="pct"/>
          </w:tcPr>
          <w:p w:rsidR="0000458D" w:rsidRPr="00EB4CEF" w:rsidRDefault="0000458D" w:rsidP="00707F09">
            <w:pPr>
              <w:pStyle w:val="ConsPlusNormal"/>
              <w:jc w:val="right"/>
              <w:rPr>
                <w:sz w:val="26"/>
                <w:szCs w:val="26"/>
              </w:rPr>
            </w:pPr>
            <w:r w:rsidRPr="00EB4CEF">
              <w:rPr>
                <w:sz w:val="26"/>
                <w:szCs w:val="26"/>
              </w:rPr>
              <w:t>12</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2. В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00458D" w:rsidRPr="00EB4CEF" w:rsidRDefault="0000458D" w:rsidP="0000458D">
      <w:pPr>
        <w:pStyle w:val="ConsPlusNormal"/>
        <w:jc w:val="both"/>
        <w:rPr>
          <w:sz w:val="26"/>
          <w:szCs w:val="26"/>
        </w:rPr>
      </w:pPr>
    </w:p>
    <w:p w:rsidR="0000458D" w:rsidRPr="00EB4CEF" w:rsidRDefault="00AB7B51" w:rsidP="0000458D">
      <w:pPr>
        <w:pStyle w:val="ConsPlusNormal"/>
        <w:jc w:val="center"/>
        <w:outlineLvl w:val="4"/>
        <w:rPr>
          <w:b/>
          <w:sz w:val="26"/>
          <w:szCs w:val="26"/>
        </w:rPr>
      </w:pPr>
      <w:r>
        <w:rPr>
          <w:b/>
          <w:sz w:val="26"/>
          <w:szCs w:val="26"/>
        </w:rPr>
        <w:t>Статья 49</w:t>
      </w:r>
      <w:r w:rsidR="0000458D" w:rsidRPr="00EB4CEF">
        <w:rPr>
          <w:b/>
          <w:sz w:val="26"/>
          <w:szCs w:val="26"/>
        </w:rPr>
        <w:t xml:space="preserve">. Предельные значения расчетных показателей максимально допустимого уровня территориальной доступности озелененных территорий </w:t>
      </w:r>
      <w:r w:rsidR="0000458D" w:rsidRPr="00EB4CEF">
        <w:rPr>
          <w:b/>
          <w:sz w:val="26"/>
          <w:szCs w:val="26"/>
        </w:rPr>
        <w:lastRenderedPageBreak/>
        <w:t>общего пользования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32"/>
        <w:gridCol w:w="3158"/>
        <w:gridCol w:w="4178"/>
        <w:gridCol w:w="1310"/>
      </w:tblGrid>
      <w:tr w:rsidR="0000458D" w:rsidRPr="00EB4CEF" w:rsidTr="00707F09">
        <w:tc>
          <w:tcPr>
            <w:tcW w:w="439" w:type="pct"/>
          </w:tcPr>
          <w:p w:rsidR="0000458D" w:rsidRPr="00EB4CEF" w:rsidRDefault="0000458D" w:rsidP="00707F09">
            <w:pPr>
              <w:pStyle w:val="ConsPlusNormal"/>
              <w:jc w:val="center"/>
              <w:rPr>
                <w:sz w:val="26"/>
                <w:szCs w:val="26"/>
              </w:rPr>
            </w:pPr>
            <w:r w:rsidRPr="00EB4CEF">
              <w:rPr>
                <w:sz w:val="26"/>
                <w:szCs w:val="26"/>
              </w:rPr>
              <w:t>N п/п</w:t>
            </w:r>
          </w:p>
        </w:tc>
        <w:tc>
          <w:tcPr>
            <w:tcW w:w="1666" w:type="pct"/>
          </w:tcPr>
          <w:p w:rsidR="0000458D" w:rsidRPr="00EB4CEF" w:rsidRDefault="0000458D" w:rsidP="00707F09">
            <w:pPr>
              <w:pStyle w:val="ConsPlusNormal"/>
              <w:jc w:val="center"/>
              <w:rPr>
                <w:sz w:val="26"/>
                <w:szCs w:val="26"/>
              </w:rPr>
            </w:pPr>
            <w:r w:rsidRPr="00EB4CEF">
              <w:rPr>
                <w:sz w:val="26"/>
                <w:szCs w:val="26"/>
              </w:rPr>
              <w:t>Объект</w:t>
            </w:r>
          </w:p>
        </w:tc>
        <w:tc>
          <w:tcPr>
            <w:tcW w:w="2204"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691" w:type="pct"/>
          </w:tcPr>
          <w:p w:rsidR="0000458D" w:rsidRPr="00EB4CEF" w:rsidRDefault="0000458D" w:rsidP="00707F09">
            <w:pPr>
              <w:pStyle w:val="ConsPlusNormal"/>
              <w:jc w:val="center"/>
              <w:rPr>
                <w:sz w:val="26"/>
                <w:szCs w:val="26"/>
              </w:rPr>
            </w:pPr>
            <w:r w:rsidRPr="00EB4CEF">
              <w:rPr>
                <w:sz w:val="26"/>
                <w:szCs w:val="26"/>
              </w:rPr>
              <w:t>Значения</w:t>
            </w:r>
          </w:p>
        </w:tc>
      </w:tr>
      <w:tr w:rsidR="0000458D" w:rsidRPr="00EB4CEF" w:rsidTr="00707F09">
        <w:tc>
          <w:tcPr>
            <w:tcW w:w="439" w:type="pct"/>
          </w:tcPr>
          <w:p w:rsidR="0000458D" w:rsidRPr="00EB4CEF" w:rsidRDefault="0000458D" w:rsidP="00707F09">
            <w:pPr>
              <w:pStyle w:val="ConsPlusNormal"/>
              <w:rPr>
                <w:sz w:val="26"/>
                <w:szCs w:val="26"/>
              </w:rPr>
            </w:pPr>
          </w:p>
        </w:tc>
        <w:tc>
          <w:tcPr>
            <w:tcW w:w="4561" w:type="pct"/>
            <w:gridSpan w:val="3"/>
          </w:tcPr>
          <w:p w:rsidR="0000458D" w:rsidRPr="00EB4CEF" w:rsidRDefault="0000458D" w:rsidP="00707F09">
            <w:pPr>
              <w:pStyle w:val="ConsPlusNormal"/>
              <w:rPr>
                <w:sz w:val="26"/>
                <w:szCs w:val="26"/>
              </w:rPr>
            </w:pPr>
            <w:r w:rsidRPr="00EB4CEF">
              <w:rPr>
                <w:sz w:val="26"/>
                <w:szCs w:val="26"/>
              </w:rPr>
              <w:t>Озелененные территории общего пользования:</w:t>
            </w:r>
          </w:p>
        </w:tc>
      </w:tr>
      <w:tr w:rsidR="0000458D" w:rsidRPr="00EB4CEF" w:rsidTr="00707F09">
        <w:tc>
          <w:tcPr>
            <w:tcW w:w="439" w:type="pct"/>
          </w:tcPr>
          <w:p w:rsidR="0000458D" w:rsidRPr="00EB4CEF" w:rsidRDefault="0000458D" w:rsidP="00707F09">
            <w:pPr>
              <w:pStyle w:val="ConsPlusNormal"/>
              <w:rPr>
                <w:sz w:val="26"/>
                <w:szCs w:val="26"/>
              </w:rPr>
            </w:pPr>
            <w:r>
              <w:rPr>
                <w:sz w:val="26"/>
                <w:szCs w:val="26"/>
              </w:rPr>
              <w:t>1</w:t>
            </w:r>
            <w:r w:rsidRPr="00EB4CEF">
              <w:rPr>
                <w:sz w:val="26"/>
                <w:szCs w:val="26"/>
              </w:rPr>
              <w:t>.</w:t>
            </w:r>
          </w:p>
        </w:tc>
        <w:tc>
          <w:tcPr>
            <w:tcW w:w="1666" w:type="pct"/>
          </w:tcPr>
          <w:p w:rsidR="0000458D" w:rsidRPr="00EB4CEF" w:rsidRDefault="0000458D" w:rsidP="00707F09">
            <w:pPr>
              <w:pStyle w:val="ConsPlusNormal"/>
              <w:rPr>
                <w:sz w:val="26"/>
                <w:szCs w:val="26"/>
              </w:rPr>
            </w:pPr>
            <w:r w:rsidRPr="00EB4CEF">
              <w:rPr>
                <w:sz w:val="26"/>
                <w:szCs w:val="26"/>
              </w:rPr>
              <w:t>в сельских поселениях</w:t>
            </w:r>
          </w:p>
        </w:tc>
        <w:tc>
          <w:tcPr>
            <w:tcW w:w="2204" w:type="pct"/>
          </w:tcPr>
          <w:p w:rsidR="0000458D" w:rsidRPr="00EB4CEF" w:rsidRDefault="0000458D" w:rsidP="00707F09">
            <w:pPr>
              <w:pStyle w:val="ConsPlusNormal"/>
              <w:rPr>
                <w:sz w:val="26"/>
                <w:szCs w:val="26"/>
              </w:rPr>
            </w:pPr>
            <w:r w:rsidRPr="00EB4CEF">
              <w:rPr>
                <w:sz w:val="26"/>
                <w:szCs w:val="26"/>
              </w:rPr>
              <w:t>мин. транспортной доступности</w:t>
            </w:r>
          </w:p>
        </w:tc>
        <w:tc>
          <w:tcPr>
            <w:tcW w:w="691" w:type="pct"/>
          </w:tcPr>
          <w:p w:rsidR="0000458D" w:rsidRPr="00EB4CEF" w:rsidRDefault="0000458D" w:rsidP="00707F09">
            <w:pPr>
              <w:pStyle w:val="ConsPlusNormal"/>
              <w:jc w:val="right"/>
              <w:rPr>
                <w:sz w:val="26"/>
                <w:szCs w:val="26"/>
              </w:rPr>
            </w:pPr>
            <w:r w:rsidRPr="00EB4CEF">
              <w:rPr>
                <w:sz w:val="26"/>
                <w:szCs w:val="26"/>
              </w:rPr>
              <w:t>20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1"/>
        <w:rPr>
          <w:b/>
          <w:sz w:val="26"/>
          <w:szCs w:val="26"/>
        </w:rPr>
      </w:pPr>
    </w:p>
    <w:p w:rsidR="0000458D" w:rsidRPr="00EB4CEF" w:rsidRDefault="0000458D" w:rsidP="0000458D">
      <w:pPr>
        <w:pStyle w:val="ConsPlusNormal"/>
        <w:jc w:val="center"/>
        <w:outlineLvl w:val="1"/>
        <w:rPr>
          <w:b/>
          <w:sz w:val="26"/>
          <w:szCs w:val="26"/>
        </w:rPr>
      </w:pPr>
    </w:p>
    <w:p w:rsidR="0000458D" w:rsidRPr="00EB4CEF" w:rsidRDefault="0000458D" w:rsidP="0000458D">
      <w:pPr>
        <w:pStyle w:val="ConsPlusNormal"/>
        <w:jc w:val="center"/>
        <w:outlineLvl w:val="1"/>
        <w:rPr>
          <w:b/>
          <w:sz w:val="26"/>
          <w:szCs w:val="26"/>
        </w:rPr>
      </w:pPr>
      <w:r w:rsidRPr="00EB4CEF">
        <w:rPr>
          <w:b/>
          <w:sz w:val="26"/>
          <w:szCs w:val="26"/>
        </w:rPr>
        <w:t>Том 2. Материалы по обоснованию расчетных показателей,</w:t>
      </w:r>
    </w:p>
    <w:p w:rsidR="0000458D" w:rsidRPr="00EB4CEF" w:rsidRDefault="0000458D" w:rsidP="0000458D">
      <w:pPr>
        <w:pStyle w:val="ConsPlusNormal"/>
        <w:jc w:val="center"/>
        <w:rPr>
          <w:b/>
          <w:sz w:val="26"/>
          <w:szCs w:val="26"/>
        </w:rPr>
      </w:pPr>
      <w:r w:rsidRPr="00EB4CEF">
        <w:rPr>
          <w:b/>
          <w:sz w:val="26"/>
          <w:szCs w:val="26"/>
        </w:rPr>
        <w:t>содержащихся в основной части местных нормативов градостроительного</w:t>
      </w:r>
    </w:p>
    <w:p w:rsidR="0000458D" w:rsidRPr="00EB4CEF" w:rsidRDefault="0000458D" w:rsidP="0000458D">
      <w:pPr>
        <w:pStyle w:val="ConsPlusNormal"/>
        <w:jc w:val="center"/>
        <w:rPr>
          <w:b/>
          <w:sz w:val="26"/>
          <w:szCs w:val="26"/>
        </w:rPr>
      </w:pPr>
      <w:r w:rsidRPr="00EB4CEF">
        <w:rPr>
          <w:b/>
          <w:sz w:val="26"/>
          <w:szCs w:val="26"/>
        </w:rPr>
        <w:t xml:space="preserve">проектирования </w:t>
      </w:r>
      <w:r w:rsidR="00D9720F">
        <w:rPr>
          <w:b/>
          <w:sz w:val="26"/>
          <w:szCs w:val="26"/>
        </w:rPr>
        <w:t>МО СП «Мостов</w:t>
      </w:r>
      <w:r w:rsidRPr="00766055">
        <w:rPr>
          <w:b/>
          <w:sz w:val="26"/>
          <w:szCs w:val="26"/>
        </w:rPr>
        <w:t>ское»</w:t>
      </w:r>
      <w:r>
        <w:rPr>
          <w:sz w:val="26"/>
          <w:szCs w:val="26"/>
        </w:rPr>
        <w:t xml:space="preserve"> </w:t>
      </w:r>
      <w:r w:rsidR="00D9720F" w:rsidRPr="00D9720F">
        <w:rPr>
          <w:b/>
          <w:sz w:val="26"/>
          <w:szCs w:val="26"/>
        </w:rPr>
        <w:t>Прибайкальского</w:t>
      </w:r>
      <w:r w:rsidRPr="00D9720F">
        <w:rPr>
          <w:b/>
          <w:sz w:val="26"/>
          <w:szCs w:val="26"/>
        </w:rPr>
        <w:t xml:space="preserve"> </w:t>
      </w:r>
      <w:r w:rsidRPr="00EB4CEF">
        <w:rPr>
          <w:b/>
          <w:sz w:val="26"/>
          <w:szCs w:val="26"/>
        </w:rPr>
        <w:t>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2"/>
        <w:rPr>
          <w:sz w:val="26"/>
          <w:szCs w:val="26"/>
        </w:rPr>
      </w:pPr>
      <w:r w:rsidRPr="00EB4CEF">
        <w:rPr>
          <w:sz w:val="26"/>
          <w:szCs w:val="26"/>
        </w:rPr>
        <w:t>Часть 1. ОБЩАЯ ХАРАКТЕРИСТИКА МЕТОДИКИ РАЗРАБОТКИ</w:t>
      </w:r>
    </w:p>
    <w:p w:rsidR="0000458D" w:rsidRPr="00EB4CEF" w:rsidRDefault="0000458D" w:rsidP="0000458D">
      <w:pPr>
        <w:pStyle w:val="ConsPlusNormal"/>
        <w:jc w:val="center"/>
        <w:rPr>
          <w:sz w:val="26"/>
          <w:szCs w:val="26"/>
        </w:rPr>
      </w:pPr>
      <w:r w:rsidRPr="00EB4CEF">
        <w:rPr>
          <w:sz w:val="26"/>
          <w:szCs w:val="26"/>
        </w:rPr>
        <w:t>МЕСТНЫХ НОРМАТИВОВ</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3"/>
        <w:rPr>
          <w:sz w:val="26"/>
          <w:szCs w:val="26"/>
        </w:rPr>
      </w:pPr>
      <w:r w:rsidRPr="00EB4CEF">
        <w:rPr>
          <w:sz w:val="26"/>
          <w:szCs w:val="26"/>
        </w:rPr>
        <w:t>Общие положения</w:t>
      </w:r>
    </w:p>
    <w:p w:rsidR="0000458D" w:rsidRPr="00EB4CEF" w:rsidRDefault="0000458D" w:rsidP="0000458D">
      <w:pPr>
        <w:pStyle w:val="ConsPlusNormal"/>
        <w:jc w:val="both"/>
        <w:rPr>
          <w:sz w:val="26"/>
          <w:szCs w:val="26"/>
        </w:rPr>
      </w:pPr>
    </w:p>
    <w:p w:rsidR="0000458D" w:rsidRPr="005759A2" w:rsidRDefault="0000458D" w:rsidP="0000458D">
      <w:pPr>
        <w:pStyle w:val="af"/>
        <w:outlineLvl w:val="0"/>
        <w:rPr>
          <w:b/>
          <w:i/>
          <w:sz w:val="26"/>
          <w:szCs w:val="26"/>
        </w:rPr>
      </w:pPr>
      <w:r>
        <w:rPr>
          <w:sz w:val="26"/>
          <w:szCs w:val="26"/>
        </w:rPr>
        <w:tab/>
      </w:r>
      <w:r w:rsidRPr="004A7A51">
        <w:rPr>
          <w:b/>
          <w:i/>
          <w:sz w:val="26"/>
          <w:szCs w:val="26"/>
        </w:rPr>
        <w:t>Общая характеристика</w:t>
      </w:r>
    </w:p>
    <w:p w:rsidR="00414F45" w:rsidRPr="005759A2" w:rsidRDefault="00414F45" w:rsidP="0000458D">
      <w:pPr>
        <w:pStyle w:val="af"/>
        <w:outlineLvl w:val="0"/>
        <w:rPr>
          <w:b/>
          <w:i/>
          <w:sz w:val="26"/>
          <w:szCs w:val="26"/>
        </w:rPr>
      </w:pPr>
      <w:r>
        <w:rPr>
          <w:sz w:val="26"/>
          <w:szCs w:val="26"/>
        </w:rPr>
        <w:t xml:space="preserve">МО СП «Мостовское» Прибайкальского </w:t>
      </w:r>
      <w:r w:rsidRPr="004A7A51">
        <w:rPr>
          <w:sz w:val="26"/>
          <w:szCs w:val="26"/>
        </w:rPr>
        <w:t>район</w:t>
      </w:r>
      <w:r>
        <w:rPr>
          <w:sz w:val="26"/>
          <w:szCs w:val="26"/>
        </w:rPr>
        <w:t>а</w:t>
      </w:r>
      <w:r w:rsidRPr="004A7A51">
        <w:rPr>
          <w:sz w:val="26"/>
          <w:szCs w:val="26"/>
        </w:rPr>
        <w:t xml:space="preserve"> входит в состав Республики Бурятия</w:t>
      </w:r>
    </w:p>
    <w:p w:rsidR="00414F45" w:rsidRPr="000C7698" w:rsidRDefault="00414F45" w:rsidP="00414F45">
      <w:pPr>
        <w:pStyle w:val="af5"/>
        <w:shd w:val="clear" w:color="auto" w:fill="FFFFFF"/>
        <w:spacing w:before="120" w:beforeAutospacing="0" w:after="120" w:afterAutospacing="0"/>
        <w:rPr>
          <w:color w:val="222222"/>
        </w:rPr>
      </w:pPr>
      <w:r w:rsidRPr="000C7698">
        <w:rPr>
          <w:color w:val="222222"/>
        </w:rPr>
        <w:t>Район располагается в восточном</w:t>
      </w:r>
      <w:r w:rsidRPr="000C7698">
        <w:rPr>
          <w:rStyle w:val="apple-converted-space"/>
          <w:color w:val="222222"/>
        </w:rPr>
        <w:t> </w:t>
      </w:r>
      <w:hyperlink r:id="rId29" w:tooltip="Прибайкалье" w:history="1">
        <w:r w:rsidRPr="000C7698">
          <w:rPr>
            <w:rStyle w:val="a9"/>
            <w:color w:val="000000" w:themeColor="text1"/>
            <w:u w:val="none"/>
          </w:rPr>
          <w:t>Прибайкалье</w:t>
        </w:r>
      </w:hyperlink>
      <w:r w:rsidRPr="000C7698">
        <w:rPr>
          <w:color w:val="000000" w:themeColor="text1"/>
        </w:rPr>
        <w:t xml:space="preserve">. </w:t>
      </w:r>
      <w:r w:rsidRPr="000C7698">
        <w:rPr>
          <w:color w:val="222222"/>
        </w:rPr>
        <w:t>Площадь — 15 472 км². В административных границах района находится центральная часть озера</w:t>
      </w:r>
      <w:r w:rsidRPr="000C7698">
        <w:rPr>
          <w:rStyle w:val="apple-converted-space"/>
          <w:color w:val="222222"/>
        </w:rPr>
        <w:t> </w:t>
      </w:r>
      <w:hyperlink r:id="rId30" w:tooltip="Байкал" w:history="1">
        <w:r w:rsidRPr="000C7698">
          <w:rPr>
            <w:rStyle w:val="a9"/>
            <w:color w:val="000000" w:themeColor="text1"/>
            <w:u w:val="none"/>
          </w:rPr>
          <w:t>Байкал</w:t>
        </w:r>
      </w:hyperlink>
      <w:r w:rsidRPr="000C7698">
        <w:rPr>
          <w:color w:val="000000" w:themeColor="text1"/>
        </w:rPr>
        <w:t xml:space="preserve">, </w:t>
      </w:r>
      <w:r w:rsidRPr="000C7698">
        <w:rPr>
          <w:color w:val="222222"/>
        </w:rPr>
        <w:t>примыкающая к восточному берегу. Протяжённость с юго-запада на северо-восток — около 300 км; с северо-запада (берег Байкала) на юго-восток (водораздел хребта Улан-Бургасы) — около 70 км. Вся территория представляет собой горную страну с высотами от 600 до 2100 метров, окаймлённую хребтами:</w:t>
      </w:r>
      <w:r w:rsidRPr="000C7698">
        <w:rPr>
          <w:rStyle w:val="apple-converted-space"/>
          <w:color w:val="222222"/>
        </w:rPr>
        <w:t> </w:t>
      </w:r>
      <w:hyperlink r:id="rId31" w:tooltip="Морской хребет" w:history="1">
        <w:r w:rsidRPr="000C7698">
          <w:rPr>
            <w:rStyle w:val="a9"/>
            <w:color w:val="000000" w:themeColor="text1"/>
            <w:u w:val="none"/>
          </w:rPr>
          <w:t>Морским</w:t>
        </w:r>
      </w:hyperlink>
      <w:r w:rsidRPr="000C7698">
        <w:rPr>
          <w:color w:val="000000" w:themeColor="text1"/>
        </w:rPr>
        <w:t>,</w:t>
      </w:r>
      <w:r w:rsidRPr="000C7698">
        <w:rPr>
          <w:rStyle w:val="apple-converted-space"/>
          <w:color w:val="000000" w:themeColor="text1"/>
        </w:rPr>
        <w:t> </w:t>
      </w:r>
      <w:hyperlink r:id="rId32" w:tooltip="Хамар-Дабан" w:history="1">
        <w:r w:rsidRPr="000C7698">
          <w:rPr>
            <w:rStyle w:val="a9"/>
            <w:color w:val="000000" w:themeColor="text1"/>
            <w:u w:val="none"/>
          </w:rPr>
          <w:t>Хамар-Дабан</w:t>
        </w:r>
      </w:hyperlink>
      <w:r w:rsidRPr="000C7698">
        <w:rPr>
          <w:color w:val="000000" w:themeColor="text1"/>
        </w:rPr>
        <w:t>,</w:t>
      </w:r>
      <w:r w:rsidRPr="000C7698">
        <w:rPr>
          <w:rStyle w:val="apple-converted-space"/>
          <w:color w:val="000000" w:themeColor="text1"/>
        </w:rPr>
        <w:t> </w:t>
      </w:r>
      <w:hyperlink r:id="rId33" w:tooltip="Улан-Бургасы" w:history="1">
        <w:r w:rsidRPr="000C7698">
          <w:rPr>
            <w:rStyle w:val="a9"/>
            <w:color w:val="000000" w:themeColor="text1"/>
            <w:u w:val="none"/>
          </w:rPr>
          <w:t>Улан-Бургасы</w:t>
        </w:r>
      </w:hyperlink>
      <w:r w:rsidRPr="000C7698">
        <w:rPr>
          <w:color w:val="000000" w:themeColor="text1"/>
        </w:rPr>
        <w:t>,</w:t>
      </w:r>
      <w:r w:rsidRPr="000C7698">
        <w:rPr>
          <w:rStyle w:val="apple-converted-space"/>
          <w:color w:val="000000" w:themeColor="text1"/>
        </w:rPr>
        <w:t> </w:t>
      </w:r>
      <w:hyperlink r:id="rId34" w:tooltip="Голондинский хребет (страница отсутствует)" w:history="1">
        <w:r w:rsidRPr="000C7698">
          <w:rPr>
            <w:rStyle w:val="a9"/>
            <w:color w:val="000000" w:themeColor="text1"/>
            <w:u w:val="none"/>
          </w:rPr>
          <w:t>Голондинским</w:t>
        </w:r>
      </w:hyperlink>
      <w:r w:rsidRPr="000C7698">
        <w:rPr>
          <w:color w:val="222222"/>
        </w:rPr>
        <w:t>.</w:t>
      </w:r>
    </w:p>
    <w:p w:rsidR="00414F45" w:rsidRPr="000C7698" w:rsidRDefault="00414F45" w:rsidP="00414F45">
      <w:pPr>
        <w:pStyle w:val="af5"/>
        <w:shd w:val="clear" w:color="auto" w:fill="FFFFFF"/>
        <w:spacing w:before="120" w:beforeAutospacing="0" w:after="120" w:afterAutospacing="0"/>
        <w:rPr>
          <w:color w:val="222222"/>
        </w:rPr>
      </w:pPr>
      <w:r w:rsidRPr="000C7698">
        <w:rPr>
          <w:color w:val="222222"/>
        </w:rPr>
        <w:t>Район пересекают на левобережье</w:t>
      </w:r>
      <w:r w:rsidRPr="000C7698">
        <w:rPr>
          <w:rStyle w:val="apple-converted-space"/>
          <w:color w:val="222222"/>
        </w:rPr>
        <w:t> </w:t>
      </w:r>
      <w:hyperlink r:id="rId35" w:tooltip="Селенга" w:history="1">
        <w:r w:rsidRPr="000C7698">
          <w:rPr>
            <w:rStyle w:val="a9"/>
            <w:color w:val="000000" w:themeColor="text1"/>
            <w:u w:val="none"/>
          </w:rPr>
          <w:t>Селенги</w:t>
        </w:r>
      </w:hyperlink>
      <w:r w:rsidRPr="000C7698">
        <w:rPr>
          <w:rStyle w:val="apple-converted-space"/>
          <w:color w:val="000000" w:themeColor="text1"/>
        </w:rPr>
        <w:t> </w:t>
      </w:r>
      <w:r w:rsidRPr="000C7698">
        <w:rPr>
          <w:color w:val="222222"/>
        </w:rPr>
        <w:t>в юго-западной части —</w:t>
      </w:r>
      <w:r w:rsidRPr="000C7698">
        <w:rPr>
          <w:rStyle w:val="apple-converted-space"/>
          <w:color w:val="222222"/>
        </w:rPr>
        <w:t> </w:t>
      </w:r>
      <w:hyperlink r:id="rId36" w:tooltip="Транссибирская железнодорожная магистраль" w:history="1">
        <w:r w:rsidRPr="000C7698">
          <w:rPr>
            <w:rStyle w:val="a9"/>
            <w:color w:val="000000" w:themeColor="text1"/>
            <w:u w:val="none"/>
          </w:rPr>
          <w:t>Транссибирская железнодорожная магистраль</w:t>
        </w:r>
      </w:hyperlink>
      <w:r w:rsidRPr="000C7698">
        <w:rPr>
          <w:rStyle w:val="apple-converted-space"/>
          <w:color w:val="222222"/>
        </w:rPr>
        <w:t> </w:t>
      </w:r>
      <w:r w:rsidRPr="000C7698">
        <w:rPr>
          <w:color w:val="222222"/>
        </w:rPr>
        <w:t>и федеральная автомагистраль</w:t>
      </w:r>
      <w:r w:rsidRPr="000C7698">
        <w:rPr>
          <w:rStyle w:val="apple-converted-space"/>
          <w:color w:val="222222"/>
        </w:rPr>
        <w:t> </w:t>
      </w:r>
      <w:hyperlink r:id="rId37" w:tooltip="Байкал (автодорога)" w:history="1">
        <w:r w:rsidRPr="000C7698">
          <w:rPr>
            <w:rStyle w:val="a9"/>
            <w:color w:val="000000" w:themeColor="text1"/>
            <w:u w:val="none"/>
          </w:rPr>
          <w:t>Р258 (М-55) «Байкал»</w:t>
        </w:r>
      </w:hyperlink>
      <w:r w:rsidRPr="000C7698">
        <w:rPr>
          <w:color w:val="222222"/>
        </w:rPr>
        <w:t>, в центральной и северо-восточной части — региональная автодорога</w:t>
      </w:r>
      <w:r w:rsidRPr="000C7698">
        <w:rPr>
          <w:rStyle w:val="apple-converted-space"/>
          <w:color w:val="222222"/>
        </w:rPr>
        <w:t> </w:t>
      </w:r>
      <w:hyperlink r:id="rId38" w:tooltip="Р438 (автодорога)" w:history="1">
        <w:r w:rsidRPr="000C7698">
          <w:rPr>
            <w:rStyle w:val="a9"/>
            <w:color w:val="000000" w:themeColor="text1"/>
            <w:u w:val="none"/>
          </w:rPr>
          <w:t>Р438 «Баргузинский тракт»</w:t>
        </w:r>
      </w:hyperlink>
      <w:r w:rsidRPr="000C7698">
        <w:rPr>
          <w:color w:val="222222"/>
        </w:rPr>
        <w:t>.</w:t>
      </w:r>
    </w:p>
    <w:p w:rsidR="00414F45" w:rsidRPr="000C7698" w:rsidRDefault="00414F45" w:rsidP="00414F45">
      <w:pPr>
        <w:pStyle w:val="af5"/>
        <w:shd w:val="clear" w:color="auto" w:fill="FFFFFF"/>
        <w:spacing w:before="120" w:beforeAutospacing="0" w:after="120" w:afterAutospacing="0"/>
        <w:rPr>
          <w:color w:val="222222"/>
        </w:rPr>
      </w:pPr>
      <w:r w:rsidRPr="000C7698">
        <w:rPr>
          <w:color w:val="222222"/>
        </w:rPr>
        <w:t>Сейсмичность — 8—9 баллов. Тектонические процессы не закончились, этим обусловлено наличие горячих источников в сёлах</w:t>
      </w:r>
      <w:r w:rsidRPr="000C7698">
        <w:rPr>
          <w:rStyle w:val="apple-converted-space"/>
          <w:color w:val="222222"/>
        </w:rPr>
        <w:t> </w:t>
      </w:r>
      <w:hyperlink r:id="rId39" w:tooltip="Горячинск (Бурятия)" w:history="1">
        <w:r w:rsidRPr="000C7698">
          <w:rPr>
            <w:rStyle w:val="a9"/>
            <w:color w:val="000000" w:themeColor="text1"/>
            <w:u w:val="none"/>
          </w:rPr>
          <w:t>Горячинск</w:t>
        </w:r>
      </w:hyperlink>
      <w:r w:rsidRPr="000C7698">
        <w:rPr>
          <w:rStyle w:val="apple-converted-space"/>
          <w:color w:val="222222"/>
        </w:rPr>
        <w:t> </w:t>
      </w:r>
      <w:r w:rsidRPr="000C7698">
        <w:rPr>
          <w:color w:val="222222"/>
        </w:rPr>
        <w:t>и</w:t>
      </w:r>
      <w:r w:rsidRPr="000C7698">
        <w:rPr>
          <w:rStyle w:val="apple-converted-space"/>
          <w:color w:val="222222"/>
        </w:rPr>
        <w:t> </w:t>
      </w:r>
      <w:hyperlink r:id="rId40" w:tooltip="Ильинка (Бурятия)" w:history="1">
        <w:r w:rsidRPr="000C7698">
          <w:rPr>
            <w:rStyle w:val="a9"/>
            <w:color w:val="000000" w:themeColor="text1"/>
            <w:u w:val="none"/>
          </w:rPr>
          <w:t>Ильинка</w:t>
        </w:r>
      </w:hyperlink>
      <w:r w:rsidRPr="000C7698">
        <w:rPr>
          <w:color w:val="000000" w:themeColor="text1"/>
        </w:rPr>
        <w:t>,</w:t>
      </w:r>
      <w:r w:rsidRPr="000C7698">
        <w:rPr>
          <w:color w:val="222222"/>
        </w:rPr>
        <w:t xml:space="preserve"> на которых созданы курорт «Горячинск» и санаторий «Ильинка». Есть несколько минеральных источников в местности Берёзовая на берегу озера</w:t>
      </w:r>
      <w:r w:rsidRPr="000C7698">
        <w:rPr>
          <w:rStyle w:val="apple-converted-space"/>
          <w:color w:val="222222"/>
        </w:rPr>
        <w:t> </w:t>
      </w:r>
      <w:hyperlink r:id="rId41" w:tooltip="Котокель (озеро)" w:history="1">
        <w:r w:rsidRPr="000C7698">
          <w:rPr>
            <w:rStyle w:val="a9"/>
            <w:color w:val="000000" w:themeColor="text1"/>
            <w:u w:val="none"/>
          </w:rPr>
          <w:t>Котокель</w:t>
        </w:r>
      </w:hyperlink>
      <w:r w:rsidRPr="000C7698">
        <w:rPr>
          <w:color w:val="222222"/>
        </w:rPr>
        <w:t>, в долине реки Турки близ посёлка</w:t>
      </w:r>
      <w:r w:rsidRPr="000C7698">
        <w:rPr>
          <w:rStyle w:val="apple-converted-space"/>
          <w:color w:val="222222"/>
        </w:rPr>
        <w:t> </w:t>
      </w:r>
      <w:hyperlink r:id="rId42" w:tooltip="Золотой Ключ (Бурятия)" w:history="1">
        <w:r w:rsidRPr="000C7698">
          <w:rPr>
            <w:rStyle w:val="a9"/>
            <w:color w:val="000000" w:themeColor="text1"/>
            <w:u w:val="none"/>
          </w:rPr>
          <w:t>Золотой Ключ</w:t>
        </w:r>
      </w:hyperlink>
      <w:r w:rsidRPr="000C7698">
        <w:rPr>
          <w:color w:val="000000" w:themeColor="text1"/>
        </w:rPr>
        <w:t>,</w:t>
      </w:r>
      <w:r w:rsidRPr="000C7698">
        <w:rPr>
          <w:color w:val="222222"/>
        </w:rPr>
        <w:t xml:space="preserve"> а также источник Святой Ключ в</w:t>
      </w:r>
      <w:r w:rsidRPr="000C7698">
        <w:rPr>
          <w:rStyle w:val="apple-converted-space"/>
          <w:color w:val="222222"/>
        </w:rPr>
        <w:t> </w:t>
      </w:r>
      <w:hyperlink r:id="rId43" w:tooltip="Гурулёво" w:history="1">
        <w:r w:rsidRPr="000C7698">
          <w:rPr>
            <w:rStyle w:val="a9"/>
            <w:color w:val="000000" w:themeColor="text1"/>
            <w:u w:val="none"/>
          </w:rPr>
          <w:t>Гурулёво</w:t>
        </w:r>
      </w:hyperlink>
      <w:r w:rsidRPr="000C7698">
        <w:rPr>
          <w:color w:val="000000" w:themeColor="text1"/>
        </w:rPr>
        <w:t>.</w:t>
      </w:r>
    </w:p>
    <w:p w:rsidR="00414F45" w:rsidRPr="000C7698" w:rsidRDefault="00414F45" w:rsidP="00414F45">
      <w:pPr>
        <w:pStyle w:val="af5"/>
        <w:shd w:val="clear" w:color="auto" w:fill="FFFFFF"/>
        <w:spacing w:before="120" w:beforeAutospacing="0" w:after="120" w:afterAutospacing="0"/>
        <w:rPr>
          <w:color w:val="222222"/>
        </w:rPr>
      </w:pPr>
      <w:r w:rsidRPr="000C7698">
        <w:rPr>
          <w:color w:val="222222"/>
        </w:rPr>
        <w:t>Северная граница с</w:t>
      </w:r>
      <w:r w:rsidRPr="000C7698">
        <w:rPr>
          <w:rStyle w:val="apple-converted-space"/>
          <w:color w:val="222222"/>
        </w:rPr>
        <w:t> </w:t>
      </w:r>
      <w:hyperlink r:id="rId44" w:tooltip="Баргузинский район" w:history="1">
        <w:r w:rsidRPr="000C7698">
          <w:rPr>
            <w:rStyle w:val="a9"/>
            <w:color w:val="000000" w:themeColor="text1"/>
            <w:u w:val="none"/>
          </w:rPr>
          <w:t>Баргузинским районом</w:t>
        </w:r>
      </w:hyperlink>
      <w:r w:rsidRPr="000C7698">
        <w:rPr>
          <w:rStyle w:val="apple-converted-space"/>
          <w:color w:val="222222"/>
        </w:rPr>
        <w:t> </w:t>
      </w:r>
      <w:r w:rsidRPr="000C7698">
        <w:rPr>
          <w:color w:val="222222"/>
        </w:rPr>
        <w:t>проходит по водоразделу реки</w:t>
      </w:r>
      <w:r w:rsidRPr="000C7698">
        <w:rPr>
          <w:rStyle w:val="apple-converted-space"/>
          <w:color w:val="222222"/>
        </w:rPr>
        <w:t> </w:t>
      </w:r>
      <w:hyperlink r:id="rId45" w:tooltip="Турка (река, бассейн Байкала)" w:history="1">
        <w:r w:rsidRPr="000C7698">
          <w:rPr>
            <w:rStyle w:val="a9"/>
            <w:color w:val="000000" w:themeColor="text1"/>
            <w:u w:val="none"/>
          </w:rPr>
          <w:t>Турки</w:t>
        </w:r>
      </w:hyperlink>
      <w:r w:rsidRPr="000C7698">
        <w:rPr>
          <w:rStyle w:val="apple-converted-space"/>
          <w:color w:val="000000" w:themeColor="text1"/>
        </w:rPr>
        <w:t> </w:t>
      </w:r>
      <w:r w:rsidRPr="000C7698">
        <w:rPr>
          <w:color w:val="222222"/>
        </w:rPr>
        <w:t>(Голондинский хребет), пересекает Баргузинский тракт на 220-м километре в районе мыса Каткова. Восточная и юго-восточная границы с</w:t>
      </w:r>
      <w:r w:rsidRPr="000C7698">
        <w:rPr>
          <w:rStyle w:val="apple-converted-space"/>
          <w:color w:val="222222"/>
        </w:rPr>
        <w:t> </w:t>
      </w:r>
      <w:hyperlink r:id="rId46" w:tooltip="Баунтовский район" w:history="1">
        <w:r w:rsidRPr="000C7698">
          <w:rPr>
            <w:rStyle w:val="a9"/>
            <w:color w:val="000000" w:themeColor="text1"/>
            <w:u w:val="none"/>
          </w:rPr>
          <w:t>Баунтовским</w:t>
        </w:r>
      </w:hyperlink>
      <w:r w:rsidRPr="000C7698">
        <w:rPr>
          <w:color w:val="000000" w:themeColor="text1"/>
        </w:rPr>
        <w:t>,</w:t>
      </w:r>
      <w:r w:rsidRPr="000C7698">
        <w:rPr>
          <w:rStyle w:val="apple-converted-space"/>
          <w:color w:val="000000" w:themeColor="text1"/>
        </w:rPr>
        <w:t> </w:t>
      </w:r>
      <w:hyperlink r:id="rId47" w:tooltip="Хоринский район" w:history="1">
        <w:r w:rsidRPr="000C7698">
          <w:rPr>
            <w:rStyle w:val="a9"/>
            <w:color w:val="000000" w:themeColor="text1"/>
            <w:u w:val="none"/>
          </w:rPr>
          <w:t>Хоринским</w:t>
        </w:r>
      </w:hyperlink>
      <w:r w:rsidRPr="000C7698">
        <w:rPr>
          <w:rStyle w:val="apple-converted-space"/>
          <w:color w:val="000000" w:themeColor="text1"/>
        </w:rPr>
        <w:t> </w:t>
      </w:r>
      <w:r w:rsidRPr="000C7698">
        <w:rPr>
          <w:color w:val="000000" w:themeColor="text1"/>
        </w:rPr>
        <w:t>и</w:t>
      </w:r>
      <w:r w:rsidRPr="000C7698">
        <w:rPr>
          <w:rStyle w:val="apple-converted-space"/>
          <w:color w:val="000000" w:themeColor="text1"/>
        </w:rPr>
        <w:t> </w:t>
      </w:r>
      <w:hyperlink r:id="rId48" w:tooltip="Заиграевский район" w:history="1">
        <w:r w:rsidRPr="000C7698">
          <w:rPr>
            <w:rStyle w:val="a9"/>
            <w:color w:val="000000" w:themeColor="text1"/>
            <w:u w:val="none"/>
          </w:rPr>
          <w:t>Заиграевским</w:t>
        </w:r>
      </w:hyperlink>
      <w:r w:rsidRPr="000C7698">
        <w:rPr>
          <w:rStyle w:val="apple-converted-space"/>
          <w:color w:val="222222"/>
        </w:rPr>
        <w:t> </w:t>
      </w:r>
      <w:r w:rsidRPr="000C7698">
        <w:rPr>
          <w:color w:val="222222"/>
        </w:rPr>
        <w:t>районами проходит по горному хребту</w:t>
      </w:r>
      <w:r w:rsidRPr="000C7698">
        <w:rPr>
          <w:rStyle w:val="apple-converted-space"/>
          <w:color w:val="222222"/>
        </w:rPr>
        <w:t> </w:t>
      </w:r>
      <w:hyperlink r:id="rId49" w:tooltip="Улан-Бургасы" w:history="1">
        <w:r w:rsidRPr="000C7698">
          <w:rPr>
            <w:rStyle w:val="a9"/>
            <w:color w:val="auto"/>
            <w:u w:val="none"/>
          </w:rPr>
          <w:t>Улан-Бургасы</w:t>
        </w:r>
      </w:hyperlink>
      <w:r w:rsidRPr="000C7698">
        <w:rPr>
          <w:color w:val="222222"/>
        </w:rPr>
        <w:t>. Северо-западная граница Прибайкальского района проходит по акватории озера Байкал, где район граничит с</w:t>
      </w:r>
      <w:r w:rsidRPr="000C7698">
        <w:rPr>
          <w:rStyle w:val="apple-converted-space"/>
          <w:color w:val="222222"/>
        </w:rPr>
        <w:t> </w:t>
      </w:r>
      <w:hyperlink r:id="rId50" w:tooltip="Иркутская область" w:history="1">
        <w:r w:rsidRPr="000C7698">
          <w:rPr>
            <w:rStyle w:val="a9"/>
            <w:color w:val="000000" w:themeColor="text1"/>
            <w:u w:val="none"/>
          </w:rPr>
          <w:t>Иркутской областью</w:t>
        </w:r>
      </w:hyperlink>
      <w:r w:rsidRPr="000C7698">
        <w:rPr>
          <w:color w:val="000000" w:themeColor="text1"/>
        </w:rPr>
        <w:t>.</w:t>
      </w:r>
      <w:r w:rsidRPr="000C7698">
        <w:rPr>
          <w:color w:val="222222"/>
        </w:rPr>
        <w:t xml:space="preserve"> Западная и южная граница с</w:t>
      </w:r>
      <w:r w:rsidRPr="000C7698">
        <w:rPr>
          <w:rStyle w:val="apple-converted-space"/>
          <w:color w:val="222222"/>
        </w:rPr>
        <w:t> </w:t>
      </w:r>
      <w:hyperlink r:id="rId51" w:tooltip="Кабанский район" w:history="1">
        <w:r w:rsidRPr="000C7698">
          <w:rPr>
            <w:rStyle w:val="a9"/>
            <w:color w:val="000000" w:themeColor="text1"/>
            <w:u w:val="none"/>
          </w:rPr>
          <w:t>Кабанским</w:t>
        </w:r>
      </w:hyperlink>
      <w:r w:rsidRPr="000C7698">
        <w:rPr>
          <w:color w:val="000000" w:themeColor="text1"/>
        </w:rPr>
        <w:t>,</w:t>
      </w:r>
      <w:r w:rsidRPr="000C7698">
        <w:rPr>
          <w:rStyle w:val="apple-converted-space"/>
          <w:color w:val="000000" w:themeColor="text1"/>
        </w:rPr>
        <w:t> </w:t>
      </w:r>
      <w:hyperlink r:id="rId52" w:tooltip="Иволгинский район" w:history="1">
        <w:r w:rsidRPr="000C7698">
          <w:rPr>
            <w:rStyle w:val="a9"/>
            <w:color w:val="000000" w:themeColor="text1"/>
            <w:u w:val="none"/>
          </w:rPr>
          <w:t>Иволгинским</w:t>
        </w:r>
      </w:hyperlink>
      <w:r w:rsidRPr="000C7698">
        <w:rPr>
          <w:rStyle w:val="apple-converted-space"/>
          <w:color w:val="222222"/>
        </w:rPr>
        <w:t> </w:t>
      </w:r>
      <w:r w:rsidRPr="000C7698">
        <w:rPr>
          <w:color w:val="222222"/>
        </w:rPr>
        <w:t>и</w:t>
      </w:r>
      <w:r w:rsidRPr="000C7698">
        <w:rPr>
          <w:rStyle w:val="apple-converted-space"/>
          <w:color w:val="222222"/>
        </w:rPr>
        <w:t> </w:t>
      </w:r>
      <w:hyperlink r:id="rId53" w:tooltip="Заиграевский район" w:history="1">
        <w:r w:rsidRPr="000C7698">
          <w:rPr>
            <w:rStyle w:val="a9"/>
            <w:color w:val="auto"/>
            <w:u w:val="none"/>
          </w:rPr>
          <w:t>Заиграевским</w:t>
        </w:r>
      </w:hyperlink>
      <w:r w:rsidRPr="000C7698">
        <w:rPr>
          <w:rStyle w:val="apple-converted-space"/>
        </w:rPr>
        <w:t> </w:t>
      </w:r>
      <w:r w:rsidRPr="000C7698">
        <w:rPr>
          <w:color w:val="222222"/>
        </w:rPr>
        <w:t xml:space="preserve">районами начинается от мыса Тонкого на берегу Байкала, далее пересекает горы Морского хребта, реку Селенгу, автомагистраль </w:t>
      </w:r>
      <w:r w:rsidRPr="000C7698">
        <w:rPr>
          <w:color w:val="222222"/>
        </w:rPr>
        <w:lastRenderedPageBreak/>
        <w:t>«Байкал» на 423 километре и Баргузинский тракт (в Улан-Бургасах) на 18-м километре от</w:t>
      </w:r>
      <w:r w:rsidRPr="000C7698">
        <w:rPr>
          <w:rStyle w:val="apple-converted-space"/>
          <w:color w:val="222222"/>
        </w:rPr>
        <w:t> </w:t>
      </w:r>
      <w:hyperlink r:id="rId54" w:tooltip="Улан-Удэ" w:history="1">
        <w:r w:rsidRPr="000C7698">
          <w:rPr>
            <w:rStyle w:val="a9"/>
            <w:color w:val="000000" w:themeColor="text1"/>
            <w:u w:val="none"/>
          </w:rPr>
          <w:t>Улан-Удэ</w:t>
        </w:r>
      </w:hyperlink>
      <w:r w:rsidRPr="000C7698">
        <w:rPr>
          <w:color w:val="000000" w:themeColor="text1"/>
        </w:rPr>
        <w:t>.</w:t>
      </w:r>
    </w:p>
    <w:p w:rsidR="00414F45" w:rsidRPr="000C7698" w:rsidRDefault="00414F45" w:rsidP="00414F45">
      <w:pPr>
        <w:pStyle w:val="af5"/>
        <w:shd w:val="clear" w:color="auto" w:fill="FFFFFF"/>
        <w:spacing w:before="120" w:beforeAutospacing="0" w:after="120" w:afterAutospacing="0"/>
        <w:rPr>
          <w:color w:val="222222"/>
        </w:rPr>
      </w:pPr>
      <w:r w:rsidRPr="000C7698">
        <w:rPr>
          <w:color w:val="222222"/>
        </w:rPr>
        <w:t>Расстояние от районного центра, села</w:t>
      </w:r>
      <w:r w:rsidRPr="000C7698">
        <w:rPr>
          <w:rStyle w:val="apple-converted-space"/>
          <w:color w:val="222222"/>
        </w:rPr>
        <w:t> </w:t>
      </w:r>
      <w:hyperlink r:id="rId55" w:tooltip="Турунтаево (Бурятия)" w:history="1">
        <w:r w:rsidRPr="000C7698">
          <w:rPr>
            <w:rStyle w:val="a9"/>
            <w:color w:val="000000" w:themeColor="text1"/>
            <w:u w:val="none"/>
          </w:rPr>
          <w:t>Турунтаево</w:t>
        </w:r>
      </w:hyperlink>
      <w:r w:rsidRPr="000C7698">
        <w:rPr>
          <w:rStyle w:val="apple-converted-space"/>
          <w:color w:val="000000" w:themeColor="text1"/>
        </w:rPr>
        <w:t> </w:t>
      </w:r>
      <w:r w:rsidRPr="000C7698">
        <w:rPr>
          <w:color w:val="222222"/>
        </w:rPr>
        <w:t>до самого отдалённого села</w:t>
      </w:r>
      <w:r w:rsidRPr="000C7698">
        <w:rPr>
          <w:rStyle w:val="apple-converted-space"/>
          <w:color w:val="222222"/>
        </w:rPr>
        <w:t> </w:t>
      </w:r>
      <w:hyperlink r:id="rId56" w:tooltip="Золотой Ключ (Бурятия)" w:history="1">
        <w:r w:rsidRPr="000C7698">
          <w:rPr>
            <w:rStyle w:val="a9"/>
            <w:color w:val="000000" w:themeColor="text1"/>
            <w:u w:val="none"/>
          </w:rPr>
          <w:t>Золотой Ключ</w:t>
        </w:r>
      </w:hyperlink>
      <w:r w:rsidRPr="000C7698">
        <w:rPr>
          <w:rStyle w:val="apple-converted-space"/>
          <w:color w:val="222222"/>
        </w:rPr>
        <w:t> </w:t>
      </w:r>
      <w:r w:rsidRPr="000C7698">
        <w:rPr>
          <w:color w:val="222222"/>
        </w:rPr>
        <w:t>— 150 км. Расстояния от райцентра до</w:t>
      </w:r>
      <w:r w:rsidRPr="000C7698">
        <w:rPr>
          <w:rStyle w:val="apple-converted-space"/>
          <w:color w:val="222222"/>
        </w:rPr>
        <w:t> </w:t>
      </w:r>
      <w:hyperlink r:id="rId57" w:tooltip="Горячинск" w:history="1">
        <w:r w:rsidRPr="000C7698">
          <w:rPr>
            <w:rStyle w:val="a9"/>
            <w:color w:val="000000" w:themeColor="text1"/>
            <w:u w:val="none"/>
          </w:rPr>
          <w:t>Горячинска</w:t>
        </w:r>
      </w:hyperlink>
      <w:r w:rsidRPr="000C7698">
        <w:rPr>
          <w:rStyle w:val="apple-converted-space"/>
          <w:color w:val="222222"/>
        </w:rPr>
        <w:t> </w:t>
      </w:r>
      <w:r w:rsidRPr="000C7698">
        <w:rPr>
          <w:color w:val="222222"/>
        </w:rPr>
        <w:t>— 123 км, до</w:t>
      </w:r>
      <w:r w:rsidRPr="000C7698">
        <w:rPr>
          <w:rStyle w:val="apple-converted-space"/>
          <w:color w:val="222222"/>
        </w:rPr>
        <w:t> </w:t>
      </w:r>
      <w:hyperlink r:id="rId58" w:tooltip="Соболиха (Бурятия)" w:history="1">
        <w:r w:rsidRPr="000C7698">
          <w:rPr>
            <w:rStyle w:val="a9"/>
            <w:color w:val="000000" w:themeColor="text1"/>
            <w:u w:val="none"/>
          </w:rPr>
          <w:t>Соболихи</w:t>
        </w:r>
      </w:hyperlink>
      <w:r w:rsidRPr="000C7698">
        <w:rPr>
          <w:rStyle w:val="apple-converted-space"/>
          <w:color w:val="222222"/>
        </w:rPr>
        <w:t> </w:t>
      </w:r>
      <w:r w:rsidRPr="000C7698">
        <w:rPr>
          <w:color w:val="222222"/>
        </w:rPr>
        <w:t>— 125 км, до</w:t>
      </w:r>
      <w:r w:rsidRPr="000C7698">
        <w:rPr>
          <w:rStyle w:val="apple-converted-space"/>
          <w:color w:val="222222"/>
        </w:rPr>
        <w:t> </w:t>
      </w:r>
      <w:hyperlink r:id="rId59" w:tooltip="Турка (посёлок)" w:history="1">
        <w:r w:rsidRPr="000C7698">
          <w:rPr>
            <w:rStyle w:val="a9"/>
            <w:color w:val="000000" w:themeColor="text1"/>
            <w:u w:val="none"/>
          </w:rPr>
          <w:t>Турки</w:t>
        </w:r>
      </w:hyperlink>
      <w:r w:rsidRPr="000C7698">
        <w:rPr>
          <w:rStyle w:val="apple-converted-space"/>
          <w:color w:val="000000" w:themeColor="text1"/>
        </w:rPr>
        <w:t> </w:t>
      </w:r>
      <w:r w:rsidRPr="000C7698">
        <w:rPr>
          <w:color w:val="222222"/>
        </w:rPr>
        <w:t>— 108 км, до</w:t>
      </w:r>
      <w:r w:rsidRPr="000C7698">
        <w:rPr>
          <w:rStyle w:val="apple-converted-space"/>
          <w:color w:val="222222"/>
        </w:rPr>
        <w:t> </w:t>
      </w:r>
      <w:hyperlink r:id="rId60" w:tooltip="Ильинка (Бурятия)" w:history="1">
        <w:r w:rsidRPr="000C7698">
          <w:rPr>
            <w:rStyle w:val="a9"/>
            <w:color w:val="000000" w:themeColor="text1"/>
            <w:u w:val="none"/>
          </w:rPr>
          <w:t>Ильинки</w:t>
        </w:r>
      </w:hyperlink>
      <w:r w:rsidRPr="000C7698">
        <w:rPr>
          <w:rStyle w:val="apple-converted-space"/>
          <w:color w:val="000000" w:themeColor="text1"/>
        </w:rPr>
        <w:t> </w:t>
      </w:r>
      <w:r w:rsidRPr="000C7698">
        <w:rPr>
          <w:color w:val="222222"/>
        </w:rPr>
        <w:t>— 32 км, до Комы — 12 км, до</w:t>
      </w:r>
      <w:r w:rsidRPr="000C7698">
        <w:rPr>
          <w:rStyle w:val="apple-converted-space"/>
          <w:color w:val="222222"/>
        </w:rPr>
        <w:t> </w:t>
      </w:r>
      <w:hyperlink r:id="rId61" w:tooltip="Гремячинск (Бурятия)" w:history="1">
        <w:r w:rsidRPr="000C7698">
          <w:rPr>
            <w:rStyle w:val="a9"/>
            <w:color w:val="000000" w:themeColor="text1"/>
            <w:u w:val="none"/>
          </w:rPr>
          <w:t>Гремячинска</w:t>
        </w:r>
      </w:hyperlink>
      <w:r w:rsidRPr="000C7698">
        <w:rPr>
          <w:rStyle w:val="apple-converted-space"/>
          <w:color w:val="222222"/>
        </w:rPr>
        <w:t> </w:t>
      </w:r>
      <w:r w:rsidRPr="000C7698">
        <w:rPr>
          <w:color w:val="222222"/>
        </w:rPr>
        <w:t>— 88 км, до</w:t>
      </w:r>
      <w:r w:rsidRPr="000C7698">
        <w:rPr>
          <w:rStyle w:val="apple-converted-space"/>
          <w:color w:val="222222"/>
        </w:rPr>
        <w:t> </w:t>
      </w:r>
      <w:hyperlink r:id="rId62" w:tooltip="Зырянск" w:history="1">
        <w:r w:rsidRPr="000C7698">
          <w:rPr>
            <w:rStyle w:val="a9"/>
            <w:color w:val="000000" w:themeColor="text1"/>
            <w:u w:val="none"/>
          </w:rPr>
          <w:t>Зырянска</w:t>
        </w:r>
      </w:hyperlink>
      <w:r w:rsidRPr="000C7698">
        <w:rPr>
          <w:rStyle w:val="apple-converted-space"/>
          <w:color w:val="000000" w:themeColor="text1"/>
        </w:rPr>
        <w:t> </w:t>
      </w:r>
      <w:r w:rsidRPr="000C7698">
        <w:rPr>
          <w:color w:val="222222"/>
        </w:rPr>
        <w:t>— 13 км, до</w:t>
      </w:r>
      <w:r w:rsidRPr="000C7698">
        <w:rPr>
          <w:rStyle w:val="apple-converted-space"/>
          <w:color w:val="222222"/>
        </w:rPr>
        <w:t> </w:t>
      </w:r>
      <w:hyperlink r:id="rId63" w:tooltip="Нестерово (Бурятия)" w:history="1">
        <w:r w:rsidRPr="000C7698">
          <w:rPr>
            <w:rStyle w:val="a9"/>
            <w:color w:val="000000" w:themeColor="text1"/>
            <w:u w:val="none"/>
          </w:rPr>
          <w:t>Нестерово</w:t>
        </w:r>
      </w:hyperlink>
      <w:r w:rsidRPr="000C7698">
        <w:rPr>
          <w:rStyle w:val="apple-converted-space"/>
          <w:color w:val="000000" w:themeColor="text1"/>
        </w:rPr>
        <w:t> </w:t>
      </w:r>
      <w:r w:rsidRPr="000C7698">
        <w:rPr>
          <w:color w:val="222222"/>
        </w:rPr>
        <w:t>— 29 км, до</w:t>
      </w:r>
      <w:r w:rsidRPr="000C7698">
        <w:rPr>
          <w:rStyle w:val="apple-converted-space"/>
          <w:color w:val="222222"/>
        </w:rPr>
        <w:t> </w:t>
      </w:r>
      <w:hyperlink r:id="rId64" w:tooltip="Таловка (посёлок станции, Бурятия)" w:history="1">
        <w:r w:rsidRPr="000C7698">
          <w:rPr>
            <w:rStyle w:val="a9"/>
            <w:color w:val="000000" w:themeColor="text1"/>
            <w:u w:val="none"/>
          </w:rPr>
          <w:t>Таловки</w:t>
        </w:r>
      </w:hyperlink>
      <w:r w:rsidRPr="000C7698">
        <w:rPr>
          <w:rStyle w:val="apple-converted-space"/>
          <w:color w:val="222222"/>
        </w:rPr>
        <w:t> </w:t>
      </w:r>
      <w:r w:rsidRPr="000C7698">
        <w:rPr>
          <w:color w:val="222222"/>
        </w:rPr>
        <w:t>— 41 км, до</w:t>
      </w:r>
      <w:r w:rsidRPr="000C7698">
        <w:rPr>
          <w:rStyle w:val="apple-converted-space"/>
          <w:color w:val="222222"/>
        </w:rPr>
        <w:t> </w:t>
      </w:r>
      <w:hyperlink r:id="rId65" w:tooltip="Татаурово (Бурятия)" w:history="1">
        <w:r w:rsidRPr="000C7698">
          <w:rPr>
            <w:rStyle w:val="a9"/>
            <w:color w:val="000000" w:themeColor="text1"/>
          </w:rPr>
          <w:t>Татаурово</w:t>
        </w:r>
      </w:hyperlink>
      <w:r w:rsidRPr="000C7698">
        <w:rPr>
          <w:rStyle w:val="apple-converted-space"/>
          <w:color w:val="222222"/>
        </w:rPr>
        <w:t> </w:t>
      </w:r>
      <w:r w:rsidRPr="000C7698">
        <w:rPr>
          <w:color w:val="222222"/>
        </w:rPr>
        <w:t>— 19 км.</w:t>
      </w:r>
    </w:p>
    <w:p w:rsidR="00414F45" w:rsidRPr="000C7698" w:rsidRDefault="00414F45" w:rsidP="00414F45">
      <w:pPr>
        <w:pStyle w:val="af5"/>
        <w:shd w:val="clear" w:color="auto" w:fill="FFFFFF"/>
        <w:spacing w:before="120" w:beforeAutospacing="0" w:after="120" w:afterAutospacing="0"/>
      </w:pPr>
      <w:r w:rsidRPr="000C7698">
        <w:rPr>
          <w:color w:val="222222"/>
        </w:rPr>
        <w:t>Входит в состав</w:t>
      </w:r>
      <w:r w:rsidRPr="000C7698">
        <w:rPr>
          <w:rStyle w:val="apple-converted-space"/>
          <w:color w:val="222222"/>
        </w:rPr>
        <w:t> </w:t>
      </w:r>
      <w:hyperlink r:id="rId66" w:tooltip="Улан-Удэнская агломерация" w:history="1">
        <w:r w:rsidRPr="000C7698">
          <w:rPr>
            <w:rStyle w:val="a9"/>
            <w:color w:val="auto"/>
            <w:u w:val="none"/>
          </w:rPr>
          <w:t>Улан-Удэнской агломерации</w:t>
        </w:r>
      </w:hyperlink>
    </w:p>
    <w:p w:rsidR="00414F45" w:rsidRPr="005759A2" w:rsidRDefault="00414F45" w:rsidP="0000458D">
      <w:pPr>
        <w:pStyle w:val="af"/>
        <w:outlineLvl w:val="0"/>
        <w:rPr>
          <w:color w:val="222222"/>
          <w:sz w:val="24"/>
          <w:szCs w:val="24"/>
          <w:shd w:val="clear" w:color="auto" w:fill="FFFFFF"/>
        </w:rPr>
      </w:pPr>
      <w:r w:rsidRPr="000C7698">
        <w:rPr>
          <w:color w:val="222222"/>
          <w:sz w:val="24"/>
          <w:szCs w:val="24"/>
          <w:shd w:val="clear" w:color="auto" w:fill="FFFFFF"/>
        </w:rPr>
        <w:t>Прибайкальский район является редко заселённой территорией. Средняя плотность населения составляет 0,02 чел/га. При этом всё население района проживает на 1,0 % его территории, где средняя плотность близка к 2,1 человека на гектар.</w:t>
      </w:r>
    </w:p>
    <w:p w:rsidR="00414F45" w:rsidRPr="005759A2" w:rsidRDefault="00414F45" w:rsidP="0000458D">
      <w:pPr>
        <w:pStyle w:val="af"/>
        <w:outlineLvl w:val="0"/>
        <w:rPr>
          <w:b/>
          <w:i/>
          <w:sz w:val="24"/>
          <w:szCs w:val="24"/>
        </w:rPr>
      </w:pPr>
      <w:r w:rsidRPr="000C7698">
        <w:rPr>
          <w:color w:val="222222"/>
          <w:sz w:val="24"/>
          <w:szCs w:val="24"/>
          <w:shd w:val="clear" w:color="auto" w:fill="FFFFFF"/>
        </w:rPr>
        <w:t>В районе 38 </w:t>
      </w:r>
      <w:hyperlink r:id="rId67" w:tooltip="Сельский населённый пункт" w:history="1">
        <w:r w:rsidRPr="000C7698">
          <w:rPr>
            <w:rStyle w:val="a9"/>
            <w:color w:val="000000" w:themeColor="text1"/>
            <w:sz w:val="24"/>
            <w:szCs w:val="24"/>
            <w:u w:val="none"/>
            <w:shd w:val="clear" w:color="auto" w:fill="FFFFFF"/>
          </w:rPr>
          <w:t>сельских населённых пунктов</w:t>
        </w:r>
      </w:hyperlink>
      <w:r w:rsidRPr="000C7698">
        <w:rPr>
          <w:color w:val="000000" w:themeColor="text1"/>
          <w:sz w:val="24"/>
          <w:szCs w:val="24"/>
          <w:shd w:val="clear" w:color="auto" w:fill="FFFFFF"/>
        </w:rPr>
        <w:t>.</w:t>
      </w:r>
      <w:r w:rsidRPr="000C7698">
        <w:rPr>
          <w:color w:val="222222"/>
          <w:sz w:val="24"/>
          <w:szCs w:val="24"/>
          <w:shd w:val="clear" w:color="auto" w:fill="FFFFFF"/>
        </w:rPr>
        <w:t xml:space="preserve"> Общий уровень урбанизации по состоянию на</w:t>
      </w:r>
      <w:r w:rsidRPr="000C7698">
        <w:rPr>
          <w:rStyle w:val="apple-converted-space"/>
          <w:color w:val="222222"/>
          <w:sz w:val="24"/>
          <w:szCs w:val="24"/>
          <w:shd w:val="clear" w:color="auto" w:fill="FFFFFF"/>
        </w:rPr>
        <w:t> </w:t>
      </w:r>
      <w:hyperlink r:id="rId68" w:tooltip="1996 год" w:history="1">
        <w:r w:rsidRPr="000C7698">
          <w:rPr>
            <w:rStyle w:val="a9"/>
            <w:color w:val="000000" w:themeColor="text1"/>
            <w:sz w:val="24"/>
            <w:szCs w:val="24"/>
            <w:u w:val="none"/>
            <w:shd w:val="clear" w:color="auto" w:fill="FFFFFF"/>
          </w:rPr>
          <w:t>1996 год</w:t>
        </w:r>
      </w:hyperlink>
      <w:r w:rsidRPr="000C7698">
        <w:rPr>
          <w:rStyle w:val="apple-converted-space"/>
          <w:color w:val="222222"/>
          <w:sz w:val="24"/>
          <w:szCs w:val="24"/>
          <w:shd w:val="clear" w:color="auto" w:fill="FFFFFF"/>
        </w:rPr>
        <w:t> </w:t>
      </w:r>
      <w:r w:rsidRPr="000C7698">
        <w:rPr>
          <w:color w:val="222222"/>
          <w:sz w:val="24"/>
          <w:szCs w:val="24"/>
          <w:shd w:val="clear" w:color="auto" w:fill="FFFFFF"/>
        </w:rPr>
        <w:t>составляет 19 %, что почти в два с лишним раза ниже, чем в целом по Бурятии (45 %, 1996 год). Признаки посёлков городского типа имеют населённые пункты</w:t>
      </w:r>
      <w:r w:rsidRPr="000C7698">
        <w:rPr>
          <w:rStyle w:val="apple-converted-space"/>
          <w:color w:val="222222"/>
          <w:sz w:val="24"/>
          <w:szCs w:val="24"/>
          <w:shd w:val="clear" w:color="auto" w:fill="FFFFFF"/>
        </w:rPr>
        <w:t> </w:t>
      </w:r>
      <w:hyperlink r:id="rId69" w:tooltip="Таловка (посёлок станции, Бурятия)" w:history="1">
        <w:r w:rsidRPr="000C7698">
          <w:rPr>
            <w:rStyle w:val="a9"/>
            <w:color w:val="000000" w:themeColor="text1"/>
            <w:sz w:val="24"/>
            <w:szCs w:val="24"/>
            <w:u w:val="none"/>
            <w:shd w:val="clear" w:color="auto" w:fill="FFFFFF"/>
          </w:rPr>
          <w:t>Таловка</w:t>
        </w:r>
      </w:hyperlink>
      <w:r w:rsidRPr="000C7698">
        <w:rPr>
          <w:color w:val="000000" w:themeColor="text1"/>
          <w:sz w:val="24"/>
          <w:szCs w:val="24"/>
          <w:shd w:val="clear" w:color="auto" w:fill="FFFFFF"/>
        </w:rPr>
        <w:t>,</w:t>
      </w:r>
      <w:r w:rsidRPr="000C7698">
        <w:rPr>
          <w:rStyle w:val="apple-converted-space"/>
          <w:color w:val="000000" w:themeColor="text1"/>
          <w:sz w:val="24"/>
          <w:szCs w:val="24"/>
          <w:shd w:val="clear" w:color="auto" w:fill="FFFFFF"/>
        </w:rPr>
        <w:t> </w:t>
      </w:r>
      <w:hyperlink r:id="rId70" w:tooltip="Татаурово (Бурятия)" w:history="1">
        <w:r w:rsidRPr="000C7698">
          <w:rPr>
            <w:rStyle w:val="a9"/>
            <w:color w:val="000000" w:themeColor="text1"/>
            <w:sz w:val="24"/>
            <w:szCs w:val="24"/>
            <w:u w:val="none"/>
            <w:shd w:val="clear" w:color="auto" w:fill="FFFFFF"/>
          </w:rPr>
          <w:t>Татаурово</w:t>
        </w:r>
      </w:hyperlink>
      <w:r w:rsidRPr="000C7698">
        <w:rPr>
          <w:color w:val="000000" w:themeColor="text1"/>
          <w:sz w:val="24"/>
          <w:szCs w:val="24"/>
          <w:shd w:val="clear" w:color="auto" w:fill="FFFFFF"/>
        </w:rPr>
        <w:t>,</w:t>
      </w:r>
      <w:r w:rsidRPr="000C7698">
        <w:rPr>
          <w:rStyle w:val="apple-converted-space"/>
          <w:color w:val="000000" w:themeColor="text1"/>
          <w:sz w:val="24"/>
          <w:szCs w:val="24"/>
          <w:shd w:val="clear" w:color="auto" w:fill="FFFFFF"/>
        </w:rPr>
        <w:t> </w:t>
      </w:r>
      <w:hyperlink r:id="rId71" w:tooltip="Турунтаево (Бурятия)" w:history="1">
        <w:r w:rsidRPr="000C7698">
          <w:rPr>
            <w:rStyle w:val="a9"/>
            <w:color w:val="000000" w:themeColor="text1"/>
            <w:sz w:val="24"/>
            <w:szCs w:val="24"/>
            <w:u w:val="none"/>
            <w:shd w:val="clear" w:color="auto" w:fill="FFFFFF"/>
          </w:rPr>
          <w:t>Турунтаево</w:t>
        </w:r>
      </w:hyperlink>
      <w:r w:rsidRPr="000C7698">
        <w:rPr>
          <w:rStyle w:val="apple-converted-space"/>
          <w:color w:val="000000" w:themeColor="text1"/>
          <w:sz w:val="24"/>
          <w:szCs w:val="24"/>
          <w:shd w:val="clear" w:color="auto" w:fill="FFFFFF"/>
        </w:rPr>
        <w:t> </w:t>
      </w:r>
      <w:r w:rsidRPr="000C7698">
        <w:rPr>
          <w:color w:val="000000" w:themeColor="text1"/>
          <w:sz w:val="24"/>
          <w:szCs w:val="24"/>
          <w:shd w:val="clear" w:color="auto" w:fill="FFFFFF"/>
        </w:rPr>
        <w:t>и</w:t>
      </w:r>
      <w:r w:rsidRPr="000C7698">
        <w:rPr>
          <w:rStyle w:val="apple-converted-space"/>
          <w:color w:val="000000" w:themeColor="text1"/>
          <w:sz w:val="24"/>
          <w:szCs w:val="24"/>
          <w:shd w:val="clear" w:color="auto" w:fill="FFFFFF"/>
        </w:rPr>
        <w:t> </w:t>
      </w:r>
      <w:hyperlink r:id="rId72" w:tooltip="Горячинск" w:history="1">
        <w:r w:rsidRPr="000C7698">
          <w:rPr>
            <w:rStyle w:val="a9"/>
            <w:color w:val="000000" w:themeColor="text1"/>
            <w:sz w:val="24"/>
            <w:szCs w:val="24"/>
            <w:u w:val="none"/>
            <w:shd w:val="clear" w:color="auto" w:fill="FFFFFF"/>
          </w:rPr>
          <w:t>Горячинск</w:t>
        </w:r>
      </w:hyperlink>
      <w:r w:rsidRPr="000C7698">
        <w:rPr>
          <w:color w:val="000000" w:themeColor="text1"/>
          <w:sz w:val="24"/>
          <w:szCs w:val="24"/>
          <w:shd w:val="clear" w:color="auto" w:fill="FFFFFF"/>
        </w:rPr>
        <w:t>,</w:t>
      </w:r>
    </w:p>
    <w:p w:rsidR="0000458D" w:rsidRPr="004A7A51" w:rsidRDefault="00414F45" w:rsidP="0000458D">
      <w:pPr>
        <w:pStyle w:val="a5"/>
        <w:jc w:val="both"/>
        <w:rPr>
          <w:sz w:val="26"/>
          <w:szCs w:val="26"/>
        </w:rPr>
      </w:pPr>
      <w:r>
        <w:rPr>
          <w:sz w:val="26"/>
          <w:szCs w:val="26"/>
        </w:rPr>
        <w:t>Г</w:t>
      </w:r>
      <w:r w:rsidR="0000458D" w:rsidRPr="004A7A51">
        <w:rPr>
          <w:sz w:val="26"/>
          <w:szCs w:val="26"/>
        </w:rPr>
        <w:t>еографические координа</w:t>
      </w:r>
      <w:r w:rsidR="00850F3A">
        <w:rPr>
          <w:sz w:val="26"/>
          <w:szCs w:val="26"/>
        </w:rPr>
        <w:t>ты  района соответствуют 52</w:t>
      </w:r>
      <w:r w:rsidR="00850F3A" w:rsidRPr="005759A2">
        <w:rPr>
          <w:sz w:val="26"/>
          <w:szCs w:val="26"/>
        </w:rPr>
        <w:t>-53</w:t>
      </w:r>
      <w:r w:rsidR="0000458D" w:rsidRPr="004A7A51">
        <w:rPr>
          <w:sz w:val="26"/>
          <w:szCs w:val="26"/>
        </w:rPr>
        <w:t xml:space="preserve"> градус</w:t>
      </w:r>
      <w:r w:rsidR="00850F3A">
        <w:rPr>
          <w:sz w:val="26"/>
          <w:szCs w:val="26"/>
        </w:rPr>
        <w:t>ам северной широты и 1</w:t>
      </w:r>
      <w:r w:rsidR="00850F3A" w:rsidRPr="005759A2">
        <w:rPr>
          <w:sz w:val="26"/>
          <w:szCs w:val="26"/>
        </w:rPr>
        <w:t>07-108</w:t>
      </w:r>
      <w:r w:rsidR="0000458D" w:rsidRPr="004A7A51">
        <w:rPr>
          <w:sz w:val="26"/>
          <w:szCs w:val="26"/>
        </w:rPr>
        <w:t xml:space="preserve"> градусам восточной долготы.</w:t>
      </w:r>
      <w:r w:rsidR="0000458D">
        <w:rPr>
          <w:sz w:val="26"/>
          <w:szCs w:val="26"/>
        </w:rPr>
        <w:tab/>
      </w:r>
    </w:p>
    <w:p w:rsidR="0000458D" w:rsidRPr="004A7A51" w:rsidRDefault="0000458D" w:rsidP="0000458D">
      <w:pPr>
        <w:tabs>
          <w:tab w:val="num" w:pos="1440"/>
        </w:tabs>
        <w:ind w:firstLine="720"/>
        <w:jc w:val="both"/>
        <w:rPr>
          <w:b/>
          <w:i/>
          <w:sz w:val="26"/>
          <w:szCs w:val="26"/>
        </w:rPr>
      </w:pPr>
      <w:bookmarkStart w:id="15" w:name="_Toc252277893"/>
      <w:bookmarkStart w:id="16" w:name="_Toc256685370"/>
      <w:r w:rsidRPr="004A7A51">
        <w:rPr>
          <w:b/>
          <w:i/>
          <w:sz w:val="26"/>
          <w:szCs w:val="26"/>
        </w:rPr>
        <w:t>Типология сельских поселений</w:t>
      </w:r>
      <w:bookmarkEnd w:id="15"/>
      <w:bookmarkEnd w:id="16"/>
    </w:p>
    <w:p w:rsidR="0000458D" w:rsidRPr="004A7A51" w:rsidRDefault="006971DD" w:rsidP="0000458D">
      <w:pPr>
        <w:pStyle w:val="a"/>
        <w:numPr>
          <w:ilvl w:val="0"/>
          <w:numId w:val="4"/>
        </w:numPr>
        <w:rPr>
          <w:sz w:val="26"/>
          <w:szCs w:val="26"/>
        </w:rPr>
      </w:pPr>
      <w:r>
        <w:rPr>
          <w:sz w:val="26"/>
          <w:szCs w:val="26"/>
        </w:rPr>
        <w:t>В Прибайкальском</w:t>
      </w:r>
      <w:r w:rsidR="0000458D" w:rsidRPr="004A7A51">
        <w:rPr>
          <w:sz w:val="26"/>
          <w:szCs w:val="26"/>
        </w:rPr>
        <w:t xml:space="preserve"> районе сформирована система муниципальных образований, включающая:</w:t>
      </w:r>
    </w:p>
    <w:p w:rsidR="0000458D" w:rsidRPr="004A7A51" w:rsidRDefault="006971DD" w:rsidP="0000458D">
      <w:pPr>
        <w:pStyle w:val="a0"/>
        <w:rPr>
          <w:sz w:val="26"/>
          <w:szCs w:val="26"/>
        </w:rPr>
      </w:pPr>
      <w:r>
        <w:rPr>
          <w:sz w:val="26"/>
          <w:szCs w:val="26"/>
        </w:rPr>
        <w:t>10</w:t>
      </w:r>
      <w:r w:rsidR="0000458D" w:rsidRPr="004A7A51">
        <w:rPr>
          <w:sz w:val="26"/>
          <w:szCs w:val="26"/>
        </w:rPr>
        <w:t xml:space="preserve"> сельских поселений.</w:t>
      </w:r>
    </w:p>
    <w:p w:rsidR="0000458D" w:rsidRPr="004A7A51" w:rsidRDefault="0000458D" w:rsidP="0000458D">
      <w:pPr>
        <w:pStyle w:val="af"/>
        <w:rPr>
          <w:sz w:val="26"/>
          <w:szCs w:val="26"/>
        </w:rPr>
      </w:pPr>
      <w:r w:rsidRPr="004A7A51">
        <w:rPr>
          <w:sz w:val="26"/>
          <w:szCs w:val="26"/>
        </w:rPr>
        <w:t>При определении перспектив развития и планировки сельских поселений и населенных пунктов необходимо учитывать:</w:t>
      </w:r>
    </w:p>
    <w:p w:rsidR="0000458D" w:rsidRPr="004A7A51" w:rsidRDefault="0000458D" w:rsidP="0000458D">
      <w:pPr>
        <w:pStyle w:val="a0"/>
        <w:rPr>
          <w:sz w:val="26"/>
          <w:szCs w:val="26"/>
        </w:rPr>
      </w:pPr>
      <w:r w:rsidRPr="004A7A51">
        <w:rPr>
          <w:sz w:val="26"/>
          <w:szCs w:val="26"/>
        </w:rPr>
        <w:t>роль сельских поселений и населенных пунктов в системе расселения района;</w:t>
      </w:r>
    </w:p>
    <w:p w:rsidR="0000458D" w:rsidRPr="004A7A51" w:rsidRDefault="0000458D" w:rsidP="0000458D">
      <w:pPr>
        <w:pStyle w:val="a0"/>
        <w:rPr>
          <w:sz w:val="26"/>
          <w:szCs w:val="26"/>
        </w:rPr>
      </w:pPr>
      <w:r w:rsidRPr="004A7A51">
        <w:rPr>
          <w:sz w:val="26"/>
          <w:szCs w:val="26"/>
        </w:rPr>
        <w:t>социально-экономическую специализацию и роль муниципальных образований, поселений и населенных пунктов в системе формируемых центров обслуживания населения (республиканского, межрайонного, районного и местного уровня);</w:t>
      </w:r>
    </w:p>
    <w:p w:rsidR="0000458D" w:rsidRPr="004A7A51" w:rsidRDefault="0000458D" w:rsidP="0000458D">
      <w:pPr>
        <w:pStyle w:val="a0"/>
        <w:rPr>
          <w:sz w:val="26"/>
          <w:szCs w:val="26"/>
        </w:rPr>
      </w:pPr>
      <w:r w:rsidRPr="004A7A51">
        <w:rPr>
          <w:sz w:val="26"/>
          <w:szCs w:val="26"/>
        </w:rPr>
        <w:t>историко-культурное значение муниципальных образований, поселений и населенных пунктов;</w:t>
      </w:r>
    </w:p>
    <w:p w:rsidR="0000458D" w:rsidRPr="006971DD" w:rsidRDefault="0000458D" w:rsidP="006971DD">
      <w:pPr>
        <w:pStyle w:val="a0"/>
        <w:rPr>
          <w:sz w:val="26"/>
          <w:szCs w:val="26"/>
        </w:rPr>
      </w:pPr>
      <w:r w:rsidRPr="004A7A51">
        <w:rPr>
          <w:sz w:val="26"/>
          <w:szCs w:val="26"/>
        </w:rPr>
        <w:t>демографический прогноз и прогноз социально-экономического развития.</w:t>
      </w:r>
    </w:p>
    <w:p w:rsidR="0000458D" w:rsidRPr="00EB4CEF" w:rsidRDefault="0000458D" w:rsidP="0000458D">
      <w:pPr>
        <w:pStyle w:val="ConsPlusNormal"/>
        <w:ind w:firstLine="540"/>
        <w:jc w:val="both"/>
        <w:rPr>
          <w:sz w:val="26"/>
          <w:szCs w:val="26"/>
        </w:rPr>
      </w:pPr>
      <w:r w:rsidRPr="00EB4CEF">
        <w:rPr>
          <w:sz w:val="26"/>
          <w:szCs w:val="26"/>
        </w:rPr>
        <w:t>Для определения размещения объекта и его территориальной доступности используется система ступенчатости общественного обслуживания: учреждения и предприятия повседневного и периодического пользования. Данная градация определяет размещение объекта в системе районного обслуживания, его территориальную доступность.</w:t>
      </w:r>
    </w:p>
    <w:p w:rsidR="0000458D" w:rsidRPr="00EB4CEF" w:rsidRDefault="0000458D" w:rsidP="0000458D">
      <w:pPr>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center"/>
        <w:outlineLvl w:val="4"/>
        <w:rPr>
          <w:sz w:val="26"/>
          <w:szCs w:val="26"/>
        </w:rPr>
      </w:pPr>
      <w:r w:rsidRPr="00EB4CEF">
        <w:rPr>
          <w:sz w:val="26"/>
          <w:szCs w:val="26"/>
        </w:rPr>
        <w:lastRenderedPageBreak/>
        <w:t>Состав основных социально-культурно-бытовых учреждений и предприятий по ступеням и центрам обслуживания</w:t>
      </w:r>
    </w:p>
    <w:p w:rsidR="0000458D" w:rsidRPr="00EB4CEF" w:rsidRDefault="0000458D" w:rsidP="0000458D">
      <w:pPr>
        <w:pStyle w:val="ConsPlusNormal"/>
        <w:jc w:val="right"/>
        <w:outlineLvl w:val="4"/>
        <w:rPr>
          <w:sz w:val="26"/>
          <w:szCs w:val="26"/>
        </w:rPr>
      </w:pPr>
      <w:r w:rsidRPr="00EB4CEF">
        <w:rPr>
          <w:sz w:val="26"/>
          <w:szCs w:val="26"/>
        </w:rPr>
        <w:t xml:space="preserve"> Таблица 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95"/>
        <w:gridCol w:w="3770"/>
        <w:gridCol w:w="8029"/>
      </w:tblGrid>
      <w:tr w:rsidR="0000458D" w:rsidRPr="00EB4CEF" w:rsidTr="00707F09">
        <w:tc>
          <w:tcPr>
            <w:tcW w:w="985" w:type="pct"/>
            <w:vMerge w:val="restart"/>
          </w:tcPr>
          <w:p w:rsidR="0000458D" w:rsidRPr="00EB4CEF" w:rsidRDefault="0000458D" w:rsidP="00707F09">
            <w:pPr>
              <w:pStyle w:val="ConsPlusNormal"/>
              <w:jc w:val="center"/>
              <w:rPr>
                <w:sz w:val="26"/>
                <w:szCs w:val="26"/>
              </w:rPr>
            </w:pPr>
            <w:r w:rsidRPr="00EB4CEF">
              <w:rPr>
                <w:sz w:val="26"/>
                <w:szCs w:val="26"/>
              </w:rPr>
              <w:t>Виды обслуживания</w:t>
            </w:r>
          </w:p>
        </w:tc>
        <w:tc>
          <w:tcPr>
            <w:tcW w:w="4015" w:type="pct"/>
            <w:gridSpan w:val="2"/>
          </w:tcPr>
          <w:p w:rsidR="0000458D" w:rsidRPr="00EB4CEF" w:rsidRDefault="0000458D" w:rsidP="00707F09">
            <w:pPr>
              <w:pStyle w:val="ConsPlusNormal"/>
              <w:jc w:val="center"/>
              <w:rPr>
                <w:sz w:val="26"/>
                <w:szCs w:val="26"/>
              </w:rPr>
            </w:pPr>
            <w:r w:rsidRPr="00EB4CEF">
              <w:rPr>
                <w:sz w:val="26"/>
                <w:szCs w:val="26"/>
              </w:rPr>
              <w:t>Состав учреждений и предприятий по уровням социально-культурно-бытового обслуживания</w:t>
            </w:r>
          </w:p>
        </w:tc>
      </w:tr>
      <w:tr w:rsidR="0000458D" w:rsidRPr="00EB4CEF" w:rsidTr="00707F09">
        <w:tc>
          <w:tcPr>
            <w:tcW w:w="985" w:type="pct"/>
            <w:vMerge/>
          </w:tcPr>
          <w:p w:rsidR="0000458D" w:rsidRPr="00EB4CEF" w:rsidRDefault="0000458D" w:rsidP="00707F09">
            <w:pPr>
              <w:rPr>
                <w:sz w:val="26"/>
                <w:szCs w:val="26"/>
              </w:rPr>
            </w:pPr>
          </w:p>
        </w:tc>
        <w:tc>
          <w:tcPr>
            <w:tcW w:w="1283" w:type="pct"/>
          </w:tcPr>
          <w:p w:rsidR="0000458D" w:rsidRPr="00EB4CEF" w:rsidRDefault="0000458D" w:rsidP="00707F09">
            <w:pPr>
              <w:pStyle w:val="ConsPlusNormal"/>
              <w:jc w:val="center"/>
              <w:rPr>
                <w:sz w:val="26"/>
                <w:szCs w:val="26"/>
              </w:rPr>
            </w:pPr>
            <w:r w:rsidRPr="00EB4CEF">
              <w:rPr>
                <w:sz w:val="26"/>
                <w:szCs w:val="26"/>
              </w:rPr>
              <w:t>Повседневного пользования</w:t>
            </w:r>
          </w:p>
        </w:tc>
        <w:tc>
          <w:tcPr>
            <w:tcW w:w="2732" w:type="pct"/>
          </w:tcPr>
          <w:p w:rsidR="0000458D" w:rsidRPr="00EB4CEF" w:rsidRDefault="0000458D" w:rsidP="00707F09">
            <w:pPr>
              <w:pStyle w:val="ConsPlusNormal"/>
              <w:jc w:val="center"/>
              <w:rPr>
                <w:sz w:val="26"/>
                <w:szCs w:val="26"/>
              </w:rPr>
            </w:pPr>
            <w:r w:rsidRPr="00EB4CEF">
              <w:rPr>
                <w:sz w:val="26"/>
                <w:szCs w:val="26"/>
              </w:rPr>
              <w:t>Периодического пользования</w:t>
            </w:r>
          </w:p>
        </w:tc>
      </w:tr>
      <w:tr w:rsidR="0000458D" w:rsidRPr="00EB4CEF" w:rsidTr="00707F09">
        <w:tc>
          <w:tcPr>
            <w:tcW w:w="985" w:type="pct"/>
            <w:vMerge/>
          </w:tcPr>
          <w:p w:rsidR="0000458D" w:rsidRPr="00EB4CEF" w:rsidRDefault="0000458D" w:rsidP="00707F09">
            <w:pPr>
              <w:rPr>
                <w:sz w:val="26"/>
                <w:szCs w:val="26"/>
              </w:rPr>
            </w:pPr>
          </w:p>
        </w:tc>
        <w:tc>
          <w:tcPr>
            <w:tcW w:w="4015" w:type="pct"/>
            <w:gridSpan w:val="2"/>
          </w:tcPr>
          <w:p w:rsidR="0000458D" w:rsidRPr="00EB4CEF" w:rsidRDefault="0000458D" w:rsidP="00707F09">
            <w:pPr>
              <w:pStyle w:val="ConsPlusNormal"/>
              <w:jc w:val="center"/>
              <w:rPr>
                <w:sz w:val="26"/>
                <w:szCs w:val="26"/>
              </w:rPr>
            </w:pPr>
            <w:r w:rsidRPr="00EB4CEF">
              <w:rPr>
                <w:sz w:val="26"/>
                <w:szCs w:val="26"/>
              </w:rPr>
              <w:t>Типы населенных пунктов</w:t>
            </w:r>
          </w:p>
        </w:tc>
      </w:tr>
      <w:tr w:rsidR="0000458D" w:rsidRPr="00EB4CEF" w:rsidTr="00707F09">
        <w:tc>
          <w:tcPr>
            <w:tcW w:w="985" w:type="pct"/>
            <w:vMerge/>
          </w:tcPr>
          <w:p w:rsidR="0000458D" w:rsidRPr="00EB4CEF" w:rsidRDefault="0000458D" w:rsidP="00707F09">
            <w:pPr>
              <w:rPr>
                <w:sz w:val="26"/>
                <w:szCs w:val="26"/>
              </w:rPr>
            </w:pPr>
          </w:p>
        </w:tc>
        <w:tc>
          <w:tcPr>
            <w:tcW w:w="1283" w:type="pct"/>
          </w:tcPr>
          <w:p w:rsidR="0000458D" w:rsidRPr="00EB4CEF" w:rsidRDefault="0000458D" w:rsidP="00707F09">
            <w:pPr>
              <w:pStyle w:val="ConsPlusNormal"/>
              <w:jc w:val="center"/>
              <w:rPr>
                <w:sz w:val="26"/>
                <w:szCs w:val="26"/>
              </w:rPr>
            </w:pPr>
            <w:r w:rsidRPr="00EB4CEF">
              <w:rPr>
                <w:sz w:val="26"/>
                <w:szCs w:val="26"/>
              </w:rPr>
              <w:t>небольшие сельские поселения</w:t>
            </w:r>
          </w:p>
        </w:tc>
        <w:tc>
          <w:tcPr>
            <w:tcW w:w="2732" w:type="pct"/>
          </w:tcPr>
          <w:p w:rsidR="0000458D" w:rsidRPr="00EB4CEF" w:rsidRDefault="0000458D" w:rsidP="00707F09">
            <w:pPr>
              <w:pStyle w:val="ConsPlusNormal"/>
              <w:jc w:val="center"/>
              <w:rPr>
                <w:sz w:val="26"/>
                <w:szCs w:val="26"/>
              </w:rPr>
            </w:pPr>
            <w:r w:rsidRPr="00EB4CEF">
              <w:rPr>
                <w:sz w:val="26"/>
                <w:szCs w:val="26"/>
              </w:rPr>
              <w:t>городские поселения и крупные сельские поселения</w:t>
            </w:r>
          </w:p>
        </w:tc>
      </w:tr>
      <w:tr w:rsidR="0000458D" w:rsidRPr="00EB4CEF" w:rsidTr="00707F09">
        <w:trPr>
          <w:trHeight w:val="937"/>
        </w:trPr>
        <w:tc>
          <w:tcPr>
            <w:tcW w:w="985" w:type="pct"/>
          </w:tcPr>
          <w:p w:rsidR="0000458D" w:rsidRPr="00EB4CEF" w:rsidRDefault="0000458D" w:rsidP="00707F09">
            <w:pPr>
              <w:pStyle w:val="ConsPlusNormal"/>
              <w:rPr>
                <w:sz w:val="26"/>
                <w:szCs w:val="26"/>
              </w:rPr>
            </w:pPr>
            <w:r w:rsidRPr="00EB4CEF">
              <w:rPr>
                <w:sz w:val="26"/>
                <w:szCs w:val="26"/>
              </w:rPr>
              <w:t>1. Образовательные организации</w:t>
            </w:r>
          </w:p>
        </w:tc>
        <w:tc>
          <w:tcPr>
            <w:tcW w:w="1283" w:type="pct"/>
          </w:tcPr>
          <w:p w:rsidR="0000458D" w:rsidRPr="00EB4CEF" w:rsidRDefault="0000458D" w:rsidP="00707F09">
            <w:pPr>
              <w:pStyle w:val="ConsPlusNormal"/>
              <w:rPr>
                <w:sz w:val="26"/>
                <w:szCs w:val="26"/>
              </w:rPr>
            </w:pPr>
            <w:r w:rsidRPr="00EB4CEF">
              <w:rPr>
                <w:sz w:val="26"/>
                <w:szCs w:val="26"/>
              </w:rPr>
              <w:t>Дошкольные образовательные организации и общеобразовательные организации</w:t>
            </w:r>
          </w:p>
        </w:tc>
        <w:tc>
          <w:tcPr>
            <w:tcW w:w="2732" w:type="pct"/>
          </w:tcPr>
          <w:p w:rsidR="0000458D" w:rsidRPr="00EB4CEF" w:rsidRDefault="0000458D" w:rsidP="00707F09">
            <w:pPr>
              <w:pStyle w:val="ConsPlusNormal"/>
              <w:rPr>
                <w:sz w:val="26"/>
                <w:szCs w:val="26"/>
              </w:rPr>
            </w:pPr>
            <w:r w:rsidRPr="00EB4CEF">
              <w:rPr>
                <w:sz w:val="26"/>
                <w:szCs w:val="26"/>
              </w:rPr>
              <w:t>Специализированные детские дошкольные и школьные учреждения, детские школы искусств и творчества, учреждения начального профессионального образования, средние специальные учебные заведения, дома детского творчества, школы: искусств, музыкальные, художественные</w:t>
            </w:r>
          </w:p>
        </w:tc>
      </w:tr>
      <w:tr w:rsidR="0000458D" w:rsidRPr="00EB4CEF" w:rsidTr="00707F09">
        <w:trPr>
          <w:trHeight w:val="1324"/>
        </w:trPr>
        <w:tc>
          <w:tcPr>
            <w:tcW w:w="985" w:type="pct"/>
          </w:tcPr>
          <w:p w:rsidR="0000458D" w:rsidRPr="00EB4CEF" w:rsidRDefault="0000458D" w:rsidP="00707F09">
            <w:pPr>
              <w:pStyle w:val="ConsPlusNormal"/>
              <w:rPr>
                <w:sz w:val="26"/>
                <w:szCs w:val="26"/>
              </w:rPr>
            </w:pPr>
            <w:r w:rsidRPr="00EB4CEF">
              <w:rPr>
                <w:sz w:val="26"/>
                <w:szCs w:val="26"/>
              </w:rPr>
              <w:t>2. Учреждения здравоохранения и социального обеспечения</w:t>
            </w:r>
          </w:p>
        </w:tc>
        <w:tc>
          <w:tcPr>
            <w:tcW w:w="1283" w:type="pct"/>
          </w:tcPr>
          <w:p w:rsidR="0000458D" w:rsidRPr="00EB4CEF" w:rsidRDefault="0000458D" w:rsidP="00707F09">
            <w:pPr>
              <w:pStyle w:val="ConsPlusNormal"/>
              <w:rPr>
                <w:sz w:val="26"/>
                <w:szCs w:val="26"/>
              </w:rPr>
            </w:pPr>
            <w:r w:rsidRPr="00EB4CEF">
              <w:rPr>
                <w:sz w:val="26"/>
                <w:szCs w:val="26"/>
              </w:rPr>
              <w:t>Фельдшерско-акушерские пункты, врачебная амбулатория, аптечный пункт</w:t>
            </w:r>
          </w:p>
        </w:tc>
        <w:tc>
          <w:tcPr>
            <w:tcW w:w="2732" w:type="pct"/>
          </w:tcPr>
          <w:p w:rsidR="0000458D" w:rsidRPr="00EB4CEF" w:rsidRDefault="0000458D" w:rsidP="00707F09">
            <w:pPr>
              <w:pStyle w:val="ConsPlusNormal"/>
              <w:rPr>
                <w:sz w:val="26"/>
                <w:szCs w:val="26"/>
              </w:rPr>
            </w:pPr>
            <w:r w:rsidRPr="00EB4CEF">
              <w:rPr>
                <w:sz w:val="26"/>
                <w:szCs w:val="26"/>
              </w:rPr>
              <w:t>Участковая больница с поликлиникой, пункт скорой медицинской помощи, инфекционные больницы, роддома, поликлиники для взрослых и детей, стоматологические поликлиники, аптеки, дома-интернаты разного профиля, центр социальной помощи семье и детям, реабилитационные центры, молочные кухни</w:t>
            </w:r>
          </w:p>
        </w:tc>
      </w:tr>
      <w:tr w:rsidR="0000458D" w:rsidRPr="00EB4CEF" w:rsidTr="00707F09">
        <w:tc>
          <w:tcPr>
            <w:tcW w:w="985" w:type="pct"/>
          </w:tcPr>
          <w:p w:rsidR="0000458D" w:rsidRPr="00EB4CEF" w:rsidRDefault="0000458D" w:rsidP="00707F09">
            <w:pPr>
              <w:pStyle w:val="ConsPlusNormal"/>
              <w:rPr>
                <w:sz w:val="26"/>
                <w:szCs w:val="26"/>
              </w:rPr>
            </w:pPr>
            <w:r w:rsidRPr="00EB4CEF">
              <w:rPr>
                <w:sz w:val="26"/>
                <w:szCs w:val="26"/>
              </w:rPr>
              <w:t>3. Учреждения культуры и искусства</w:t>
            </w:r>
          </w:p>
        </w:tc>
        <w:tc>
          <w:tcPr>
            <w:tcW w:w="1283" w:type="pct"/>
          </w:tcPr>
          <w:p w:rsidR="0000458D" w:rsidRPr="00EB4CEF" w:rsidRDefault="0000458D" w:rsidP="00707F09">
            <w:pPr>
              <w:pStyle w:val="ConsPlusNormal"/>
              <w:rPr>
                <w:sz w:val="26"/>
                <w:szCs w:val="26"/>
              </w:rPr>
            </w:pPr>
            <w:r w:rsidRPr="00EB4CEF">
              <w:rPr>
                <w:sz w:val="26"/>
                <w:szCs w:val="26"/>
              </w:rPr>
              <w:t>Учреждения клубного типа, библиотеки</w:t>
            </w:r>
          </w:p>
        </w:tc>
        <w:tc>
          <w:tcPr>
            <w:tcW w:w="2732" w:type="pct"/>
          </w:tcPr>
          <w:p w:rsidR="0000458D" w:rsidRPr="00EB4CEF" w:rsidRDefault="0000458D" w:rsidP="00707F09">
            <w:pPr>
              <w:pStyle w:val="ConsPlusNormal"/>
              <w:rPr>
                <w:sz w:val="26"/>
                <w:szCs w:val="26"/>
              </w:rPr>
            </w:pPr>
            <w:r w:rsidRPr="00EB4CEF">
              <w:rPr>
                <w:sz w:val="26"/>
                <w:szCs w:val="26"/>
              </w:rPr>
              <w:t>Клубы по интересам, многопрофильные центры учреждения клубного типа,  досуговые центры, библиотеки для взрослых и детей, залы аттракционов игровых и автоматов</w:t>
            </w:r>
          </w:p>
        </w:tc>
      </w:tr>
      <w:tr w:rsidR="0000458D" w:rsidRPr="00EB4CEF" w:rsidTr="00707F09">
        <w:tc>
          <w:tcPr>
            <w:tcW w:w="985" w:type="pct"/>
          </w:tcPr>
          <w:p w:rsidR="0000458D" w:rsidRPr="00EB4CEF" w:rsidRDefault="0000458D" w:rsidP="00707F09">
            <w:pPr>
              <w:pStyle w:val="ConsPlusNormal"/>
              <w:rPr>
                <w:sz w:val="26"/>
                <w:szCs w:val="26"/>
              </w:rPr>
            </w:pPr>
            <w:r w:rsidRPr="00EB4CEF">
              <w:rPr>
                <w:sz w:val="26"/>
                <w:szCs w:val="26"/>
              </w:rPr>
              <w:t>4. Физкультурно-спортивные сооружения</w:t>
            </w:r>
          </w:p>
        </w:tc>
        <w:tc>
          <w:tcPr>
            <w:tcW w:w="1283" w:type="pct"/>
          </w:tcPr>
          <w:p w:rsidR="0000458D" w:rsidRPr="00EB4CEF" w:rsidRDefault="0000458D" w:rsidP="00707F09">
            <w:pPr>
              <w:pStyle w:val="ConsPlusNormal"/>
              <w:rPr>
                <w:sz w:val="26"/>
                <w:szCs w:val="26"/>
              </w:rPr>
            </w:pPr>
            <w:r w:rsidRPr="00EB4CEF">
              <w:rPr>
                <w:sz w:val="26"/>
                <w:szCs w:val="26"/>
              </w:rPr>
              <w:t>Стадион и спортзал, как правило, совмещенные со школьными</w:t>
            </w:r>
          </w:p>
        </w:tc>
        <w:tc>
          <w:tcPr>
            <w:tcW w:w="2732" w:type="pct"/>
          </w:tcPr>
          <w:p w:rsidR="0000458D" w:rsidRPr="00EB4CEF" w:rsidRDefault="0000458D" w:rsidP="00707F09">
            <w:pPr>
              <w:pStyle w:val="ConsPlusNormal"/>
              <w:rPr>
                <w:sz w:val="26"/>
                <w:szCs w:val="26"/>
              </w:rPr>
            </w:pPr>
            <w:r w:rsidRPr="00EB4CEF">
              <w:rPr>
                <w:sz w:val="26"/>
                <w:szCs w:val="26"/>
              </w:rPr>
              <w:t>Спортивные центры, стадионы, спортзалы, бассейны, детские спортивные школы</w:t>
            </w:r>
          </w:p>
        </w:tc>
      </w:tr>
      <w:tr w:rsidR="0000458D" w:rsidRPr="00EB4CEF" w:rsidTr="00707F09">
        <w:tc>
          <w:tcPr>
            <w:tcW w:w="985" w:type="pct"/>
          </w:tcPr>
          <w:p w:rsidR="0000458D" w:rsidRPr="00EB4CEF" w:rsidRDefault="0000458D" w:rsidP="00707F09">
            <w:pPr>
              <w:pStyle w:val="ConsPlusNormal"/>
              <w:rPr>
                <w:sz w:val="26"/>
                <w:szCs w:val="26"/>
              </w:rPr>
            </w:pPr>
            <w:r w:rsidRPr="00EB4CEF">
              <w:rPr>
                <w:sz w:val="26"/>
                <w:szCs w:val="26"/>
              </w:rPr>
              <w:t>5. Торговля и общественное питание</w:t>
            </w:r>
          </w:p>
        </w:tc>
        <w:tc>
          <w:tcPr>
            <w:tcW w:w="1283" w:type="pct"/>
          </w:tcPr>
          <w:p w:rsidR="0000458D" w:rsidRPr="00EB4CEF" w:rsidRDefault="0000458D" w:rsidP="00707F09">
            <w:pPr>
              <w:pStyle w:val="ConsPlusNormal"/>
              <w:rPr>
                <w:sz w:val="26"/>
                <w:szCs w:val="26"/>
              </w:rPr>
            </w:pPr>
            <w:r w:rsidRPr="00EB4CEF">
              <w:rPr>
                <w:sz w:val="26"/>
                <w:szCs w:val="26"/>
              </w:rPr>
              <w:t>Магазины товаров повседневного спроса, пункты общественного питания</w:t>
            </w:r>
          </w:p>
        </w:tc>
        <w:tc>
          <w:tcPr>
            <w:tcW w:w="2732" w:type="pct"/>
          </w:tcPr>
          <w:p w:rsidR="0000458D" w:rsidRPr="00EB4CEF" w:rsidRDefault="0000458D" w:rsidP="00707F09">
            <w:pPr>
              <w:pStyle w:val="ConsPlusNormal"/>
              <w:rPr>
                <w:sz w:val="26"/>
                <w:szCs w:val="26"/>
              </w:rPr>
            </w:pPr>
            <w:r w:rsidRPr="00EB4CEF">
              <w:rPr>
                <w:sz w:val="26"/>
                <w:szCs w:val="26"/>
              </w:rPr>
              <w:t>Магазины продовольственных и промышленных товаров, предприятия общественного питания, торговые центры, мелко-оптовые и розничные рынки и базы, рестораны, кафе и т.д.</w:t>
            </w:r>
          </w:p>
        </w:tc>
      </w:tr>
      <w:tr w:rsidR="0000458D" w:rsidRPr="00EB4CEF" w:rsidTr="00707F09">
        <w:tc>
          <w:tcPr>
            <w:tcW w:w="985" w:type="pct"/>
          </w:tcPr>
          <w:p w:rsidR="0000458D" w:rsidRPr="00EB4CEF" w:rsidRDefault="0000458D" w:rsidP="00707F09">
            <w:pPr>
              <w:pStyle w:val="ConsPlusNormal"/>
              <w:rPr>
                <w:sz w:val="26"/>
                <w:szCs w:val="26"/>
              </w:rPr>
            </w:pPr>
            <w:r w:rsidRPr="00EB4CEF">
              <w:rPr>
                <w:sz w:val="26"/>
                <w:szCs w:val="26"/>
              </w:rPr>
              <w:t>6. Учреждения бытового и коммунального обслуживания</w:t>
            </w:r>
          </w:p>
        </w:tc>
        <w:tc>
          <w:tcPr>
            <w:tcW w:w="1283" w:type="pct"/>
          </w:tcPr>
          <w:p w:rsidR="0000458D" w:rsidRPr="00EB4CEF" w:rsidRDefault="0000458D" w:rsidP="00707F09">
            <w:pPr>
              <w:pStyle w:val="ConsPlusNormal"/>
              <w:rPr>
                <w:sz w:val="26"/>
                <w:szCs w:val="26"/>
              </w:rPr>
            </w:pPr>
            <w:r w:rsidRPr="00EB4CEF">
              <w:rPr>
                <w:sz w:val="26"/>
                <w:szCs w:val="26"/>
              </w:rPr>
              <w:t xml:space="preserve">Приемные пункты бытового обслуживания </w:t>
            </w:r>
          </w:p>
        </w:tc>
        <w:tc>
          <w:tcPr>
            <w:tcW w:w="2732" w:type="pct"/>
          </w:tcPr>
          <w:p w:rsidR="0000458D" w:rsidRPr="00EB4CEF" w:rsidRDefault="0000458D" w:rsidP="00707F09">
            <w:pPr>
              <w:pStyle w:val="ConsPlusNormal"/>
              <w:rPr>
                <w:sz w:val="26"/>
                <w:szCs w:val="26"/>
              </w:rPr>
            </w:pPr>
            <w:r w:rsidRPr="00EB4CEF">
              <w:rPr>
                <w:sz w:val="26"/>
                <w:szCs w:val="26"/>
              </w:rPr>
              <w:t>Предприятия бытового обслуживания, бани, пожарные депо, гостиницы</w:t>
            </w:r>
          </w:p>
        </w:tc>
      </w:tr>
      <w:tr w:rsidR="0000458D" w:rsidRPr="00EB4CEF" w:rsidTr="00707F09">
        <w:tc>
          <w:tcPr>
            <w:tcW w:w="985" w:type="pct"/>
          </w:tcPr>
          <w:p w:rsidR="0000458D" w:rsidRPr="00EB4CEF" w:rsidRDefault="0000458D" w:rsidP="00707F09">
            <w:pPr>
              <w:pStyle w:val="ConsPlusNormal"/>
              <w:rPr>
                <w:sz w:val="26"/>
                <w:szCs w:val="26"/>
              </w:rPr>
            </w:pPr>
            <w:r w:rsidRPr="00EB4CEF">
              <w:rPr>
                <w:sz w:val="26"/>
                <w:szCs w:val="26"/>
              </w:rPr>
              <w:lastRenderedPageBreak/>
              <w:t>7. Административно-деловые и хозяйственные учреждения</w:t>
            </w:r>
          </w:p>
        </w:tc>
        <w:tc>
          <w:tcPr>
            <w:tcW w:w="1283" w:type="pct"/>
          </w:tcPr>
          <w:p w:rsidR="0000458D" w:rsidRPr="00EB4CEF" w:rsidRDefault="0000458D" w:rsidP="00707F09">
            <w:pPr>
              <w:pStyle w:val="ConsPlusNormal"/>
              <w:rPr>
                <w:sz w:val="26"/>
                <w:szCs w:val="26"/>
              </w:rPr>
            </w:pPr>
            <w:r w:rsidRPr="00EB4CEF">
              <w:rPr>
                <w:sz w:val="26"/>
                <w:szCs w:val="26"/>
              </w:rPr>
              <w:t>Административно-хозяйственное здание, отделения связи, опорный пункт охраны порядка</w:t>
            </w:r>
          </w:p>
        </w:tc>
        <w:tc>
          <w:tcPr>
            <w:tcW w:w="2732" w:type="pct"/>
          </w:tcPr>
          <w:p w:rsidR="0000458D" w:rsidRPr="00EB4CEF" w:rsidRDefault="0000458D" w:rsidP="00707F09">
            <w:pPr>
              <w:pStyle w:val="ConsPlusNormal"/>
              <w:rPr>
                <w:sz w:val="26"/>
                <w:szCs w:val="26"/>
              </w:rPr>
            </w:pPr>
            <w:r w:rsidRPr="00EB4CEF">
              <w:rPr>
                <w:sz w:val="26"/>
                <w:szCs w:val="26"/>
              </w:rPr>
              <w:t>Административно-управленческие организации, банки, конторы, офисы, отделения связи и милиции, суд, прокуратура, юридическая и нотариальные конторы, жилищно-коммунальные службы</w:t>
            </w:r>
          </w:p>
        </w:tc>
      </w:tr>
    </w:tbl>
    <w:p w:rsidR="0000458D" w:rsidRPr="00EB4CEF" w:rsidRDefault="0000458D" w:rsidP="0000458D">
      <w:pPr>
        <w:rPr>
          <w:sz w:val="26"/>
          <w:szCs w:val="26"/>
        </w:rPr>
        <w:sectPr w:rsidR="0000458D" w:rsidRPr="00EB4CEF" w:rsidSect="00707F09">
          <w:pgSz w:w="16838" w:h="11905" w:orient="landscape"/>
          <w:pgMar w:top="568" w:right="1134" w:bottom="567" w:left="1134" w:header="0" w:footer="0" w:gutter="0"/>
          <w:cols w:space="720"/>
        </w:sectPr>
      </w:pPr>
    </w:p>
    <w:p w:rsidR="0000458D" w:rsidRPr="00EB4CEF" w:rsidRDefault="0000458D" w:rsidP="0000458D">
      <w:pPr>
        <w:pStyle w:val="ConsPlusNormal"/>
        <w:jc w:val="both"/>
        <w:rPr>
          <w:sz w:val="26"/>
          <w:szCs w:val="26"/>
        </w:rPr>
      </w:pPr>
    </w:p>
    <w:p w:rsidR="0000458D" w:rsidRDefault="0000458D" w:rsidP="0000458D">
      <w:pPr>
        <w:pStyle w:val="ConsPlusNormal"/>
        <w:ind w:firstLine="540"/>
        <w:jc w:val="both"/>
        <w:rPr>
          <w:sz w:val="26"/>
          <w:szCs w:val="26"/>
        </w:rPr>
      </w:pPr>
      <w:r w:rsidRPr="00EB4CEF">
        <w:rPr>
          <w:sz w:val="26"/>
          <w:szCs w:val="26"/>
        </w:rPr>
        <w:t>Наиболее целесообразно следующее построение системы социально-культурно-бытового обслуживания населения р</w:t>
      </w:r>
      <w:r>
        <w:rPr>
          <w:sz w:val="26"/>
          <w:szCs w:val="26"/>
        </w:rPr>
        <w:t>айона</w:t>
      </w:r>
      <w:r w:rsidRPr="00EB4CEF">
        <w:rPr>
          <w:sz w:val="26"/>
          <w:szCs w:val="26"/>
        </w:rPr>
        <w:t>:</w:t>
      </w:r>
    </w:p>
    <w:p w:rsidR="0000458D" w:rsidRPr="00EB4CEF" w:rsidRDefault="0000458D" w:rsidP="0000458D">
      <w:pPr>
        <w:pStyle w:val="ConsPlusNormal"/>
        <w:ind w:firstLine="540"/>
        <w:jc w:val="both"/>
        <w:rPr>
          <w:sz w:val="26"/>
          <w:szCs w:val="26"/>
        </w:rPr>
      </w:pPr>
    </w:p>
    <w:p w:rsidR="0000458D" w:rsidRDefault="0000458D" w:rsidP="0000458D">
      <w:pPr>
        <w:pStyle w:val="ConsPlusNormal"/>
        <w:ind w:firstLine="540"/>
        <w:jc w:val="both"/>
        <w:rPr>
          <w:sz w:val="26"/>
          <w:szCs w:val="26"/>
        </w:rPr>
      </w:pPr>
      <w:r w:rsidRPr="00EB4CEF">
        <w:rPr>
          <w:sz w:val="26"/>
          <w:szCs w:val="26"/>
        </w:rPr>
        <w:t xml:space="preserve">1. Статус </w:t>
      </w:r>
      <w:r w:rsidR="006971DD">
        <w:rPr>
          <w:sz w:val="26"/>
          <w:szCs w:val="26"/>
        </w:rPr>
        <w:t>села Турунтаево</w:t>
      </w:r>
      <w:r>
        <w:rPr>
          <w:sz w:val="26"/>
          <w:szCs w:val="26"/>
        </w:rPr>
        <w:t>,</w:t>
      </w:r>
      <w:r w:rsidRPr="00EB4CEF">
        <w:rPr>
          <w:sz w:val="26"/>
          <w:szCs w:val="26"/>
        </w:rPr>
        <w:t xml:space="preserve"> как районного центра вызывает необходимость концентрации на его территории периодических видов обслуживания, которые способны оказывать влияние на развитие района. Здесь расположено большинство объектов обслуживания районного значения.</w:t>
      </w:r>
    </w:p>
    <w:p w:rsidR="0000458D" w:rsidRPr="00EB4CEF" w:rsidRDefault="0000458D" w:rsidP="006971DD">
      <w:pPr>
        <w:pStyle w:val="ConsPlusNormal"/>
        <w:ind w:firstLine="540"/>
        <w:jc w:val="both"/>
        <w:rPr>
          <w:sz w:val="26"/>
          <w:szCs w:val="26"/>
        </w:rPr>
      </w:pPr>
      <w:r w:rsidRPr="00EB4CEF">
        <w:rPr>
          <w:sz w:val="26"/>
          <w:szCs w:val="26"/>
        </w:rPr>
        <w:t xml:space="preserve">2. Дифференциация </w:t>
      </w:r>
      <w:r w:rsidR="006971DD">
        <w:rPr>
          <w:sz w:val="26"/>
          <w:szCs w:val="26"/>
        </w:rPr>
        <w:t>Прибайкальского</w:t>
      </w:r>
      <w:r w:rsidRPr="00EB4CEF">
        <w:rPr>
          <w:sz w:val="26"/>
          <w:szCs w:val="26"/>
        </w:rPr>
        <w:t xml:space="preserve"> района по демографическим признакам</w:t>
      </w:r>
    </w:p>
    <w:p w:rsidR="0000458D" w:rsidRPr="00EB4CEF" w:rsidRDefault="0000458D" w:rsidP="0000458D">
      <w:pPr>
        <w:pStyle w:val="ConsPlusNormal"/>
        <w:ind w:firstLine="540"/>
        <w:jc w:val="both"/>
        <w:rPr>
          <w:sz w:val="26"/>
          <w:szCs w:val="26"/>
        </w:rPr>
      </w:pPr>
      <w:r w:rsidRPr="00EB4CEF">
        <w:rPr>
          <w:sz w:val="26"/>
          <w:szCs w:val="26"/>
        </w:rPr>
        <w:t xml:space="preserve">По данным государственной статистики численность населения в </w:t>
      </w:r>
      <w:r w:rsidR="006971DD">
        <w:rPr>
          <w:sz w:val="26"/>
          <w:szCs w:val="26"/>
        </w:rPr>
        <w:t>Прибайкальском</w:t>
      </w:r>
      <w:r w:rsidRPr="00EB4CEF">
        <w:rPr>
          <w:sz w:val="26"/>
          <w:szCs w:val="26"/>
        </w:rPr>
        <w:t xml:space="preserve"> районе на 1 января 201</w:t>
      </w:r>
      <w:r>
        <w:rPr>
          <w:sz w:val="26"/>
          <w:szCs w:val="26"/>
        </w:rPr>
        <w:t>7</w:t>
      </w:r>
      <w:r w:rsidRPr="00EB4CEF">
        <w:rPr>
          <w:sz w:val="26"/>
          <w:szCs w:val="26"/>
        </w:rPr>
        <w:t xml:space="preserve"> года составила </w:t>
      </w:r>
      <w:r w:rsidR="006971DD">
        <w:rPr>
          <w:sz w:val="26"/>
          <w:szCs w:val="26"/>
        </w:rPr>
        <w:t>26,76</w:t>
      </w:r>
      <w:r w:rsidRPr="00EB4CEF">
        <w:rPr>
          <w:sz w:val="26"/>
          <w:szCs w:val="26"/>
        </w:rPr>
        <w:t xml:space="preserve"> тыс. чел.</w:t>
      </w:r>
      <w:r w:rsidR="006971DD">
        <w:rPr>
          <w:sz w:val="26"/>
          <w:szCs w:val="26"/>
        </w:rPr>
        <w:t>, в МО СП «Мостовское</w:t>
      </w:r>
      <w:r>
        <w:rPr>
          <w:sz w:val="26"/>
          <w:szCs w:val="26"/>
        </w:rPr>
        <w:t>» на эту дату числен</w:t>
      </w:r>
      <w:r w:rsidR="006971DD">
        <w:rPr>
          <w:sz w:val="26"/>
          <w:szCs w:val="26"/>
        </w:rPr>
        <w:t>ность населения составляла 1120</w:t>
      </w:r>
      <w:r>
        <w:rPr>
          <w:sz w:val="26"/>
          <w:szCs w:val="26"/>
        </w:rPr>
        <w:t xml:space="preserve"> чел.</w:t>
      </w:r>
    </w:p>
    <w:p w:rsidR="0000458D" w:rsidRPr="00EB4CEF" w:rsidRDefault="006971DD" w:rsidP="0000458D">
      <w:pPr>
        <w:pStyle w:val="ConsPlusNormal"/>
        <w:ind w:firstLine="540"/>
        <w:jc w:val="both"/>
        <w:rPr>
          <w:sz w:val="26"/>
          <w:szCs w:val="26"/>
        </w:rPr>
      </w:pPr>
      <w:r>
        <w:rPr>
          <w:sz w:val="26"/>
          <w:szCs w:val="26"/>
        </w:rPr>
        <w:t>Прибайкальский</w:t>
      </w:r>
      <w:r w:rsidR="0000458D">
        <w:rPr>
          <w:sz w:val="26"/>
          <w:szCs w:val="26"/>
        </w:rPr>
        <w:t xml:space="preserve"> </w:t>
      </w:r>
      <w:r w:rsidR="0000458D" w:rsidRPr="00EB4CEF">
        <w:rPr>
          <w:sz w:val="26"/>
          <w:szCs w:val="26"/>
        </w:rPr>
        <w:t xml:space="preserve"> район отличается неоднородностью расселения. По состоянию на 1 января 201</w:t>
      </w:r>
      <w:r w:rsidR="0000458D">
        <w:rPr>
          <w:sz w:val="26"/>
          <w:szCs w:val="26"/>
        </w:rPr>
        <w:t>7</w:t>
      </w:r>
      <w:r w:rsidR="0000458D" w:rsidRPr="00EB4CEF">
        <w:rPr>
          <w:sz w:val="26"/>
          <w:szCs w:val="26"/>
        </w:rPr>
        <w:t xml:space="preserve"> года средняя плотность заселения в </w:t>
      </w:r>
      <w:r>
        <w:rPr>
          <w:sz w:val="26"/>
          <w:szCs w:val="26"/>
        </w:rPr>
        <w:t xml:space="preserve">Прибайкальском </w:t>
      </w:r>
      <w:r w:rsidR="0000458D" w:rsidRPr="00EB4CEF">
        <w:rPr>
          <w:sz w:val="26"/>
          <w:szCs w:val="26"/>
        </w:rPr>
        <w:t xml:space="preserve">районе составляет </w:t>
      </w:r>
      <w:r>
        <w:rPr>
          <w:sz w:val="26"/>
          <w:szCs w:val="26"/>
        </w:rPr>
        <w:t>1,73</w:t>
      </w:r>
      <w:r w:rsidR="0000458D" w:rsidRPr="00EB4CEF">
        <w:rPr>
          <w:sz w:val="26"/>
          <w:szCs w:val="26"/>
        </w:rPr>
        <w:t xml:space="preserve"> человека на 1 кв. км.</w:t>
      </w:r>
    </w:p>
    <w:p w:rsidR="0000458D" w:rsidRPr="00EB4CEF" w:rsidRDefault="0000458D" w:rsidP="0000458D">
      <w:pPr>
        <w:pStyle w:val="ConsPlusNormal"/>
        <w:ind w:firstLine="540"/>
        <w:jc w:val="both"/>
        <w:rPr>
          <w:sz w:val="26"/>
          <w:szCs w:val="26"/>
        </w:rPr>
      </w:pPr>
      <w:r w:rsidRPr="00EB4CEF">
        <w:rPr>
          <w:sz w:val="26"/>
          <w:szCs w:val="26"/>
        </w:rPr>
        <w:t xml:space="preserve">Динамика численности населения </w:t>
      </w:r>
      <w:r w:rsidR="00770326">
        <w:rPr>
          <w:sz w:val="26"/>
          <w:szCs w:val="26"/>
        </w:rPr>
        <w:t xml:space="preserve">Прибайкальского района по данным государственной статистики </w:t>
      </w:r>
      <w:r w:rsidRPr="00EB4CEF">
        <w:rPr>
          <w:sz w:val="26"/>
          <w:szCs w:val="26"/>
        </w:rPr>
        <w:t>представлена в таблице 52.</w:t>
      </w:r>
    </w:p>
    <w:p w:rsidR="0000458D" w:rsidRPr="00EB4CEF" w:rsidRDefault="0000458D" w:rsidP="0000458D">
      <w:pPr>
        <w:pStyle w:val="ConsPlusNormal"/>
        <w:jc w:val="both"/>
        <w:rPr>
          <w:sz w:val="26"/>
          <w:szCs w:val="26"/>
        </w:rPr>
      </w:pPr>
    </w:p>
    <w:p w:rsidR="0000458D" w:rsidRPr="00EB4CEF" w:rsidRDefault="0000458D" w:rsidP="0000458D">
      <w:pPr>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both"/>
        <w:rPr>
          <w:sz w:val="26"/>
          <w:szCs w:val="26"/>
        </w:rPr>
      </w:pPr>
    </w:p>
    <w:p w:rsidR="0000458D" w:rsidRDefault="0000458D" w:rsidP="0000458D">
      <w:pPr>
        <w:pStyle w:val="ConsPlusNormal"/>
        <w:jc w:val="center"/>
        <w:rPr>
          <w:sz w:val="26"/>
          <w:szCs w:val="26"/>
        </w:rPr>
      </w:pPr>
      <w:r>
        <w:rPr>
          <w:sz w:val="26"/>
          <w:szCs w:val="26"/>
        </w:rPr>
        <w:t>Динамика численности нас</w:t>
      </w:r>
      <w:r w:rsidR="00770326">
        <w:rPr>
          <w:sz w:val="26"/>
          <w:szCs w:val="26"/>
        </w:rPr>
        <w:t>еления Прибайкальского</w:t>
      </w:r>
      <w:r>
        <w:rPr>
          <w:sz w:val="26"/>
          <w:szCs w:val="26"/>
        </w:rPr>
        <w:t xml:space="preserve">  района по данным государственной статистики</w:t>
      </w:r>
    </w:p>
    <w:p w:rsidR="0000458D" w:rsidRDefault="0000458D" w:rsidP="0000458D">
      <w:pPr>
        <w:pStyle w:val="ConsPlusNormal"/>
        <w:jc w:val="right"/>
        <w:outlineLvl w:val="5"/>
        <w:rPr>
          <w:sz w:val="26"/>
          <w:szCs w:val="26"/>
        </w:rPr>
      </w:pPr>
      <w:r>
        <w:rPr>
          <w:sz w:val="26"/>
          <w:szCs w:val="26"/>
        </w:rPr>
        <w:t>Таблица 52</w:t>
      </w:r>
    </w:p>
    <w:p w:rsidR="0000458D" w:rsidRDefault="0000458D" w:rsidP="0000458D">
      <w:pPr>
        <w:pStyle w:val="ConsPlusNormal"/>
        <w:jc w:val="both"/>
        <w:rPr>
          <w:sz w:val="26"/>
          <w:szCs w:val="26"/>
          <w:highlight w:val="yellow"/>
        </w:rPr>
      </w:pPr>
    </w:p>
    <w:tbl>
      <w:tblPr>
        <w:tblW w:w="15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8"/>
        <w:gridCol w:w="851"/>
        <w:gridCol w:w="992"/>
        <w:gridCol w:w="993"/>
        <w:gridCol w:w="850"/>
        <w:gridCol w:w="851"/>
        <w:gridCol w:w="850"/>
        <w:gridCol w:w="1985"/>
        <w:gridCol w:w="3620"/>
      </w:tblGrid>
      <w:tr w:rsidR="0000458D" w:rsidTr="00707F09">
        <w:tc>
          <w:tcPr>
            <w:tcW w:w="4218" w:type="dxa"/>
            <w:vMerge w:val="restart"/>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Муниципальное образование</w:t>
            </w:r>
          </w:p>
        </w:tc>
        <w:tc>
          <w:tcPr>
            <w:tcW w:w="5387" w:type="dxa"/>
            <w:gridSpan w:val="6"/>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 xml:space="preserve">Динамика численности населения по данным государственной статистики, </w:t>
            </w:r>
            <w:r w:rsidR="00770326">
              <w:rPr>
                <w:sz w:val="26"/>
                <w:szCs w:val="26"/>
              </w:rPr>
              <w:t xml:space="preserve">тыс. </w:t>
            </w:r>
            <w:r>
              <w:rPr>
                <w:sz w:val="26"/>
                <w:szCs w:val="26"/>
              </w:rPr>
              <w:t>чел.</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 изменения численности 2010-2015 гг.</w:t>
            </w:r>
          </w:p>
        </w:tc>
        <w:tc>
          <w:tcPr>
            <w:tcW w:w="3620" w:type="dxa"/>
            <w:vMerge w:val="restart"/>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Характер демографического процесса</w:t>
            </w:r>
          </w:p>
        </w:tc>
      </w:tr>
      <w:tr w:rsidR="0000458D" w:rsidTr="00707F09">
        <w:tc>
          <w:tcPr>
            <w:tcW w:w="4218" w:type="dxa"/>
            <w:vMerge/>
            <w:tcBorders>
              <w:top w:val="single" w:sz="4" w:space="0" w:color="000000"/>
              <w:left w:val="single" w:sz="4" w:space="0" w:color="000000"/>
              <w:bottom w:val="single" w:sz="4" w:space="0" w:color="000000"/>
              <w:right w:val="single" w:sz="4" w:space="0" w:color="000000"/>
            </w:tcBorders>
            <w:vAlign w:val="center"/>
            <w:hideMark/>
          </w:tcPr>
          <w:p w:rsidR="0000458D" w:rsidRDefault="0000458D" w:rsidP="00707F09">
            <w:pPr>
              <w:rPr>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2010</w:t>
            </w:r>
          </w:p>
        </w:tc>
        <w:tc>
          <w:tcPr>
            <w:tcW w:w="992" w:type="dxa"/>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2011</w:t>
            </w:r>
          </w:p>
        </w:tc>
        <w:tc>
          <w:tcPr>
            <w:tcW w:w="993" w:type="dxa"/>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2012</w:t>
            </w:r>
          </w:p>
        </w:tc>
        <w:tc>
          <w:tcPr>
            <w:tcW w:w="850" w:type="dxa"/>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2013</w:t>
            </w:r>
          </w:p>
        </w:tc>
        <w:tc>
          <w:tcPr>
            <w:tcW w:w="851" w:type="dxa"/>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2014</w:t>
            </w:r>
          </w:p>
        </w:tc>
        <w:tc>
          <w:tcPr>
            <w:tcW w:w="850" w:type="dxa"/>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2015</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00458D" w:rsidRDefault="0000458D" w:rsidP="00707F09">
            <w:pPr>
              <w:rPr>
                <w:sz w:val="26"/>
                <w:szCs w:val="26"/>
              </w:rPr>
            </w:pPr>
          </w:p>
        </w:tc>
        <w:tc>
          <w:tcPr>
            <w:tcW w:w="3620" w:type="dxa"/>
            <w:vMerge/>
            <w:tcBorders>
              <w:top w:val="single" w:sz="4" w:space="0" w:color="000000"/>
              <w:left w:val="single" w:sz="4" w:space="0" w:color="000000"/>
              <w:bottom w:val="single" w:sz="4" w:space="0" w:color="000000"/>
              <w:right w:val="single" w:sz="4" w:space="0" w:color="000000"/>
            </w:tcBorders>
            <w:vAlign w:val="center"/>
            <w:hideMark/>
          </w:tcPr>
          <w:p w:rsidR="0000458D" w:rsidRDefault="0000458D" w:rsidP="00707F09">
            <w:pPr>
              <w:rPr>
                <w:sz w:val="26"/>
                <w:szCs w:val="26"/>
              </w:rPr>
            </w:pPr>
          </w:p>
        </w:tc>
      </w:tr>
      <w:tr w:rsidR="0000458D" w:rsidTr="00707F09">
        <w:tc>
          <w:tcPr>
            <w:tcW w:w="4218" w:type="dxa"/>
            <w:tcBorders>
              <w:top w:val="single" w:sz="4" w:space="0" w:color="000000"/>
              <w:left w:val="single" w:sz="4" w:space="0" w:color="000000"/>
              <w:bottom w:val="single" w:sz="4" w:space="0" w:color="000000"/>
              <w:right w:val="single" w:sz="4" w:space="0" w:color="000000"/>
            </w:tcBorders>
            <w:vAlign w:val="bottom"/>
            <w:hideMark/>
          </w:tcPr>
          <w:p w:rsidR="0000458D" w:rsidRDefault="00770326" w:rsidP="00707F09">
            <w:pPr>
              <w:rPr>
                <w:sz w:val="26"/>
                <w:szCs w:val="26"/>
              </w:rPr>
            </w:pPr>
            <w:r>
              <w:rPr>
                <w:sz w:val="26"/>
                <w:szCs w:val="26"/>
              </w:rPr>
              <w:t>Сельское поселение «Мостов</w:t>
            </w:r>
            <w:r w:rsidR="0000458D">
              <w:rPr>
                <w:sz w:val="26"/>
                <w:szCs w:val="26"/>
              </w:rPr>
              <w:t>ское»</w:t>
            </w:r>
          </w:p>
        </w:tc>
        <w:tc>
          <w:tcPr>
            <w:tcW w:w="851" w:type="dxa"/>
            <w:tcBorders>
              <w:top w:val="single" w:sz="4" w:space="0" w:color="000000"/>
              <w:left w:val="single" w:sz="4" w:space="0" w:color="000000"/>
              <w:bottom w:val="single" w:sz="4" w:space="0" w:color="000000"/>
              <w:right w:val="single" w:sz="4" w:space="0" w:color="000000"/>
            </w:tcBorders>
            <w:hideMark/>
          </w:tcPr>
          <w:p w:rsidR="0000458D" w:rsidRDefault="00770326" w:rsidP="00707F09">
            <w:pPr>
              <w:pStyle w:val="ConsPlusNormal"/>
              <w:jc w:val="both"/>
              <w:rPr>
                <w:sz w:val="26"/>
                <w:szCs w:val="26"/>
              </w:rPr>
            </w:pPr>
            <w:r>
              <w:rPr>
                <w:sz w:val="26"/>
                <w:szCs w:val="26"/>
              </w:rPr>
              <w:t>27,3</w:t>
            </w:r>
          </w:p>
        </w:tc>
        <w:tc>
          <w:tcPr>
            <w:tcW w:w="992" w:type="dxa"/>
            <w:tcBorders>
              <w:top w:val="single" w:sz="4" w:space="0" w:color="000000"/>
              <w:left w:val="single" w:sz="4" w:space="0" w:color="000000"/>
              <w:bottom w:val="single" w:sz="4" w:space="0" w:color="000000"/>
              <w:right w:val="single" w:sz="4" w:space="0" w:color="000000"/>
            </w:tcBorders>
            <w:hideMark/>
          </w:tcPr>
          <w:p w:rsidR="0000458D" w:rsidRDefault="00770326" w:rsidP="00707F09">
            <w:pPr>
              <w:pStyle w:val="ConsPlusNormal"/>
              <w:jc w:val="both"/>
              <w:rPr>
                <w:sz w:val="26"/>
                <w:szCs w:val="26"/>
              </w:rPr>
            </w:pPr>
            <w:r>
              <w:rPr>
                <w:sz w:val="26"/>
                <w:szCs w:val="26"/>
              </w:rPr>
              <w:t>26,8</w:t>
            </w:r>
          </w:p>
        </w:tc>
        <w:tc>
          <w:tcPr>
            <w:tcW w:w="993" w:type="dxa"/>
            <w:tcBorders>
              <w:top w:val="single" w:sz="4" w:space="0" w:color="000000"/>
              <w:left w:val="single" w:sz="4" w:space="0" w:color="000000"/>
              <w:bottom w:val="single" w:sz="4" w:space="0" w:color="000000"/>
              <w:right w:val="single" w:sz="4" w:space="0" w:color="000000"/>
            </w:tcBorders>
            <w:hideMark/>
          </w:tcPr>
          <w:p w:rsidR="0000458D" w:rsidRDefault="00770326" w:rsidP="00707F09">
            <w:pPr>
              <w:pStyle w:val="ConsPlusNormal"/>
              <w:jc w:val="both"/>
              <w:rPr>
                <w:sz w:val="26"/>
                <w:szCs w:val="26"/>
              </w:rPr>
            </w:pPr>
            <w:r>
              <w:rPr>
                <w:sz w:val="26"/>
                <w:szCs w:val="26"/>
              </w:rPr>
              <w:t>26,9</w:t>
            </w:r>
          </w:p>
        </w:tc>
        <w:tc>
          <w:tcPr>
            <w:tcW w:w="850" w:type="dxa"/>
            <w:tcBorders>
              <w:top w:val="single" w:sz="4" w:space="0" w:color="000000"/>
              <w:left w:val="single" w:sz="4" w:space="0" w:color="000000"/>
              <w:bottom w:val="single" w:sz="4" w:space="0" w:color="000000"/>
              <w:right w:val="single" w:sz="4" w:space="0" w:color="000000"/>
            </w:tcBorders>
            <w:hideMark/>
          </w:tcPr>
          <w:p w:rsidR="0000458D" w:rsidRDefault="00770326" w:rsidP="00707F09">
            <w:pPr>
              <w:pStyle w:val="ConsPlusNormal"/>
              <w:jc w:val="both"/>
              <w:rPr>
                <w:sz w:val="26"/>
                <w:szCs w:val="26"/>
              </w:rPr>
            </w:pPr>
            <w:r>
              <w:rPr>
                <w:sz w:val="26"/>
                <w:szCs w:val="26"/>
              </w:rPr>
              <w:t>26,9</w:t>
            </w:r>
          </w:p>
        </w:tc>
        <w:tc>
          <w:tcPr>
            <w:tcW w:w="851" w:type="dxa"/>
            <w:tcBorders>
              <w:top w:val="single" w:sz="4" w:space="0" w:color="000000"/>
              <w:left w:val="single" w:sz="4" w:space="0" w:color="000000"/>
              <w:bottom w:val="single" w:sz="4" w:space="0" w:color="000000"/>
              <w:right w:val="single" w:sz="4" w:space="0" w:color="000000"/>
            </w:tcBorders>
            <w:hideMark/>
          </w:tcPr>
          <w:p w:rsidR="0000458D" w:rsidRDefault="00770326" w:rsidP="00707F09">
            <w:pPr>
              <w:pStyle w:val="ConsPlusNormal"/>
              <w:jc w:val="both"/>
              <w:rPr>
                <w:sz w:val="26"/>
                <w:szCs w:val="26"/>
              </w:rPr>
            </w:pPr>
            <w:r>
              <w:rPr>
                <w:sz w:val="26"/>
                <w:szCs w:val="26"/>
              </w:rPr>
              <w:t>26,8</w:t>
            </w:r>
          </w:p>
        </w:tc>
        <w:tc>
          <w:tcPr>
            <w:tcW w:w="850" w:type="dxa"/>
            <w:tcBorders>
              <w:top w:val="single" w:sz="4" w:space="0" w:color="000000"/>
              <w:left w:val="single" w:sz="4" w:space="0" w:color="000000"/>
              <w:bottom w:val="single" w:sz="4" w:space="0" w:color="000000"/>
              <w:right w:val="single" w:sz="4" w:space="0" w:color="000000"/>
            </w:tcBorders>
            <w:hideMark/>
          </w:tcPr>
          <w:p w:rsidR="0000458D" w:rsidRDefault="00770326" w:rsidP="00707F09">
            <w:pPr>
              <w:pStyle w:val="ConsPlusNormal"/>
              <w:jc w:val="both"/>
              <w:rPr>
                <w:sz w:val="26"/>
                <w:szCs w:val="26"/>
              </w:rPr>
            </w:pPr>
            <w:r>
              <w:rPr>
                <w:sz w:val="26"/>
                <w:szCs w:val="26"/>
              </w:rPr>
              <w:t>26,9</w:t>
            </w:r>
          </w:p>
        </w:tc>
        <w:tc>
          <w:tcPr>
            <w:tcW w:w="1985" w:type="dxa"/>
            <w:tcBorders>
              <w:top w:val="single" w:sz="4" w:space="0" w:color="000000"/>
              <w:left w:val="single" w:sz="4" w:space="0" w:color="000000"/>
              <w:bottom w:val="single" w:sz="4" w:space="0" w:color="000000"/>
              <w:right w:val="single" w:sz="4" w:space="0" w:color="000000"/>
            </w:tcBorders>
            <w:hideMark/>
          </w:tcPr>
          <w:p w:rsidR="0000458D" w:rsidRDefault="00770326" w:rsidP="00770326">
            <w:pPr>
              <w:pStyle w:val="ConsPlusNormal"/>
              <w:jc w:val="both"/>
              <w:rPr>
                <w:sz w:val="26"/>
                <w:szCs w:val="26"/>
              </w:rPr>
            </w:pPr>
            <w:r>
              <w:rPr>
                <w:sz w:val="26"/>
                <w:szCs w:val="26"/>
              </w:rPr>
              <w:t>98</w:t>
            </w:r>
            <w:r w:rsidR="0000458D">
              <w:rPr>
                <w:sz w:val="26"/>
                <w:szCs w:val="26"/>
              </w:rPr>
              <w:t>,</w:t>
            </w:r>
            <w:r>
              <w:rPr>
                <w:sz w:val="26"/>
                <w:szCs w:val="26"/>
              </w:rPr>
              <w:t>5</w:t>
            </w:r>
          </w:p>
        </w:tc>
        <w:tc>
          <w:tcPr>
            <w:tcW w:w="3620" w:type="dxa"/>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 xml:space="preserve"> сжатие</w:t>
            </w:r>
          </w:p>
        </w:tc>
      </w:tr>
    </w:tbl>
    <w:p w:rsidR="0000458D" w:rsidRDefault="0000458D" w:rsidP="0000458D">
      <w:pPr>
        <w:pStyle w:val="ConsPlusNormal"/>
        <w:jc w:val="center"/>
        <w:outlineLvl w:val="5"/>
        <w:rPr>
          <w:sz w:val="26"/>
          <w:szCs w:val="26"/>
        </w:rPr>
      </w:pPr>
    </w:p>
    <w:p w:rsidR="0000458D" w:rsidRDefault="0000458D" w:rsidP="0000458D">
      <w:pPr>
        <w:pStyle w:val="ConsPlusNormal"/>
        <w:jc w:val="center"/>
        <w:outlineLvl w:val="5"/>
        <w:rPr>
          <w:sz w:val="26"/>
          <w:szCs w:val="26"/>
        </w:rPr>
      </w:pPr>
      <w:r>
        <w:rPr>
          <w:sz w:val="26"/>
          <w:szCs w:val="26"/>
        </w:rPr>
        <w:t>Анализ прогнозной численности нас</w:t>
      </w:r>
      <w:r w:rsidR="001F44EA">
        <w:rPr>
          <w:sz w:val="26"/>
          <w:szCs w:val="26"/>
        </w:rPr>
        <w:t>еления Прибайкальского</w:t>
      </w:r>
      <w:r>
        <w:rPr>
          <w:sz w:val="26"/>
          <w:szCs w:val="26"/>
        </w:rPr>
        <w:t xml:space="preserve"> района до 2027 г., предусмотренной Схемой территориальн</w:t>
      </w:r>
      <w:r w:rsidR="001F44EA">
        <w:rPr>
          <w:sz w:val="26"/>
          <w:szCs w:val="26"/>
        </w:rPr>
        <w:t>ого планирования МО СП «Мостов</w:t>
      </w:r>
      <w:r>
        <w:rPr>
          <w:sz w:val="26"/>
          <w:szCs w:val="26"/>
        </w:rPr>
        <w:t>ское»</w:t>
      </w:r>
    </w:p>
    <w:p w:rsidR="0000458D" w:rsidRDefault="0000458D" w:rsidP="0000458D">
      <w:pPr>
        <w:pStyle w:val="ConsPlusNormal"/>
        <w:jc w:val="right"/>
        <w:outlineLvl w:val="5"/>
        <w:rPr>
          <w:sz w:val="26"/>
          <w:szCs w:val="26"/>
        </w:rPr>
      </w:pPr>
      <w:r>
        <w:rPr>
          <w:sz w:val="26"/>
          <w:szCs w:val="26"/>
        </w:rPr>
        <w:t>Таблица 53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8"/>
        <w:gridCol w:w="3019"/>
        <w:gridCol w:w="1466"/>
        <w:gridCol w:w="1465"/>
        <w:gridCol w:w="1465"/>
        <w:gridCol w:w="2349"/>
        <w:gridCol w:w="2644"/>
      </w:tblGrid>
      <w:tr w:rsidR="001F44EA" w:rsidTr="00707F09">
        <w:tc>
          <w:tcPr>
            <w:tcW w:w="0" w:type="auto"/>
            <w:vMerge w:val="restart"/>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Муниципальное образование</w:t>
            </w:r>
          </w:p>
        </w:tc>
        <w:tc>
          <w:tcPr>
            <w:tcW w:w="0" w:type="auto"/>
            <w:tcBorders>
              <w:top w:val="single" w:sz="4" w:space="0" w:color="000000"/>
              <w:left w:val="single" w:sz="4" w:space="0" w:color="000000"/>
              <w:bottom w:val="single" w:sz="4" w:space="0" w:color="auto"/>
              <w:right w:val="single" w:sz="4" w:space="0" w:color="000000"/>
            </w:tcBorders>
            <w:hideMark/>
          </w:tcPr>
          <w:p w:rsidR="0000458D" w:rsidRDefault="0000458D" w:rsidP="00707F09">
            <w:pPr>
              <w:pStyle w:val="ConsPlusNormal"/>
              <w:jc w:val="both"/>
              <w:rPr>
                <w:sz w:val="26"/>
                <w:szCs w:val="26"/>
              </w:rPr>
            </w:pPr>
            <w:r>
              <w:rPr>
                <w:sz w:val="26"/>
                <w:szCs w:val="26"/>
              </w:rPr>
              <w:t>Данные государственной статистики (существующее положение)</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Прогнозная численность постоянного населения по схеме территориального пл</w:t>
            </w:r>
            <w:r w:rsidR="001F44EA">
              <w:rPr>
                <w:sz w:val="26"/>
                <w:szCs w:val="26"/>
              </w:rPr>
              <w:t>анирования МО «Прибайкальский</w:t>
            </w:r>
            <w:r>
              <w:rPr>
                <w:sz w:val="26"/>
                <w:szCs w:val="26"/>
              </w:rPr>
              <w:t xml:space="preserve">», </w:t>
            </w:r>
            <w:r w:rsidR="001F44EA">
              <w:rPr>
                <w:sz w:val="26"/>
                <w:szCs w:val="26"/>
              </w:rPr>
              <w:t>тыс.</w:t>
            </w:r>
            <w:r>
              <w:rPr>
                <w:sz w:val="26"/>
                <w:szCs w:val="26"/>
              </w:rPr>
              <w:t>чел.</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 изменения численности по отношению к 2015 г.</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Характер демографического процесса</w:t>
            </w:r>
          </w:p>
        </w:tc>
      </w:tr>
      <w:tr w:rsidR="001F44EA" w:rsidTr="00707F0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458D" w:rsidRDefault="0000458D" w:rsidP="00707F09">
            <w:pPr>
              <w:rPr>
                <w:sz w:val="26"/>
                <w:szCs w:val="26"/>
              </w:rPr>
            </w:pPr>
          </w:p>
        </w:tc>
        <w:tc>
          <w:tcPr>
            <w:tcW w:w="0" w:type="auto"/>
            <w:tcBorders>
              <w:top w:val="single" w:sz="4" w:space="0" w:color="auto"/>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2015</w:t>
            </w:r>
          </w:p>
        </w:tc>
        <w:tc>
          <w:tcPr>
            <w:tcW w:w="0" w:type="auto"/>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2007</w:t>
            </w:r>
          </w:p>
        </w:tc>
        <w:tc>
          <w:tcPr>
            <w:tcW w:w="0" w:type="auto"/>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2017</w:t>
            </w:r>
          </w:p>
        </w:tc>
        <w:tc>
          <w:tcPr>
            <w:tcW w:w="0" w:type="auto"/>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r>
              <w:rPr>
                <w:sz w:val="26"/>
                <w:szCs w:val="26"/>
              </w:rPr>
              <w:t>2027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458D" w:rsidRDefault="0000458D" w:rsidP="00707F09">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458D" w:rsidRDefault="0000458D" w:rsidP="00707F09">
            <w:pPr>
              <w:rPr>
                <w:sz w:val="26"/>
                <w:szCs w:val="26"/>
              </w:rPr>
            </w:pPr>
          </w:p>
        </w:tc>
      </w:tr>
      <w:tr w:rsidR="001F44EA" w:rsidTr="00707F09">
        <w:tc>
          <w:tcPr>
            <w:tcW w:w="0" w:type="auto"/>
            <w:tcBorders>
              <w:top w:val="single" w:sz="4" w:space="0" w:color="000000"/>
              <w:left w:val="single" w:sz="4" w:space="0" w:color="000000"/>
              <w:bottom w:val="single" w:sz="4" w:space="0" w:color="000000"/>
              <w:right w:val="single" w:sz="4" w:space="0" w:color="000000"/>
            </w:tcBorders>
            <w:vAlign w:val="bottom"/>
            <w:hideMark/>
          </w:tcPr>
          <w:p w:rsidR="0000458D" w:rsidRDefault="001F44EA" w:rsidP="00707F09">
            <w:pPr>
              <w:rPr>
                <w:sz w:val="26"/>
                <w:szCs w:val="26"/>
              </w:rPr>
            </w:pPr>
            <w:r>
              <w:rPr>
                <w:sz w:val="26"/>
                <w:szCs w:val="26"/>
              </w:rPr>
              <w:t>Сельское поселение «Мостов</w:t>
            </w:r>
            <w:r w:rsidR="0000458D">
              <w:rPr>
                <w:sz w:val="26"/>
                <w:szCs w:val="26"/>
              </w:rPr>
              <w:t>ское»</w:t>
            </w:r>
          </w:p>
        </w:tc>
        <w:tc>
          <w:tcPr>
            <w:tcW w:w="0" w:type="auto"/>
            <w:tcBorders>
              <w:top w:val="single" w:sz="4" w:space="0" w:color="000000"/>
              <w:left w:val="single" w:sz="4" w:space="0" w:color="000000"/>
              <w:bottom w:val="single" w:sz="4" w:space="0" w:color="000000"/>
              <w:right w:val="single" w:sz="4" w:space="0" w:color="000000"/>
            </w:tcBorders>
            <w:hideMark/>
          </w:tcPr>
          <w:p w:rsidR="0000458D" w:rsidRPr="003611F2" w:rsidRDefault="00770326" w:rsidP="00707F09">
            <w:pPr>
              <w:pStyle w:val="ConsPlusNormal"/>
              <w:jc w:val="both"/>
              <w:rPr>
                <w:sz w:val="26"/>
                <w:szCs w:val="26"/>
              </w:rPr>
            </w:pPr>
            <w:r w:rsidRPr="003611F2">
              <w:rPr>
                <w:sz w:val="26"/>
                <w:szCs w:val="26"/>
              </w:rPr>
              <w:t>26,9</w:t>
            </w:r>
          </w:p>
        </w:tc>
        <w:tc>
          <w:tcPr>
            <w:tcW w:w="0" w:type="auto"/>
            <w:tcBorders>
              <w:top w:val="single" w:sz="4" w:space="0" w:color="000000"/>
              <w:left w:val="single" w:sz="4" w:space="0" w:color="000000"/>
              <w:bottom w:val="single" w:sz="4" w:space="0" w:color="000000"/>
              <w:right w:val="single" w:sz="4" w:space="0" w:color="000000"/>
            </w:tcBorders>
            <w:hideMark/>
          </w:tcPr>
          <w:p w:rsidR="0000458D" w:rsidRPr="003611F2" w:rsidRDefault="00770326" w:rsidP="00707F09">
            <w:pPr>
              <w:pStyle w:val="ConsPlusNormal"/>
              <w:jc w:val="both"/>
              <w:rPr>
                <w:sz w:val="26"/>
                <w:szCs w:val="26"/>
              </w:rPr>
            </w:pPr>
            <w:r w:rsidRPr="003611F2">
              <w:rPr>
                <w:sz w:val="26"/>
                <w:szCs w:val="26"/>
              </w:rPr>
              <w:t>2</w:t>
            </w:r>
            <w:r w:rsidR="003611F2" w:rsidRPr="003611F2">
              <w:rPr>
                <w:sz w:val="26"/>
                <w:szCs w:val="26"/>
              </w:rPr>
              <w:t>7,7</w:t>
            </w:r>
          </w:p>
        </w:tc>
        <w:tc>
          <w:tcPr>
            <w:tcW w:w="0" w:type="auto"/>
            <w:tcBorders>
              <w:top w:val="single" w:sz="4" w:space="0" w:color="000000"/>
              <w:left w:val="single" w:sz="4" w:space="0" w:color="000000"/>
              <w:bottom w:val="single" w:sz="4" w:space="0" w:color="000000"/>
              <w:right w:val="single" w:sz="4" w:space="0" w:color="000000"/>
            </w:tcBorders>
            <w:hideMark/>
          </w:tcPr>
          <w:p w:rsidR="0000458D" w:rsidRPr="003611F2" w:rsidRDefault="003611F2" w:rsidP="00707F09">
            <w:pPr>
              <w:pStyle w:val="ConsPlusNormal"/>
              <w:jc w:val="both"/>
              <w:rPr>
                <w:sz w:val="26"/>
                <w:szCs w:val="26"/>
              </w:rPr>
            </w:pPr>
            <w:r w:rsidRPr="003611F2">
              <w:rPr>
                <w:sz w:val="26"/>
                <w:szCs w:val="26"/>
              </w:rPr>
              <w:t>26,8</w:t>
            </w:r>
          </w:p>
        </w:tc>
        <w:tc>
          <w:tcPr>
            <w:tcW w:w="0" w:type="auto"/>
            <w:tcBorders>
              <w:top w:val="single" w:sz="4" w:space="0" w:color="000000"/>
              <w:left w:val="single" w:sz="4" w:space="0" w:color="000000"/>
              <w:bottom w:val="single" w:sz="4" w:space="0" w:color="000000"/>
              <w:right w:val="single" w:sz="4" w:space="0" w:color="000000"/>
            </w:tcBorders>
            <w:hideMark/>
          </w:tcPr>
          <w:p w:rsidR="0000458D" w:rsidRPr="003611F2" w:rsidRDefault="0000458D" w:rsidP="00707F09">
            <w:pPr>
              <w:pStyle w:val="ConsPlusNormal"/>
              <w:jc w:val="both"/>
              <w:rPr>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rsidR="0000458D" w:rsidRPr="003611F2" w:rsidRDefault="003611F2" w:rsidP="00707F09">
            <w:pPr>
              <w:pStyle w:val="ConsPlusNormal"/>
              <w:jc w:val="both"/>
              <w:rPr>
                <w:sz w:val="26"/>
                <w:szCs w:val="26"/>
              </w:rPr>
            </w:pPr>
            <w:r w:rsidRPr="003611F2">
              <w:rPr>
                <w:sz w:val="26"/>
                <w:szCs w:val="26"/>
              </w:rPr>
              <w:t>99,6</w:t>
            </w:r>
          </w:p>
        </w:tc>
        <w:tc>
          <w:tcPr>
            <w:tcW w:w="0" w:type="auto"/>
            <w:tcBorders>
              <w:top w:val="single" w:sz="4" w:space="0" w:color="000000"/>
              <w:left w:val="single" w:sz="4" w:space="0" w:color="000000"/>
              <w:bottom w:val="single" w:sz="4" w:space="0" w:color="000000"/>
              <w:right w:val="single" w:sz="4" w:space="0" w:color="000000"/>
            </w:tcBorders>
            <w:hideMark/>
          </w:tcPr>
          <w:p w:rsidR="0000458D" w:rsidRDefault="0000458D" w:rsidP="00707F09">
            <w:pPr>
              <w:pStyle w:val="ConsPlusNormal"/>
              <w:jc w:val="both"/>
              <w:rPr>
                <w:sz w:val="26"/>
                <w:szCs w:val="26"/>
              </w:rPr>
            </w:pPr>
          </w:p>
        </w:tc>
      </w:tr>
    </w:tbl>
    <w:p w:rsidR="0000458D" w:rsidRDefault="0000458D" w:rsidP="0000458D">
      <w:pPr>
        <w:pStyle w:val="ConsPlusNormal"/>
        <w:jc w:val="both"/>
        <w:rPr>
          <w:sz w:val="26"/>
          <w:szCs w:val="26"/>
        </w:rPr>
      </w:pPr>
    </w:p>
    <w:p w:rsidR="0000458D" w:rsidRDefault="0000458D" w:rsidP="0000458D">
      <w:pPr>
        <w:rPr>
          <w:sz w:val="26"/>
          <w:szCs w:val="26"/>
        </w:rPr>
        <w:sectPr w:rsidR="0000458D">
          <w:pgSz w:w="16838" w:h="11905" w:orient="landscape"/>
          <w:pgMar w:top="709" w:right="1134" w:bottom="850" w:left="1134" w:header="0" w:footer="0" w:gutter="0"/>
          <w:cols w:space="720"/>
        </w:sectPr>
      </w:pPr>
    </w:p>
    <w:p w:rsidR="0000458D" w:rsidRDefault="0000458D" w:rsidP="0000458D">
      <w:pPr>
        <w:pStyle w:val="ConsPlusNormal"/>
        <w:ind w:firstLine="540"/>
        <w:jc w:val="both"/>
        <w:rPr>
          <w:sz w:val="26"/>
          <w:szCs w:val="26"/>
        </w:rPr>
      </w:pPr>
      <w:r>
        <w:rPr>
          <w:sz w:val="26"/>
          <w:szCs w:val="26"/>
        </w:rPr>
        <w:lastRenderedPageBreak/>
        <w:t>Схемой территориального планирования муниципального обра</w:t>
      </w:r>
      <w:r w:rsidR="001F44EA">
        <w:rPr>
          <w:sz w:val="26"/>
          <w:szCs w:val="26"/>
        </w:rPr>
        <w:t>зования «Прибайкальский</w:t>
      </w:r>
      <w:r>
        <w:rPr>
          <w:sz w:val="26"/>
          <w:szCs w:val="26"/>
        </w:rPr>
        <w:t xml:space="preserve">  район» прогнозируется значительный рост населения практически во всех зонах обслуживания. </w:t>
      </w:r>
    </w:p>
    <w:p w:rsidR="0000458D" w:rsidRDefault="0000458D" w:rsidP="0000458D">
      <w:pPr>
        <w:pStyle w:val="ConsPlusNormal"/>
        <w:ind w:firstLine="540"/>
        <w:jc w:val="both"/>
        <w:rPr>
          <w:sz w:val="26"/>
          <w:szCs w:val="26"/>
        </w:rPr>
      </w:pPr>
      <w:r>
        <w:rPr>
          <w:sz w:val="26"/>
          <w:szCs w:val="26"/>
        </w:rPr>
        <w:t>Сценарий прогнозной численности населения, предусмотренный Схемой территориального планирования, реалистичен лишь при выполнении всех программных мероприятий, заложенных в схеме территориального планирования муниципального образования сельс</w:t>
      </w:r>
      <w:r w:rsidR="001F44EA">
        <w:rPr>
          <w:sz w:val="26"/>
          <w:szCs w:val="26"/>
        </w:rPr>
        <w:t>кое поселение «Мостов</w:t>
      </w:r>
      <w:r>
        <w:rPr>
          <w:sz w:val="26"/>
          <w:szCs w:val="26"/>
        </w:rPr>
        <w:t xml:space="preserve">ское» </w:t>
      </w:r>
      <w:r w:rsidR="001F44EA">
        <w:rPr>
          <w:sz w:val="26"/>
          <w:szCs w:val="26"/>
        </w:rPr>
        <w:t>Прибайкальского</w:t>
      </w:r>
      <w:r>
        <w:rPr>
          <w:sz w:val="26"/>
          <w:szCs w:val="26"/>
        </w:rPr>
        <w:t xml:space="preserve"> района .</w:t>
      </w:r>
    </w:p>
    <w:p w:rsidR="0000458D" w:rsidRDefault="0000458D" w:rsidP="0000458D">
      <w:pPr>
        <w:pStyle w:val="ConsPlusNormal"/>
        <w:jc w:val="both"/>
        <w:rPr>
          <w:sz w:val="26"/>
          <w:szCs w:val="26"/>
        </w:rPr>
      </w:pPr>
    </w:p>
    <w:p w:rsidR="0000458D" w:rsidRDefault="0000458D" w:rsidP="0000458D">
      <w:pPr>
        <w:pStyle w:val="ConsPlusNormal"/>
        <w:jc w:val="center"/>
        <w:rPr>
          <w:sz w:val="26"/>
          <w:szCs w:val="26"/>
        </w:rPr>
      </w:pPr>
      <w:r>
        <w:rPr>
          <w:sz w:val="26"/>
          <w:szCs w:val="26"/>
        </w:rPr>
        <w:t xml:space="preserve">Характеристика плотности населения по </w:t>
      </w:r>
    </w:p>
    <w:p w:rsidR="0000458D" w:rsidRDefault="0000458D" w:rsidP="0000458D">
      <w:pPr>
        <w:pStyle w:val="ConsPlusNormal"/>
        <w:jc w:val="center"/>
        <w:rPr>
          <w:sz w:val="26"/>
          <w:szCs w:val="26"/>
        </w:rPr>
      </w:pPr>
      <w:r>
        <w:rPr>
          <w:sz w:val="26"/>
          <w:szCs w:val="26"/>
        </w:rPr>
        <w:t>муниципал</w:t>
      </w:r>
      <w:r w:rsidR="005534DA">
        <w:rPr>
          <w:sz w:val="26"/>
          <w:szCs w:val="26"/>
        </w:rPr>
        <w:t>ьному району и сельским поселениям</w:t>
      </w:r>
    </w:p>
    <w:p w:rsidR="0000458D" w:rsidRDefault="0000458D" w:rsidP="0000458D">
      <w:pPr>
        <w:pStyle w:val="ConsPlusNormal"/>
        <w:jc w:val="right"/>
        <w:outlineLvl w:val="5"/>
        <w:rPr>
          <w:sz w:val="26"/>
          <w:szCs w:val="26"/>
        </w:rPr>
      </w:pPr>
      <w:r>
        <w:rPr>
          <w:sz w:val="26"/>
          <w:szCs w:val="26"/>
        </w:rPr>
        <w:t>Таблица 54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457"/>
        <w:gridCol w:w="1700"/>
        <w:gridCol w:w="1547"/>
        <w:gridCol w:w="1774"/>
      </w:tblGrid>
      <w:tr w:rsidR="0000458D" w:rsidTr="005534DA">
        <w:tc>
          <w:tcPr>
            <w:tcW w:w="2351" w:type="pct"/>
            <w:tcBorders>
              <w:top w:val="single" w:sz="4" w:space="0" w:color="auto"/>
              <w:left w:val="single" w:sz="4" w:space="0" w:color="auto"/>
              <w:bottom w:val="single" w:sz="4" w:space="0" w:color="auto"/>
              <w:right w:val="single" w:sz="4" w:space="0" w:color="auto"/>
            </w:tcBorders>
            <w:hideMark/>
          </w:tcPr>
          <w:p w:rsidR="0000458D" w:rsidRDefault="0000458D" w:rsidP="00707F09">
            <w:pPr>
              <w:pStyle w:val="ConsPlusNormal"/>
              <w:jc w:val="center"/>
              <w:rPr>
                <w:sz w:val="26"/>
                <w:szCs w:val="26"/>
              </w:rPr>
            </w:pPr>
            <w:r>
              <w:rPr>
                <w:sz w:val="26"/>
                <w:szCs w:val="26"/>
              </w:rPr>
              <w:t>Муниципальные образования</w:t>
            </w:r>
          </w:p>
        </w:tc>
        <w:tc>
          <w:tcPr>
            <w:tcW w:w="897" w:type="pct"/>
            <w:tcBorders>
              <w:top w:val="single" w:sz="4" w:space="0" w:color="auto"/>
              <w:left w:val="single" w:sz="4" w:space="0" w:color="auto"/>
              <w:bottom w:val="single" w:sz="4" w:space="0" w:color="auto"/>
              <w:right w:val="single" w:sz="4" w:space="0" w:color="auto"/>
            </w:tcBorders>
            <w:hideMark/>
          </w:tcPr>
          <w:p w:rsidR="0000458D" w:rsidRDefault="0000458D" w:rsidP="00707F09">
            <w:pPr>
              <w:pStyle w:val="ConsPlusNormal"/>
              <w:jc w:val="center"/>
              <w:rPr>
                <w:sz w:val="26"/>
                <w:szCs w:val="26"/>
              </w:rPr>
            </w:pPr>
            <w:r>
              <w:rPr>
                <w:sz w:val="26"/>
                <w:szCs w:val="26"/>
              </w:rPr>
              <w:t>Площадь, тыс. кв. км</w:t>
            </w:r>
          </w:p>
        </w:tc>
        <w:tc>
          <w:tcPr>
            <w:tcW w:w="816" w:type="pct"/>
            <w:tcBorders>
              <w:top w:val="single" w:sz="4" w:space="0" w:color="auto"/>
              <w:left w:val="single" w:sz="4" w:space="0" w:color="auto"/>
              <w:bottom w:val="single" w:sz="4" w:space="0" w:color="auto"/>
              <w:right w:val="single" w:sz="4" w:space="0" w:color="auto"/>
            </w:tcBorders>
            <w:hideMark/>
          </w:tcPr>
          <w:p w:rsidR="0000458D" w:rsidRDefault="0000458D" w:rsidP="00707F09">
            <w:pPr>
              <w:pStyle w:val="ConsPlusNormal"/>
              <w:jc w:val="center"/>
              <w:rPr>
                <w:sz w:val="26"/>
                <w:szCs w:val="26"/>
              </w:rPr>
            </w:pPr>
            <w:r>
              <w:rPr>
                <w:sz w:val="26"/>
                <w:szCs w:val="26"/>
              </w:rPr>
              <w:t>Население, чел.</w:t>
            </w:r>
          </w:p>
        </w:tc>
        <w:tc>
          <w:tcPr>
            <w:tcW w:w="936" w:type="pct"/>
            <w:tcBorders>
              <w:top w:val="single" w:sz="4" w:space="0" w:color="auto"/>
              <w:left w:val="single" w:sz="4" w:space="0" w:color="auto"/>
              <w:bottom w:val="single" w:sz="4" w:space="0" w:color="auto"/>
              <w:right w:val="single" w:sz="4" w:space="0" w:color="auto"/>
            </w:tcBorders>
            <w:hideMark/>
          </w:tcPr>
          <w:p w:rsidR="0000458D" w:rsidRDefault="0000458D" w:rsidP="00707F09">
            <w:pPr>
              <w:pStyle w:val="ConsPlusNormal"/>
              <w:jc w:val="center"/>
              <w:rPr>
                <w:sz w:val="26"/>
                <w:szCs w:val="26"/>
              </w:rPr>
            </w:pPr>
            <w:r>
              <w:rPr>
                <w:sz w:val="26"/>
                <w:szCs w:val="26"/>
              </w:rPr>
              <w:t>Плотность, чел./кв. км</w:t>
            </w:r>
          </w:p>
        </w:tc>
      </w:tr>
      <w:tr w:rsidR="0000458D" w:rsidTr="005534DA">
        <w:tc>
          <w:tcPr>
            <w:tcW w:w="2351" w:type="pct"/>
            <w:tcBorders>
              <w:top w:val="single" w:sz="4" w:space="0" w:color="auto"/>
              <w:left w:val="single" w:sz="4" w:space="0" w:color="auto"/>
              <w:bottom w:val="single" w:sz="4" w:space="0" w:color="auto"/>
              <w:right w:val="single" w:sz="4" w:space="0" w:color="auto"/>
            </w:tcBorders>
            <w:hideMark/>
          </w:tcPr>
          <w:p w:rsidR="0000458D" w:rsidRDefault="0000458D" w:rsidP="00707F09">
            <w:pPr>
              <w:pStyle w:val="ConsPlusNormal"/>
              <w:rPr>
                <w:sz w:val="26"/>
                <w:szCs w:val="26"/>
              </w:rPr>
            </w:pPr>
            <w:r>
              <w:rPr>
                <w:sz w:val="26"/>
                <w:szCs w:val="26"/>
              </w:rPr>
              <w:t>Всего по району</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6971DD" w:rsidP="00707F09">
            <w:pPr>
              <w:pStyle w:val="ConsPlusNormal"/>
              <w:jc w:val="center"/>
              <w:rPr>
                <w:sz w:val="26"/>
                <w:szCs w:val="26"/>
              </w:rPr>
            </w:pPr>
            <w:r>
              <w:rPr>
                <w:sz w:val="26"/>
                <w:szCs w:val="26"/>
              </w:rPr>
              <w:t>15,472</w:t>
            </w: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6971DD" w:rsidP="00707F09">
            <w:pPr>
              <w:pStyle w:val="ConsPlusNormal"/>
              <w:jc w:val="center"/>
              <w:rPr>
                <w:sz w:val="26"/>
                <w:szCs w:val="26"/>
              </w:rPr>
            </w:pPr>
            <w:r>
              <w:rPr>
                <w:sz w:val="26"/>
                <w:szCs w:val="26"/>
              </w:rPr>
              <w:t>26756</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C7698" w:rsidP="000C7698">
            <w:pPr>
              <w:pStyle w:val="ConsPlusNormal"/>
              <w:jc w:val="center"/>
              <w:rPr>
                <w:sz w:val="26"/>
                <w:szCs w:val="26"/>
              </w:rPr>
            </w:pPr>
            <w:r>
              <w:rPr>
                <w:sz w:val="26"/>
                <w:szCs w:val="26"/>
              </w:rPr>
              <w:t>1</w:t>
            </w:r>
            <w:r w:rsidR="0000458D">
              <w:rPr>
                <w:sz w:val="26"/>
                <w:szCs w:val="26"/>
              </w:rPr>
              <w:t>,</w:t>
            </w:r>
            <w:r>
              <w:rPr>
                <w:sz w:val="26"/>
                <w:szCs w:val="26"/>
              </w:rPr>
              <w:t>7</w:t>
            </w:r>
            <w:r w:rsidR="0000458D">
              <w:rPr>
                <w:sz w:val="26"/>
                <w:szCs w:val="26"/>
              </w:rPr>
              <w:t>3</w:t>
            </w: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4D0332" w:rsidP="00707F09">
            <w:pPr>
              <w:rPr>
                <w:sz w:val="26"/>
                <w:szCs w:val="26"/>
              </w:rPr>
            </w:pPr>
            <w:r>
              <w:rPr>
                <w:sz w:val="26"/>
                <w:szCs w:val="26"/>
              </w:rPr>
              <w:t>Сельское поселение «</w:t>
            </w:r>
            <w:r w:rsidR="005534DA">
              <w:rPr>
                <w:sz w:val="26"/>
                <w:szCs w:val="26"/>
              </w:rPr>
              <w:t>Туркинское</w:t>
            </w:r>
            <w:r w:rsidR="0000458D">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2725</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5534DA" w:rsidP="00707F09">
            <w:pPr>
              <w:rPr>
                <w:sz w:val="26"/>
                <w:szCs w:val="26"/>
              </w:rPr>
            </w:pPr>
            <w:r>
              <w:rPr>
                <w:sz w:val="26"/>
                <w:szCs w:val="26"/>
              </w:rPr>
              <w:t>Сельское поселение «Гремячинское</w:t>
            </w:r>
            <w:r w:rsidR="0000458D">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1278</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5534DA" w:rsidP="00707F09">
            <w:pPr>
              <w:rPr>
                <w:sz w:val="26"/>
                <w:szCs w:val="26"/>
              </w:rPr>
            </w:pPr>
            <w:r>
              <w:rPr>
                <w:sz w:val="26"/>
                <w:szCs w:val="26"/>
              </w:rPr>
              <w:t>Сельское поселение «Нестеровское</w:t>
            </w:r>
            <w:r w:rsidR="0000458D">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1406</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5534DA" w:rsidP="00707F09">
            <w:pPr>
              <w:rPr>
                <w:sz w:val="26"/>
                <w:szCs w:val="26"/>
              </w:rPr>
            </w:pPr>
            <w:r>
              <w:rPr>
                <w:sz w:val="26"/>
                <w:szCs w:val="26"/>
              </w:rPr>
              <w:t>Сельское поселение «Зырянское</w:t>
            </w:r>
            <w:r w:rsidR="0000458D">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885</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00458D" w:rsidP="00707F09">
            <w:pPr>
              <w:rPr>
                <w:sz w:val="26"/>
                <w:szCs w:val="26"/>
              </w:rPr>
            </w:pPr>
            <w:r>
              <w:rPr>
                <w:sz w:val="26"/>
                <w:szCs w:val="26"/>
              </w:rPr>
              <w:t>Сельское</w:t>
            </w:r>
            <w:r w:rsidR="005534DA">
              <w:rPr>
                <w:sz w:val="26"/>
                <w:szCs w:val="26"/>
              </w:rPr>
              <w:t xml:space="preserve"> поселение «Турунтаевское</w:t>
            </w:r>
            <w:r>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6994</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00458D" w:rsidP="00707F09">
            <w:pPr>
              <w:rPr>
                <w:sz w:val="26"/>
                <w:szCs w:val="26"/>
              </w:rPr>
            </w:pPr>
            <w:r>
              <w:rPr>
                <w:sz w:val="26"/>
                <w:szCs w:val="26"/>
              </w:rPr>
              <w:t>Сельское поселение</w:t>
            </w:r>
            <w:r w:rsidR="005534DA">
              <w:rPr>
                <w:sz w:val="26"/>
                <w:szCs w:val="26"/>
              </w:rPr>
              <w:t xml:space="preserve"> «Итанцинское</w:t>
            </w:r>
            <w:r>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2352</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00458D" w:rsidP="00707F09">
            <w:pPr>
              <w:rPr>
                <w:sz w:val="26"/>
                <w:szCs w:val="26"/>
              </w:rPr>
            </w:pPr>
            <w:r>
              <w:rPr>
                <w:sz w:val="26"/>
                <w:szCs w:val="26"/>
              </w:rPr>
              <w:t>Сельс</w:t>
            </w:r>
            <w:r w:rsidR="005534DA">
              <w:rPr>
                <w:sz w:val="26"/>
                <w:szCs w:val="26"/>
              </w:rPr>
              <w:t>кое поселение «Татауровское</w:t>
            </w:r>
            <w:r>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3057</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5534DA" w:rsidP="00707F09">
            <w:pPr>
              <w:rPr>
                <w:sz w:val="26"/>
                <w:szCs w:val="26"/>
              </w:rPr>
            </w:pPr>
            <w:r>
              <w:rPr>
                <w:sz w:val="26"/>
                <w:szCs w:val="26"/>
              </w:rPr>
              <w:t>Сельское поселение «Ильинское</w:t>
            </w:r>
            <w:r w:rsidR="0000458D">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4234</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00458D"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00458D" w:rsidRDefault="005534DA" w:rsidP="00707F09">
            <w:pPr>
              <w:rPr>
                <w:sz w:val="26"/>
                <w:szCs w:val="26"/>
              </w:rPr>
            </w:pPr>
            <w:r>
              <w:rPr>
                <w:sz w:val="26"/>
                <w:szCs w:val="26"/>
              </w:rPr>
              <w:t>Сельское поселение «Таловское</w:t>
            </w:r>
            <w:r w:rsidR="0000458D">
              <w:rPr>
                <w:sz w:val="26"/>
                <w:szCs w:val="26"/>
              </w:rPr>
              <w:t>»</w:t>
            </w:r>
          </w:p>
        </w:tc>
        <w:tc>
          <w:tcPr>
            <w:tcW w:w="897"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00458D" w:rsidRDefault="002744E1" w:rsidP="00707F09">
            <w:pPr>
              <w:pStyle w:val="ConsPlusNormal"/>
              <w:jc w:val="center"/>
              <w:rPr>
                <w:sz w:val="26"/>
                <w:szCs w:val="26"/>
              </w:rPr>
            </w:pPr>
            <w:r>
              <w:rPr>
                <w:sz w:val="26"/>
                <w:szCs w:val="26"/>
              </w:rPr>
              <w:t>2705</w:t>
            </w:r>
          </w:p>
        </w:tc>
        <w:tc>
          <w:tcPr>
            <w:tcW w:w="936" w:type="pct"/>
            <w:tcBorders>
              <w:top w:val="single" w:sz="4" w:space="0" w:color="auto"/>
              <w:left w:val="single" w:sz="4" w:space="0" w:color="auto"/>
              <w:bottom w:val="single" w:sz="4" w:space="0" w:color="auto"/>
              <w:right w:val="single" w:sz="4" w:space="0" w:color="auto"/>
            </w:tcBorders>
            <w:vAlign w:val="center"/>
            <w:hideMark/>
          </w:tcPr>
          <w:p w:rsidR="0000458D" w:rsidRDefault="0000458D" w:rsidP="00707F09">
            <w:pPr>
              <w:pStyle w:val="ConsPlusNormal"/>
              <w:jc w:val="center"/>
              <w:rPr>
                <w:sz w:val="26"/>
                <w:szCs w:val="26"/>
              </w:rPr>
            </w:pPr>
          </w:p>
        </w:tc>
      </w:tr>
      <w:tr w:rsidR="005534DA" w:rsidTr="005534DA">
        <w:tc>
          <w:tcPr>
            <w:tcW w:w="2351" w:type="pct"/>
            <w:tcBorders>
              <w:top w:val="single" w:sz="4" w:space="0" w:color="auto"/>
              <w:left w:val="single" w:sz="4" w:space="0" w:color="auto"/>
              <w:bottom w:val="single" w:sz="4" w:space="0" w:color="auto"/>
              <w:right w:val="single" w:sz="4" w:space="0" w:color="auto"/>
            </w:tcBorders>
            <w:vAlign w:val="bottom"/>
            <w:hideMark/>
          </w:tcPr>
          <w:p w:rsidR="005534DA" w:rsidRDefault="005534DA" w:rsidP="00707F09">
            <w:pPr>
              <w:rPr>
                <w:sz w:val="26"/>
                <w:szCs w:val="26"/>
              </w:rPr>
            </w:pPr>
            <w:r>
              <w:rPr>
                <w:sz w:val="26"/>
                <w:szCs w:val="26"/>
              </w:rPr>
              <w:t>Сельское поселение «Мостовское»</w:t>
            </w:r>
          </w:p>
        </w:tc>
        <w:tc>
          <w:tcPr>
            <w:tcW w:w="897" w:type="pct"/>
            <w:tcBorders>
              <w:top w:val="single" w:sz="4" w:space="0" w:color="auto"/>
              <w:left w:val="single" w:sz="4" w:space="0" w:color="auto"/>
              <w:bottom w:val="single" w:sz="4" w:space="0" w:color="auto"/>
              <w:right w:val="single" w:sz="4" w:space="0" w:color="auto"/>
            </w:tcBorders>
            <w:vAlign w:val="center"/>
            <w:hideMark/>
          </w:tcPr>
          <w:p w:rsidR="005534DA" w:rsidRDefault="005534DA" w:rsidP="00707F09">
            <w:pPr>
              <w:pStyle w:val="ConsPlusNormal"/>
              <w:jc w:val="center"/>
              <w:rPr>
                <w:sz w:val="26"/>
                <w:szCs w:val="26"/>
              </w:rPr>
            </w:pPr>
          </w:p>
        </w:tc>
        <w:tc>
          <w:tcPr>
            <w:tcW w:w="816" w:type="pct"/>
            <w:tcBorders>
              <w:top w:val="single" w:sz="4" w:space="0" w:color="auto"/>
              <w:left w:val="single" w:sz="4" w:space="0" w:color="auto"/>
              <w:bottom w:val="single" w:sz="4" w:space="0" w:color="auto"/>
              <w:right w:val="single" w:sz="4" w:space="0" w:color="auto"/>
            </w:tcBorders>
            <w:vAlign w:val="center"/>
            <w:hideMark/>
          </w:tcPr>
          <w:p w:rsidR="005534DA" w:rsidRDefault="002744E1" w:rsidP="00707F09">
            <w:pPr>
              <w:pStyle w:val="ConsPlusNormal"/>
              <w:jc w:val="center"/>
              <w:rPr>
                <w:sz w:val="26"/>
                <w:szCs w:val="26"/>
              </w:rPr>
            </w:pPr>
            <w:r>
              <w:rPr>
                <w:sz w:val="26"/>
                <w:szCs w:val="26"/>
              </w:rPr>
              <w:t>1120</w:t>
            </w:r>
          </w:p>
        </w:tc>
        <w:tc>
          <w:tcPr>
            <w:tcW w:w="936" w:type="pct"/>
            <w:tcBorders>
              <w:top w:val="single" w:sz="4" w:space="0" w:color="auto"/>
              <w:left w:val="single" w:sz="4" w:space="0" w:color="auto"/>
              <w:bottom w:val="single" w:sz="4" w:space="0" w:color="auto"/>
              <w:right w:val="single" w:sz="4" w:space="0" w:color="auto"/>
            </w:tcBorders>
            <w:vAlign w:val="center"/>
            <w:hideMark/>
          </w:tcPr>
          <w:p w:rsidR="005534DA" w:rsidRDefault="005534DA" w:rsidP="00707F09">
            <w:pPr>
              <w:pStyle w:val="ConsPlusNormal"/>
              <w:jc w:val="center"/>
              <w:rPr>
                <w:sz w:val="26"/>
                <w:szCs w:val="26"/>
              </w:rPr>
            </w:pPr>
          </w:p>
        </w:tc>
      </w:tr>
    </w:tbl>
    <w:p w:rsidR="0000458D" w:rsidRDefault="0000458D" w:rsidP="0000458D">
      <w:pPr>
        <w:pStyle w:val="ConsPlusNormal"/>
        <w:jc w:val="both"/>
        <w:rPr>
          <w:sz w:val="26"/>
          <w:szCs w:val="26"/>
        </w:rPr>
      </w:pPr>
    </w:p>
    <w:p w:rsidR="0000458D" w:rsidRDefault="0000458D" w:rsidP="0000458D">
      <w:pPr>
        <w:pStyle w:val="ConsPlusNormal"/>
        <w:ind w:firstLine="540"/>
        <w:jc w:val="both"/>
        <w:rPr>
          <w:sz w:val="26"/>
          <w:szCs w:val="26"/>
        </w:rPr>
      </w:pPr>
      <w:r>
        <w:rPr>
          <w:sz w:val="26"/>
          <w:szCs w:val="26"/>
        </w:rPr>
        <w:t xml:space="preserve">В соответствии с </w:t>
      </w:r>
      <w:hyperlink r:id="rId73" w:history="1">
        <w:r>
          <w:rPr>
            <w:rStyle w:val="a9"/>
            <w:sz w:val="26"/>
            <w:szCs w:val="26"/>
          </w:rPr>
          <w:t>Концепцией</w:t>
        </w:r>
      </w:hyperlink>
      <w:r>
        <w:rPr>
          <w:sz w:val="26"/>
          <w:szCs w:val="26"/>
        </w:rPr>
        <w:t xml:space="preserve"> демографической политики Российской Федерации на период до 2025 года, утвержденной Указом Президентом Российской Федерации от 09.10.2007 N 1351, целями демографической политики Российской Федерации на период до 2025 года является стабилизация численности населения, а также повышение качества жизни и увеличение ожидаемой продолжительности жизни.</w:t>
      </w:r>
    </w:p>
    <w:p w:rsidR="0000458D" w:rsidRDefault="0000458D" w:rsidP="0000458D">
      <w:pPr>
        <w:pStyle w:val="ConsPlusNormal"/>
        <w:ind w:firstLine="540"/>
        <w:jc w:val="both"/>
        <w:rPr>
          <w:sz w:val="26"/>
          <w:szCs w:val="26"/>
        </w:rPr>
      </w:pPr>
      <w:r>
        <w:rPr>
          <w:sz w:val="26"/>
          <w:szCs w:val="26"/>
        </w:rPr>
        <w:t>Достижение целей демографической политики Российской Федерации в значительной степени зависит от успешного решения широкого круга задач социально-экономического развития, в том числе создания эффективной социальной инфраструктуры - здравоохранения, образования, социальной защиты населения.</w:t>
      </w:r>
    </w:p>
    <w:p w:rsidR="0000458D" w:rsidRDefault="0000458D" w:rsidP="0000458D">
      <w:pPr>
        <w:pStyle w:val="ConsPlusNormal"/>
        <w:jc w:val="center"/>
        <w:outlineLvl w:val="4"/>
        <w:rPr>
          <w:sz w:val="26"/>
          <w:szCs w:val="26"/>
        </w:rPr>
      </w:pPr>
      <w:r>
        <w:rPr>
          <w:sz w:val="26"/>
          <w:szCs w:val="26"/>
        </w:rPr>
        <w:t>3. Коэффициенты для расчета показателей обеспеченности</w:t>
      </w:r>
    </w:p>
    <w:p w:rsidR="0000458D" w:rsidRDefault="0000458D" w:rsidP="0000458D">
      <w:pPr>
        <w:pStyle w:val="ConsPlusNormal"/>
        <w:jc w:val="center"/>
        <w:rPr>
          <w:sz w:val="26"/>
          <w:szCs w:val="26"/>
        </w:rPr>
      </w:pPr>
      <w:r>
        <w:rPr>
          <w:sz w:val="26"/>
          <w:szCs w:val="26"/>
        </w:rPr>
        <w:t>объектами и территориальной доступности объектов</w:t>
      </w:r>
    </w:p>
    <w:p w:rsidR="0000458D" w:rsidRDefault="0000458D" w:rsidP="0000458D">
      <w:pPr>
        <w:pStyle w:val="ConsPlusNormal"/>
        <w:jc w:val="both"/>
        <w:rPr>
          <w:sz w:val="26"/>
          <w:szCs w:val="26"/>
        </w:rPr>
      </w:pPr>
    </w:p>
    <w:p w:rsidR="0000458D" w:rsidRDefault="0000458D" w:rsidP="0000458D">
      <w:pPr>
        <w:pStyle w:val="ConsPlusNormal"/>
        <w:ind w:firstLine="540"/>
        <w:jc w:val="both"/>
        <w:rPr>
          <w:sz w:val="26"/>
          <w:szCs w:val="26"/>
        </w:rPr>
      </w:pPr>
      <w:r>
        <w:rPr>
          <w:sz w:val="26"/>
          <w:szCs w:val="26"/>
        </w:rPr>
        <w:lastRenderedPageBreak/>
        <w:t>На основе выявленных особенностей предложены коэффициенты, применяемые к базовым показателям для расчета показателей минимально допустимого уровня обеспеченности и максимально допустимого уровня территориальной доступности объектов регионального и местного значения.</w:t>
      </w:r>
    </w:p>
    <w:p w:rsidR="0000458D" w:rsidRDefault="0000458D" w:rsidP="0000458D">
      <w:pPr>
        <w:pStyle w:val="ConsPlusNormal"/>
        <w:ind w:firstLine="540"/>
        <w:jc w:val="both"/>
        <w:rPr>
          <w:sz w:val="26"/>
          <w:szCs w:val="26"/>
        </w:rPr>
      </w:pPr>
      <w:r>
        <w:rPr>
          <w:sz w:val="26"/>
          <w:szCs w:val="26"/>
        </w:rPr>
        <w:t>Коэффициент развития учитывает демографические процессы для той или иной зоны обслуживания (естественный и миграционный прирост, динамика изменения численности населения, прогнозы численности населения, возрастная структура насел</w:t>
      </w:r>
      <w:r w:rsidR="001F44EA">
        <w:rPr>
          <w:sz w:val="26"/>
          <w:szCs w:val="26"/>
        </w:rPr>
        <w:t>ения). Прибайкальскому</w:t>
      </w:r>
      <w:r>
        <w:rPr>
          <w:sz w:val="26"/>
          <w:szCs w:val="26"/>
        </w:rPr>
        <w:t xml:space="preserve"> району присвоено значение коэффициента (1,05), характеризующемуся стабильным ростом численности населения, потенциалом для реализации инвестиционных проектов и развития экономики с многоотраслевой специализацией, что соответственно будет способствовать привлечению трудовых ресурсов и дальнейшим ростом численности населения. </w:t>
      </w:r>
    </w:p>
    <w:p w:rsidR="0000458D" w:rsidRDefault="0000458D" w:rsidP="0000458D">
      <w:pPr>
        <w:pStyle w:val="ConsPlusNormal"/>
        <w:ind w:firstLine="540"/>
        <w:jc w:val="both"/>
        <w:rPr>
          <w:sz w:val="26"/>
          <w:szCs w:val="26"/>
        </w:rPr>
      </w:pPr>
      <w:bookmarkStart w:id="17" w:name="P4797"/>
      <w:bookmarkEnd w:id="17"/>
      <w:r>
        <w:rPr>
          <w:sz w:val="26"/>
          <w:szCs w:val="26"/>
        </w:rPr>
        <w:t>Данный коэффициент применяется при расчете уровня обеспеченности отдельными объектами регионального и местного значения.</w:t>
      </w:r>
    </w:p>
    <w:p w:rsidR="0000458D" w:rsidRDefault="0000458D" w:rsidP="0000458D">
      <w:pPr>
        <w:pStyle w:val="ConsPlusNormal"/>
        <w:ind w:firstLine="540"/>
        <w:jc w:val="both"/>
        <w:rPr>
          <w:sz w:val="26"/>
          <w:szCs w:val="26"/>
        </w:rPr>
      </w:pPr>
      <w:r>
        <w:rPr>
          <w:sz w:val="26"/>
          <w:szCs w:val="26"/>
        </w:rPr>
        <w:t>Согласно СП 42.13330.2011 для климатических подрайонов IА, IД, а также в зоне пустынь и полупустынь, в условиях сложного рельефа радиусы обслуживания следует уменьшать на 30%. Таким образом, вводится коэффициент к пешеходной доступности объектов местного значения, учитывающий природно-климатические характеристики: суровые климатические условия, сложный рельеф 1.</w:t>
      </w:r>
    </w:p>
    <w:p w:rsidR="0000458D" w:rsidRDefault="0000458D" w:rsidP="0000458D">
      <w:pPr>
        <w:pStyle w:val="ConsPlusNormal"/>
        <w:ind w:firstLine="540"/>
        <w:jc w:val="both"/>
        <w:rPr>
          <w:sz w:val="26"/>
          <w:szCs w:val="26"/>
        </w:rPr>
      </w:pPr>
      <w:r>
        <w:rPr>
          <w:sz w:val="26"/>
          <w:szCs w:val="26"/>
        </w:rPr>
        <w:t>Коэффициент по плотности населения (Кпн) 1,15</w:t>
      </w:r>
    </w:p>
    <w:p w:rsidR="0000458D" w:rsidRDefault="0000458D" w:rsidP="0000458D">
      <w:pPr>
        <w:pStyle w:val="ConsPlusNormal"/>
        <w:ind w:firstLine="540"/>
        <w:jc w:val="both"/>
        <w:rPr>
          <w:sz w:val="26"/>
          <w:szCs w:val="26"/>
        </w:rPr>
      </w:pPr>
      <w:r>
        <w:rPr>
          <w:sz w:val="26"/>
          <w:szCs w:val="26"/>
        </w:rPr>
        <w:t>Коэффициент, учитывающий природно-климатические условия (Кпк) 0,8</w:t>
      </w:r>
    </w:p>
    <w:p w:rsidR="0000458D" w:rsidRDefault="0000458D" w:rsidP="0000458D">
      <w:pPr>
        <w:pStyle w:val="ConsPlusNormal"/>
        <w:ind w:firstLine="540"/>
        <w:jc w:val="both"/>
        <w:rPr>
          <w:sz w:val="26"/>
          <w:szCs w:val="26"/>
        </w:rPr>
      </w:pPr>
      <w:r>
        <w:rPr>
          <w:sz w:val="26"/>
          <w:szCs w:val="26"/>
        </w:rPr>
        <w:t>С учетом развития транспортной инфраструктуры определена минимальная транспортная доступность для объектов периодического обслу</w:t>
      </w:r>
      <w:r w:rsidR="001F44EA">
        <w:rPr>
          <w:sz w:val="26"/>
          <w:szCs w:val="26"/>
        </w:rPr>
        <w:t>живания: Прибайкальский</w:t>
      </w:r>
      <w:r>
        <w:rPr>
          <w:sz w:val="26"/>
          <w:szCs w:val="26"/>
        </w:rPr>
        <w:t xml:space="preserve"> район: 30- 60 мин.</w:t>
      </w:r>
    </w:p>
    <w:p w:rsidR="0000458D" w:rsidRDefault="0000458D" w:rsidP="0000458D">
      <w:pPr>
        <w:pStyle w:val="ConsPlusNormal"/>
        <w:ind w:firstLine="540"/>
        <w:jc w:val="both"/>
        <w:rPr>
          <w:sz w:val="26"/>
          <w:szCs w:val="26"/>
        </w:rPr>
      </w:pPr>
      <w:r>
        <w:rPr>
          <w:sz w:val="26"/>
          <w:szCs w:val="26"/>
        </w:rPr>
        <w:t>Минимальная транспортная доступность для объектов эпизодического обслу</w:t>
      </w:r>
      <w:r w:rsidR="001F44EA">
        <w:rPr>
          <w:sz w:val="26"/>
          <w:szCs w:val="26"/>
        </w:rPr>
        <w:t>живания: Прибайкальский</w:t>
      </w:r>
      <w:r>
        <w:rPr>
          <w:sz w:val="26"/>
          <w:szCs w:val="26"/>
        </w:rPr>
        <w:t xml:space="preserve"> район - 60 - 120 мин.</w:t>
      </w:r>
    </w:p>
    <w:p w:rsidR="0000458D" w:rsidRDefault="0000458D" w:rsidP="0000458D">
      <w:pPr>
        <w:pStyle w:val="ConsPlusNormal"/>
        <w:ind w:firstLine="540"/>
        <w:jc w:val="both"/>
        <w:rPr>
          <w:sz w:val="26"/>
          <w:szCs w:val="26"/>
        </w:rPr>
      </w:pPr>
    </w:p>
    <w:p w:rsidR="0000458D" w:rsidRDefault="0000458D" w:rsidP="0000458D">
      <w:pPr>
        <w:pStyle w:val="ConsPlusNormal"/>
        <w:jc w:val="both"/>
        <w:rPr>
          <w:sz w:val="26"/>
          <w:szCs w:val="26"/>
        </w:rPr>
      </w:pPr>
    </w:p>
    <w:p w:rsidR="0000458D" w:rsidRDefault="0000458D" w:rsidP="0000458D">
      <w:pPr>
        <w:pStyle w:val="ConsPlusNormal"/>
        <w:jc w:val="center"/>
        <w:outlineLvl w:val="2"/>
        <w:rPr>
          <w:sz w:val="26"/>
          <w:szCs w:val="26"/>
        </w:rPr>
      </w:pPr>
      <w:r>
        <w:rPr>
          <w:sz w:val="26"/>
          <w:szCs w:val="26"/>
        </w:rPr>
        <w:t xml:space="preserve">Часть 2. ОБОСНОВАНИЕ РАСЧЕТНЫХ ПОКАЗАТЕЛЕЙ МИНИМАЛЬНО ДОПУСТИМОГО УРОВНЯ ОБЕСПЕЧЕННОСТИ </w:t>
      </w:r>
    </w:p>
    <w:p w:rsidR="0000458D" w:rsidRDefault="0000458D" w:rsidP="0000458D">
      <w:pPr>
        <w:pStyle w:val="ConsPlusNormal"/>
        <w:jc w:val="center"/>
        <w:outlineLvl w:val="2"/>
        <w:rPr>
          <w:sz w:val="26"/>
          <w:szCs w:val="26"/>
        </w:rPr>
      </w:pPr>
      <w:r>
        <w:rPr>
          <w:sz w:val="26"/>
          <w:szCs w:val="26"/>
        </w:rPr>
        <w:t>И МАКСИМАЛЬНО ДОПУСТИМОГО УРОВНЯ ТЕРРИТОРИАЛЬНОЙ ДОСТУПНОСТИ  ОБЪЕКТАМИ МЕСТНОГО ЗНАЧЕНИЯ</w:t>
      </w:r>
    </w:p>
    <w:p w:rsidR="0000458D" w:rsidRDefault="0000458D" w:rsidP="0000458D">
      <w:pPr>
        <w:pStyle w:val="ConsPlusNormal"/>
        <w:jc w:val="both"/>
        <w:rPr>
          <w:sz w:val="26"/>
          <w:szCs w:val="26"/>
        </w:rPr>
      </w:pPr>
    </w:p>
    <w:p w:rsidR="0000458D" w:rsidRDefault="0000458D" w:rsidP="0000458D">
      <w:pPr>
        <w:pStyle w:val="ConsPlusNormal"/>
        <w:jc w:val="center"/>
        <w:outlineLvl w:val="4"/>
        <w:rPr>
          <w:sz w:val="26"/>
          <w:szCs w:val="26"/>
        </w:rPr>
      </w:pPr>
      <w:r>
        <w:rPr>
          <w:sz w:val="26"/>
          <w:szCs w:val="26"/>
        </w:rPr>
        <w:t>Раздел I. ОБОСНОВАНИЕ РАСЧЕТНЫХ ПОКАЗАТЕЛЕЙ МАКСИМАЛЬНО</w:t>
      </w:r>
    </w:p>
    <w:p w:rsidR="0000458D" w:rsidRDefault="0000458D" w:rsidP="0000458D">
      <w:pPr>
        <w:pStyle w:val="ConsPlusNormal"/>
        <w:jc w:val="center"/>
        <w:rPr>
          <w:sz w:val="26"/>
          <w:szCs w:val="26"/>
        </w:rPr>
      </w:pPr>
      <w:r>
        <w:rPr>
          <w:sz w:val="26"/>
          <w:szCs w:val="26"/>
        </w:rPr>
        <w:t>ДОПУСТИМОГО УРОВНЯ ОБЕСПЕЧЕННОСТИ ОБЪЕКТАМИ АВТОМОБИЛЬНОГО</w:t>
      </w:r>
    </w:p>
    <w:p w:rsidR="0000458D" w:rsidRDefault="0000458D" w:rsidP="0000458D">
      <w:pPr>
        <w:pStyle w:val="ConsPlusNormal"/>
        <w:jc w:val="center"/>
        <w:rPr>
          <w:sz w:val="26"/>
          <w:szCs w:val="26"/>
        </w:rPr>
      </w:pPr>
      <w:r>
        <w:rPr>
          <w:sz w:val="26"/>
          <w:szCs w:val="26"/>
        </w:rPr>
        <w:t>ТРАНСПОРТА РЕГИОНАЛЬНОГО, МУНИЦИПАЛЬНОГО ЗНАЧЕНИЯ И ОБЩЕГО ПОЛЬЗОВАНИЯ МЕСТНОГО ЗНАЧЕНИЯ ДЛЯ НАСЕЛЕНИЯ РАЙОНА</w:t>
      </w:r>
    </w:p>
    <w:p w:rsidR="0000458D" w:rsidRDefault="0000458D" w:rsidP="0000458D">
      <w:pPr>
        <w:pStyle w:val="ConsPlusNormal"/>
        <w:jc w:val="center"/>
        <w:rPr>
          <w:sz w:val="26"/>
          <w:szCs w:val="26"/>
        </w:rPr>
      </w:pPr>
      <w:r>
        <w:rPr>
          <w:sz w:val="26"/>
          <w:szCs w:val="26"/>
        </w:rPr>
        <w:t xml:space="preserve"> И МАКСИМАЛЬНО ДОПУСТИМОГО УРОВНЯ ИХ ТЕРРИТОРИАЛЬНОЙ</w:t>
      </w:r>
    </w:p>
    <w:p w:rsidR="0000458D" w:rsidRDefault="0000458D" w:rsidP="0000458D">
      <w:pPr>
        <w:pStyle w:val="ConsPlusNormal"/>
        <w:jc w:val="center"/>
        <w:rPr>
          <w:sz w:val="26"/>
          <w:szCs w:val="26"/>
        </w:rPr>
      </w:pPr>
      <w:r>
        <w:rPr>
          <w:sz w:val="26"/>
          <w:szCs w:val="26"/>
        </w:rPr>
        <w:t>ДОСТУПНОСТИ</w:t>
      </w:r>
    </w:p>
    <w:p w:rsidR="0000458D"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Pr>
          <w:b/>
          <w:sz w:val="26"/>
          <w:szCs w:val="26"/>
        </w:rPr>
        <w:t xml:space="preserve">Статья 1. Расчетные показатели минимально допустимого уровня </w:t>
      </w:r>
      <w:r w:rsidRPr="00EB4CEF">
        <w:rPr>
          <w:b/>
          <w:sz w:val="26"/>
          <w:szCs w:val="26"/>
        </w:rPr>
        <w:t>Статья 1. Расчетные показатели минимально допустимого уровня территориальной доступного уровня территориальной доступности автомобильных дорог регионального, муниципального значения и общего пользования местного значения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lastRenderedPageBreak/>
        <w:t>Расчетные показатели плотности автомобильных дорог общего пользования определяют минимально допустимый уровень обеспеченности автомобильными дорогами общего пользования регионального, муниципального и общего пользования местного значения: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рег.зн.</w:t>
      </w:r>
      <w:r w:rsidRPr="00EB4CEF">
        <w:rPr>
          <w:sz w:val="26"/>
          <w:szCs w:val="26"/>
        </w:rPr>
        <w:t xml:space="preserve"> = L</w:t>
      </w:r>
      <w:r w:rsidRPr="00EB4CEF">
        <w:rPr>
          <w:sz w:val="26"/>
          <w:szCs w:val="26"/>
          <w:vertAlign w:val="subscript"/>
        </w:rPr>
        <w:t>рег.зн.</w:t>
      </w:r>
      <w:r w:rsidRPr="00EB4CEF">
        <w:rPr>
          <w:sz w:val="26"/>
          <w:szCs w:val="26"/>
        </w:rPr>
        <w:t xml:space="preserve"> / S</w:t>
      </w:r>
      <w:r w:rsidRPr="00EB4CEF">
        <w:rPr>
          <w:sz w:val="26"/>
          <w:szCs w:val="26"/>
          <w:vertAlign w:val="subscript"/>
        </w:rPr>
        <w:t>терр</w:t>
      </w:r>
      <w:r w:rsidRPr="00EB4CEF">
        <w:rPr>
          <w:sz w:val="26"/>
          <w:szCs w:val="26"/>
        </w:rPr>
        <w:t>,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рег.зн.</w:t>
      </w:r>
      <w:r w:rsidRPr="00EB4CEF">
        <w:rPr>
          <w:sz w:val="26"/>
          <w:szCs w:val="26"/>
        </w:rPr>
        <w:t xml:space="preserve"> - плотность сети автомобильных дорог - отношение протяженности сети автомобильных дорог общего пользования регионального и межмуниципального значения, проходящих по территории, к площади территории;</w:t>
      </w:r>
    </w:p>
    <w:p w:rsidR="0000458D" w:rsidRPr="00EB4CEF" w:rsidRDefault="0000458D" w:rsidP="0000458D">
      <w:pPr>
        <w:pStyle w:val="ConsPlusNormal"/>
        <w:ind w:firstLine="540"/>
        <w:jc w:val="both"/>
        <w:rPr>
          <w:sz w:val="26"/>
          <w:szCs w:val="26"/>
        </w:rPr>
      </w:pPr>
      <w:r w:rsidRPr="00EB4CEF">
        <w:rPr>
          <w:sz w:val="26"/>
          <w:szCs w:val="26"/>
        </w:rPr>
        <w:t>L</w:t>
      </w:r>
      <w:r w:rsidRPr="00EB4CEF">
        <w:rPr>
          <w:sz w:val="26"/>
          <w:szCs w:val="26"/>
          <w:vertAlign w:val="subscript"/>
        </w:rPr>
        <w:t>рег.зн.</w:t>
      </w:r>
      <w:r w:rsidRPr="00EB4CEF">
        <w:rPr>
          <w:sz w:val="26"/>
          <w:szCs w:val="26"/>
        </w:rPr>
        <w:t xml:space="preserve"> - протяженность сети автомобильных дорог - суммарная протяженность участков автомобильных дорог, образующих сеть автомобильных дорог общего пользования регионального и межмуниципального значения;</w:t>
      </w:r>
    </w:p>
    <w:p w:rsidR="0000458D" w:rsidRPr="00EB4CEF" w:rsidRDefault="0000458D" w:rsidP="0000458D">
      <w:pPr>
        <w:pStyle w:val="ConsPlusNormal"/>
        <w:ind w:firstLine="540"/>
        <w:jc w:val="both"/>
        <w:rPr>
          <w:sz w:val="26"/>
          <w:szCs w:val="26"/>
        </w:rPr>
      </w:pPr>
      <w:r w:rsidRPr="00EB4CEF">
        <w:rPr>
          <w:sz w:val="26"/>
          <w:szCs w:val="26"/>
        </w:rPr>
        <w:t>S</w:t>
      </w:r>
      <w:r w:rsidRPr="00EB4CEF">
        <w:rPr>
          <w:sz w:val="26"/>
          <w:szCs w:val="26"/>
          <w:vertAlign w:val="subscript"/>
        </w:rPr>
        <w:t>терр</w:t>
      </w:r>
      <w:r w:rsidRPr="00EB4CEF">
        <w:rPr>
          <w:sz w:val="26"/>
          <w:szCs w:val="26"/>
        </w:rPr>
        <w:t xml:space="preserve"> - площадь территории.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показателей плотности сети автомобильных дорог</w:t>
      </w:r>
    </w:p>
    <w:p w:rsidR="0000458D" w:rsidRPr="00EB4CEF" w:rsidRDefault="0000458D" w:rsidP="0000458D">
      <w:pPr>
        <w:pStyle w:val="ConsPlusNormal"/>
        <w:jc w:val="center"/>
        <w:rPr>
          <w:sz w:val="26"/>
          <w:szCs w:val="26"/>
        </w:rPr>
      </w:pPr>
      <w:r w:rsidRPr="00EB4CEF">
        <w:rPr>
          <w:sz w:val="26"/>
          <w:szCs w:val="26"/>
        </w:rPr>
        <w:t>общего пользования регионального и межмуниципального значения</w:t>
      </w:r>
    </w:p>
    <w:p w:rsidR="0000458D" w:rsidRPr="00EB4CEF" w:rsidRDefault="0000458D" w:rsidP="0000458D">
      <w:pPr>
        <w:pStyle w:val="ConsPlusNormal"/>
        <w:jc w:val="right"/>
        <w:outlineLvl w:val="6"/>
        <w:rPr>
          <w:sz w:val="26"/>
          <w:szCs w:val="26"/>
        </w:rPr>
      </w:pPr>
      <w:r w:rsidRPr="00EB4CEF">
        <w:rPr>
          <w:sz w:val="26"/>
          <w:szCs w:val="26"/>
        </w:rPr>
        <w:t>Таблица 55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834"/>
        <w:gridCol w:w="1432"/>
        <w:gridCol w:w="2212"/>
      </w:tblGrid>
      <w:tr w:rsidR="0000458D" w:rsidRPr="00EB4CEF" w:rsidTr="00707F09">
        <w:tc>
          <w:tcPr>
            <w:tcW w:w="3108"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695" w:type="pct"/>
          </w:tcPr>
          <w:p w:rsidR="0000458D" w:rsidRPr="00EB4CEF" w:rsidRDefault="0000458D" w:rsidP="00707F09">
            <w:pPr>
              <w:pStyle w:val="ConsPlusNormal"/>
              <w:jc w:val="center"/>
              <w:rPr>
                <w:sz w:val="26"/>
                <w:szCs w:val="26"/>
              </w:rPr>
            </w:pPr>
            <w:r w:rsidRPr="00EB4CEF">
              <w:rPr>
                <w:sz w:val="26"/>
                <w:szCs w:val="26"/>
              </w:rPr>
              <w:t>Расчет</w:t>
            </w:r>
          </w:p>
        </w:tc>
        <w:tc>
          <w:tcPr>
            <w:tcW w:w="1197" w:type="pct"/>
          </w:tcPr>
          <w:p w:rsidR="0000458D" w:rsidRPr="00EB4CEF" w:rsidRDefault="0000458D" w:rsidP="00707F09">
            <w:pPr>
              <w:pStyle w:val="ConsPlusNormal"/>
              <w:jc w:val="center"/>
              <w:rPr>
                <w:sz w:val="26"/>
                <w:szCs w:val="26"/>
              </w:rPr>
            </w:pPr>
            <w:r w:rsidRPr="00EB4CEF">
              <w:rPr>
                <w:sz w:val="26"/>
                <w:szCs w:val="26"/>
              </w:rPr>
              <w:t>Показатель, км/км</w:t>
            </w:r>
            <w:r w:rsidRPr="00EB4CEF">
              <w:rPr>
                <w:sz w:val="26"/>
                <w:szCs w:val="26"/>
                <w:vertAlign w:val="superscript"/>
              </w:rPr>
              <w:t>2</w:t>
            </w:r>
          </w:p>
        </w:tc>
      </w:tr>
      <w:tr w:rsidR="0000458D" w:rsidRPr="00EB4CEF" w:rsidTr="00707F09">
        <w:tc>
          <w:tcPr>
            <w:tcW w:w="3108" w:type="pct"/>
          </w:tcPr>
          <w:p w:rsidR="0000458D" w:rsidRPr="00EB4CEF" w:rsidRDefault="0000458D" w:rsidP="00EB7B31">
            <w:pPr>
              <w:pStyle w:val="ConsPlusNormal"/>
              <w:rPr>
                <w:sz w:val="26"/>
                <w:szCs w:val="26"/>
              </w:rPr>
            </w:pPr>
            <w:r w:rsidRPr="00EB4CEF">
              <w:rPr>
                <w:sz w:val="26"/>
                <w:szCs w:val="26"/>
              </w:rPr>
              <w:t xml:space="preserve">Муниципальное образование </w:t>
            </w:r>
            <w:r w:rsidR="00EB7B31">
              <w:rPr>
                <w:sz w:val="26"/>
                <w:szCs w:val="26"/>
              </w:rPr>
              <w:t>сельское поселение «Мостов</w:t>
            </w:r>
            <w:r>
              <w:rPr>
                <w:sz w:val="26"/>
                <w:szCs w:val="26"/>
              </w:rPr>
              <w:t xml:space="preserve">ское» </w:t>
            </w:r>
            <w:r w:rsidR="00EB7B31">
              <w:rPr>
                <w:sz w:val="26"/>
                <w:szCs w:val="26"/>
              </w:rPr>
              <w:t>Прибайкальского</w:t>
            </w:r>
            <w:r>
              <w:rPr>
                <w:sz w:val="26"/>
                <w:szCs w:val="26"/>
              </w:rPr>
              <w:t xml:space="preserve"> района </w:t>
            </w:r>
          </w:p>
        </w:tc>
        <w:tc>
          <w:tcPr>
            <w:tcW w:w="695" w:type="pct"/>
          </w:tcPr>
          <w:p w:rsidR="0000458D" w:rsidRPr="00EB4CEF" w:rsidRDefault="001F44EA" w:rsidP="00707F09">
            <w:pPr>
              <w:pStyle w:val="ConsPlusNormal"/>
              <w:jc w:val="center"/>
              <w:rPr>
                <w:sz w:val="26"/>
                <w:szCs w:val="26"/>
              </w:rPr>
            </w:pPr>
            <w:r>
              <w:rPr>
                <w:sz w:val="26"/>
                <w:szCs w:val="26"/>
              </w:rPr>
              <w:t>245,9/15500</w:t>
            </w:r>
          </w:p>
        </w:tc>
        <w:tc>
          <w:tcPr>
            <w:tcW w:w="1197" w:type="pct"/>
          </w:tcPr>
          <w:p w:rsidR="0000458D" w:rsidRPr="00EB4CEF" w:rsidRDefault="0000458D" w:rsidP="00707F09">
            <w:pPr>
              <w:pStyle w:val="ConsPlusNormal"/>
              <w:jc w:val="right"/>
              <w:rPr>
                <w:sz w:val="26"/>
                <w:szCs w:val="26"/>
              </w:rPr>
            </w:pPr>
            <w:r w:rsidRPr="00EB4CEF">
              <w:rPr>
                <w:sz w:val="26"/>
                <w:szCs w:val="26"/>
              </w:rPr>
              <w:t>0,0</w:t>
            </w:r>
            <w:r w:rsidR="001F44EA">
              <w:rPr>
                <w:sz w:val="26"/>
                <w:szCs w:val="26"/>
              </w:rPr>
              <w:t>16</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минимально допустимого уровня обеспеченности автомобильными дорогами местного значения определяют минимально допустимый уровень обеспеченности автомобильными дорогами общего пользования местного значения и определяются аналогично расчетным показателям плотности автомобильных дорог общего пользования регионального и межмуниципального значения: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мест.зн.</w:t>
      </w:r>
      <w:r w:rsidRPr="00EB4CEF">
        <w:rPr>
          <w:sz w:val="26"/>
          <w:szCs w:val="26"/>
        </w:rPr>
        <w:t xml:space="preserve"> = L</w:t>
      </w:r>
      <w:r w:rsidRPr="00EB4CEF">
        <w:rPr>
          <w:sz w:val="26"/>
          <w:szCs w:val="26"/>
          <w:vertAlign w:val="subscript"/>
        </w:rPr>
        <w:t>мест.зн.</w:t>
      </w:r>
      <w:r w:rsidRPr="00EB4CEF">
        <w:rPr>
          <w:sz w:val="26"/>
          <w:szCs w:val="26"/>
        </w:rPr>
        <w:t xml:space="preserve"> / S</w:t>
      </w:r>
      <w:r w:rsidRPr="00EB4CEF">
        <w:rPr>
          <w:sz w:val="26"/>
          <w:szCs w:val="26"/>
          <w:vertAlign w:val="subscript"/>
        </w:rPr>
        <w:t>терр</w:t>
      </w:r>
      <w:r w:rsidRPr="00EB4CEF">
        <w:rPr>
          <w:sz w:val="26"/>
          <w:szCs w:val="26"/>
        </w:rPr>
        <w:t>,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мест.зн.</w:t>
      </w:r>
      <w:r w:rsidRPr="00EB4CEF">
        <w:rPr>
          <w:sz w:val="26"/>
          <w:szCs w:val="26"/>
        </w:rPr>
        <w:t xml:space="preserve"> - плотность сети автомобильных дорог - отношение протяженности сети автомобильных дорог общего пользования местного значения, проходящих по территории, к площади территории;</w:t>
      </w:r>
    </w:p>
    <w:p w:rsidR="0000458D" w:rsidRPr="00EB4CEF" w:rsidRDefault="0000458D" w:rsidP="0000458D">
      <w:pPr>
        <w:pStyle w:val="ConsPlusNormal"/>
        <w:ind w:firstLine="540"/>
        <w:jc w:val="both"/>
        <w:rPr>
          <w:sz w:val="26"/>
          <w:szCs w:val="26"/>
        </w:rPr>
      </w:pPr>
      <w:r w:rsidRPr="00EB4CEF">
        <w:rPr>
          <w:sz w:val="26"/>
          <w:szCs w:val="26"/>
        </w:rPr>
        <w:t>L</w:t>
      </w:r>
      <w:r w:rsidRPr="00EB4CEF">
        <w:rPr>
          <w:sz w:val="26"/>
          <w:szCs w:val="26"/>
          <w:vertAlign w:val="subscript"/>
        </w:rPr>
        <w:t>мест.зн.</w:t>
      </w:r>
      <w:r w:rsidRPr="00EB4CEF">
        <w:rPr>
          <w:sz w:val="26"/>
          <w:szCs w:val="26"/>
        </w:rPr>
        <w:t xml:space="preserve"> - протяженность сети автомобильных дорог - суммарная протяженность участков автомобильных дорог, образующих сеть автомобильных дорог общего пользования местного значения;</w:t>
      </w:r>
    </w:p>
    <w:p w:rsidR="0000458D" w:rsidRPr="00EB4CEF" w:rsidRDefault="0000458D" w:rsidP="0000458D">
      <w:pPr>
        <w:pStyle w:val="ConsPlusNormal"/>
        <w:ind w:firstLine="540"/>
        <w:jc w:val="both"/>
        <w:rPr>
          <w:sz w:val="26"/>
          <w:szCs w:val="26"/>
        </w:rPr>
      </w:pPr>
      <w:r w:rsidRPr="00EB4CEF">
        <w:rPr>
          <w:sz w:val="26"/>
          <w:szCs w:val="26"/>
        </w:rPr>
        <w:t>S</w:t>
      </w:r>
      <w:r w:rsidRPr="00EB4CEF">
        <w:rPr>
          <w:sz w:val="26"/>
          <w:szCs w:val="26"/>
          <w:vertAlign w:val="subscript"/>
        </w:rPr>
        <w:t>терр</w:t>
      </w:r>
      <w:r w:rsidRPr="00EB4CEF">
        <w:rPr>
          <w:sz w:val="26"/>
          <w:szCs w:val="26"/>
        </w:rPr>
        <w:t xml:space="preserve"> - площадь территории.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значений расчетных показателей</w:t>
      </w:r>
    </w:p>
    <w:p w:rsidR="0000458D" w:rsidRPr="00EB4CEF" w:rsidRDefault="0000458D" w:rsidP="0000458D">
      <w:pPr>
        <w:pStyle w:val="ConsPlusNormal"/>
        <w:jc w:val="center"/>
        <w:rPr>
          <w:sz w:val="26"/>
          <w:szCs w:val="26"/>
        </w:rPr>
      </w:pPr>
      <w:r w:rsidRPr="00EB4CEF">
        <w:rPr>
          <w:sz w:val="26"/>
          <w:szCs w:val="26"/>
        </w:rPr>
        <w:t>плотности сети автомобильных дорог общего пользования местного значения</w:t>
      </w:r>
    </w:p>
    <w:p w:rsidR="0000458D" w:rsidRPr="00EB4CEF" w:rsidRDefault="0000458D" w:rsidP="0000458D">
      <w:pPr>
        <w:pStyle w:val="ConsPlusNormal"/>
        <w:jc w:val="right"/>
        <w:outlineLvl w:val="6"/>
        <w:rPr>
          <w:sz w:val="26"/>
          <w:szCs w:val="26"/>
        </w:rPr>
      </w:pPr>
    </w:p>
    <w:p w:rsidR="0000458D" w:rsidRPr="00EB4CEF" w:rsidRDefault="0000458D" w:rsidP="0000458D">
      <w:pPr>
        <w:pStyle w:val="ConsPlusNormal"/>
        <w:jc w:val="right"/>
        <w:outlineLvl w:val="6"/>
        <w:rPr>
          <w:sz w:val="26"/>
          <w:szCs w:val="26"/>
        </w:rPr>
      </w:pPr>
      <w:r w:rsidRPr="00EB4CEF">
        <w:rPr>
          <w:sz w:val="26"/>
          <w:szCs w:val="26"/>
        </w:rPr>
        <w:t>Таблица 56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220"/>
        <w:gridCol w:w="1778"/>
        <w:gridCol w:w="1480"/>
      </w:tblGrid>
      <w:tr w:rsidR="0000458D" w:rsidRPr="00EB4CEF" w:rsidTr="00707F09">
        <w:tc>
          <w:tcPr>
            <w:tcW w:w="3281"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938" w:type="pct"/>
          </w:tcPr>
          <w:p w:rsidR="0000458D" w:rsidRPr="00EB4CEF" w:rsidRDefault="0000458D" w:rsidP="00707F09">
            <w:pPr>
              <w:pStyle w:val="ConsPlusNormal"/>
              <w:jc w:val="center"/>
              <w:rPr>
                <w:sz w:val="26"/>
                <w:szCs w:val="26"/>
              </w:rPr>
            </w:pPr>
            <w:r w:rsidRPr="00EB4CEF">
              <w:rPr>
                <w:sz w:val="26"/>
                <w:szCs w:val="26"/>
              </w:rPr>
              <w:t>Расчеты</w:t>
            </w:r>
          </w:p>
        </w:tc>
        <w:tc>
          <w:tcPr>
            <w:tcW w:w="781" w:type="pct"/>
          </w:tcPr>
          <w:p w:rsidR="0000458D" w:rsidRPr="00EB4CEF" w:rsidRDefault="0000458D" w:rsidP="00707F09">
            <w:pPr>
              <w:pStyle w:val="ConsPlusNormal"/>
              <w:jc w:val="center"/>
              <w:rPr>
                <w:sz w:val="26"/>
                <w:szCs w:val="26"/>
              </w:rPr>
            </w:pPr>
            <w:r w:rsidRPr="00EB4CEF">
              <w:rPr>
                <w:sz w:val="26"/>
                <w:szCs w:val="26"/>
              </w:rPr>
              <w:t>Показатель, км/км</w:t>
            </w:r>
            <w:r w:rsidRPr="00EB4CEF">
              <w:rPr>
                <w:sz w:val="26"/>
                <w:szCs w:val="26"/>
                <w:vertAlign w:val="superscript"/>
              </w:rPr>
              <w:t>2</w:t>
            </w:r>
          </w:p>
        </w:tc>
      </w:tr>
      <w:tr w:rsidR="0000458D" w:rsidRPr="00EB4CEF" w:rsidTr="00707F09">
        <w:tc>
          <w:tcPr>
            <w:tcW w:w="3281" w:type="pct"/>
          </w:tcPr>
          <w:p w:rsidR="0000458D" w:rsidRPr="00EB4CEF" w:rsidRDefault="0000458D" w:rsidP="00EB7B31">
            <w:pPr>
              <w:pStyle w:val="ConsPlusNormal"/>
              <w:rPr>
                <w:sz w:val="26"/>
                <w:szCs w:val="26"/>
              </w:rPr>
            </w:pPr>
            <w:r w:rsidRPr="00EB4CEF">
              <w:rPr>
                <w:sz w:val="26"/>
                <w:szCs w:val="26"/>
              </w:rPr>
              <w:lastRenderedPageBreak/>
              <w:t xml:space="preserve">Муниципальное образование </w:t>
            </w:r>
            <w:r w:rsidR="00EB7B31">
              <w:rPr>
                <w:sz w:val="26"/>
                <w:szCs w:val="26"/>
              </w:rPr>
              <w:t>сельское поселение «Мостов</w:t>
            </w:r>
            <w:r>
              <w:rPr>
                <w:sz w:val="26"/>
                <w:szCs w:val="26"/>
              </w:rPr>
              <w:t xml:space="preserve">ское» </w:t>
            </w:r>
            <w:r w:rsidR="00EB7B31">
              <w:rPr>
                <w:sz w:val="26"/>
                <w:szCs w:val="26"/>
              </w:rPr>
              <w:t>Прибайкальского</w:t>
            </w:r>
            <w:r>
              <w:rPr>
                <w:sz w:val="26"/>
                <w:szCs w:val="26"/>
              </w:rPr>
              <w:t xml:space="preserve"> района </w:t>
            </w:r>
          </w:p>
        </w:tc>
        <w:tc>
          <w:tcPr>
            <w:tcW w:w="938" w:type="pct"/>
          </w:tcPr>
          <w:p w:rsidR="0000458D" w:rsidRPr="00A34F9D" w:rsidRDefault="001F44EA" w:rsidP="00707F09">
            <w:pPr>
              <w:pStyle w:val="ConsPlusNormal"/>
              <w:jc w:val="center"/>
              <w:rPr>
                <w:sz w:val="26"/>
                <w:szCs w:val="26"/>
                <w:highlight w:val="yellow"/>
              </w:rPr>
            </w:pPr>
            <w:r w:rsidRPr="001F44EA">
              <w:rPr>
                <w:sz w:val="26"/>
                <w:szCs w:val="26"/>
              </w:rPr>
              <w:t>245,9/15500</w:t>
            </w:r>
          </w:p>
        </w:tc>
        <w:tc>
          <w:tcPr>
            <w:tcW w:w="781" w:type="pct"/>
          </w:tcPr>
          <w:p w:rsidR="0000458D" w:rsidRPr="00A34F9D" w:rsidRDefault="0000458D" w:rsidP="00707F09">
            <w:pPr>
              <w:pStyle w:val="ConsPlusNormal"/>
              <w:jc w:val="right"/>
              <w:rPr>
                <w:sz w:val="26"/>
                <w:szCs w:val="26"/>
                <w:highlight w:val="yellow"/>
              </w:rPr>
            </w:pPr>
            <w:r w:rsidRPr="00542A27">
              <w:rPr>
                <w:sz w:val="26"/>
                <w:szCs w:val="26"/>
              </w:rPr>
              <w:t>0,0</w:t>
            </w:r>
            <w:r w:rsidR="001F44EA">
              <w:rPr>
                <w:sz w:val="26"/>
                <w:szCs w:val="26"/>
              </w:rPr>
              <w:t>16</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Расчетные показатели максимально допустимого уровня территориальной доступности автомобильных дорог регионального, муниципального и общего пользования местного значения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2. Расчетные показатели минимально допустимого уровня обеспеченности и максимально допустимого уровня территориальной доступности искусственных дорожных сооружений для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
    <w:p w:rsidR="0000458D" w:rsidRPr="00EB4CEF" w:rsidRDefault="0000458D" w:rsidP="0000458D">
      <w:pPr>
        <w:pStyle w:val="ConsPlusNormal"/>
        <w:ind w:firstLine="540"/>
        <w:jc w:val="both"/>
        <w:rPr>
          <w:sz w:val="26"/>
          <w:szCs w:val="26"/>
        </w:rPr>
      </w:pPr>
      <w:r w:rsidRPr="00EB4CEF">
        <w:rPr>
          <w:sz w:val="26"/>
          <w:szCs w:val="26"/>
        </w:rPr>
        <w:t>Расчетные показатели минимально допустимого уровня обеспеченности искусственными дорожными сооружениями и их территориальная доступность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sz w:val="26"/>
          <w:szCs w:val="26"/>
        </w:rPr>
      </w:pPr>
      <w:r w:rsidRPr="00EB4CEF">
        <w:rPr>
          <w:b/>
          <w:sz w:val="26"/>
          <w:szCs w:val="26"/>
        </w:rPr>
        <w:t>Статья 3.</w:t>
      </w:r>
      <w:r w:rsidRPr="00EB4CEF">
        <w:rPr>
          <w:sz w:val="26"/>
          <w:szCs w:val="26"/>
        </w:rPr>
        <w:t xml:space="preserve"> </w:t>
      </w:r>
      <w:r w:rsidRPr="00EB4CEF">
        <w:rPr>
          <w:b/>
          <w:sz w:val="26"/>
          <w:szCs w:val="26"/>
        </w:rPr>
        <w:t>Расчетные показатели минимально допустимого уровня обеспеченности и максимально допустимого уровня территориальной доступности</w:t>
      </w:r>
      <w:r w:rsidRPr="00EB4CEF">
        <w:rPr>
          <w:sz w:val="26"/>
          <w:szCs w:val="26"/>
        </w:rPr>
        <w:t xml:space="preserve"> </w:t>
      </w:r>
    </w:p>
    <w:p w:rsidR="0000458D" w:rsidRPr="00EB4CEF" w:rsidRDefault="0000458D" w:rsidP="0000458D">
      <w:pPr>
        <w:pStyle w:val="ConsPlusNormal"/>
        <w:jc w:val="center"/>
        <w:outlineLvl w:val="5"/>
        <w:rPr>
          <w:sz w:val="26"/>
          <w:szCs w:val="26"/>
        </w:rPr>
      </w:pPr>
      <w:r w:rsidRPr="00EB4CEF">
        <w:rPr>
          <w:b/>
          <w:sz w:val="26"/>
          <w:szCs w:val="26"/>
        </w:rPr>
        <w:t>защитных дорожных сооружений для населения</w:t>
      </w:r>
      <w:r w:rsidRPr="00EB4CEF">
        <w:rPr>
          <w:sz w:val="26"/>
          <w:szCs w:val="26"/>
        </w:rPr>
        <w:t xml:space="preserve">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Защитные дорожные сооружения включают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а также подобные сооружения. Защитные дорожные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
    <w:p w:rsidR="0000458D" w:rsidRPr="00EB4CEF" w:rsidRDefault="0000458D" w:rsidP="0000458D">
      <w:pPr>
        <w:pStyle w:val="ConsPlusNormal"/>
        <w:ind w:firstLine="540"/>
        <w:jc w:val="both"/>
        <w:rPr>
          <w:sz w:val="26"/>
          <w:szCs w:val="26"/>
        </w:rPr>
      </w:pPr>
      <w:r w:rsidRPr="00EB4CEF">
        <w:rPr>
          <w:sz w:val="26"/>
          <w:szCs w:val="26"/>
        </w:rPr>
        <w:t>Расчетные показатели минимально допустимого уровня обеспеченности защитными дорожными сооружениями и их территориальная доступность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4. 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w:t>
      </w:r>
    </w:p>
    <w:p w:rsidR="0000458D" w:rsidRPr="00EB4CEF" w:rsidRDefault="0000458D" w:rsidP="0000458D">
      <w:pPr>
        <w:pStyle w:val="ConsPlusNormal"/>
        <w:jc w:val="center"/>
        <w:outlineLvl w:val="5"/>
        <w:rPr>
          <w:sz w:val="26"/>
          <w:szCs w:val="26"/>
        </w:rPr>
      </w:pPr>
      <w:r w:rsidRPr="00EB4CEF">
        <w:rPr>
          <w:b/>
          <w:sz w:val="26"/>
          <w:szCs w:val="26"/>
        </w:rPr>
        <w:t>содержании автомобильных дорог для населения</w:t>
      </w:r>
      <w:r w:rsidRPr="00EB4CEF">
        <w:rPr>
          <w:sz w:val="26"/>
          <w:szCs w:val="26"/>
        </w:rPr>
        <w:t xml:space="preserve">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Расчетные показатели минимально допустимого уровня обеспеченности производственными объектами, используемыми при капитальном ремонте, </w:t>
      </w:r>
      <w:r w:rsidRPr="00EB4CEF">
        <w:rPr>
          <w:sz w:val="26"/>
          <w:szCs w:val="26"/>
        </w:rPr>
        <w:lastRenderedPageBreak/>
        <w:t>ремонте, содержании автомобильных дорог установлены в соответствии с СП 34.13330.2012 "СНиП 2.05.02-85* "Автомобильные дороги".</w:t>
      </w:r>
    </w:p>
    <w:p w:rsidR="0000458D" w:rsidRPr="00EB4CEF" w:rsidRDefault="0000458D" w:rsidP="0000458D">
      <w:pPr>
        <w:pStyle w:val="ConsPlusNormal"/>
        <w:jc w:val="right"/>
        <w:outlineLvl w:val="6"/>
        <w:rPr>
          <w:sz w:val="26"/>
          <w:szCs w:val="26"/>
        </w:rPr>
      </w:pPr>
      <w:r w:rsidRPr="00EB4CEF">
        <w:rPr>
          <w:sz w:val="26"/>
          <w:szCs w:val="26"/>
        </w:rPr>
        <w:t>Таблица 57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66"/>
        <w:gridCol w:w="2051"/>
        <w:gridCol w:w="1971"/>
        <w:gridCol w:w="1577"/>
        <w:gridCol w:w="13"/>
      </w:tblGrid>
      <w:tr w:rsidR="0000458D" w:rsidRPr="00EB4CEF" w:rsidTr="00707F09">
        <w:tc>
          <w:tcPr>
            <w:tcW w:w="2039" w:type="pct"/>
            <w:vMerge w:val="restart"/>
          </w:tcPr>
          <w:p w:rsidR="0000458D" w:rsidRPr="00EB4CEF" w:rsidRDefault="0000458D" w:rsidP="00707F09">
            <w:pPr>
              <w:pStyle w:val="ConsPlusNormal"/>
              <w:jc w:val="center"/>
              <w:rPr>
                <w:sz w:val="26"/>
                <w:szCs w:val="26"/>
              </w:rPr>
            </w:pPr>
            <w:r w:rsidRPr="00EB4CEF">
              <w:rPr>
                <w:sz w:val="26"/>
                <w:szCs w:val="26"/>
              </w:rPr>
              <w:t>Подразделения дорожной службы</w:t>
            </w:r>
          </w:p>
        </w:tc>
        <w:tc>
          <w:tcPr>
            <w:tcW w:w="2961" w:type="pct"/>
            <w:gridSpan w:val="4"/>
          </w:tcPr>
          <w:p w:rsidR="0000458D" w:rsidRPr="00EB4CEF" w:rsidRDefault="0000458D" w:rsidP="00707F09">
            <w:pPr>
              <w:pStyle w:val="ConsPlusNormal"/>
              <w:jc w:val="center"/>
              <w:rPr>
                <w:sz w:val="26"/>
                <w:szCs w:val="26"/>
              </w:rPr>
            </w:pPr>
            <w:r w:rsidRPr="00EB4CEF">
              <w:rPr>
                <w:sz w:val="26"/>
                <w:szCs w:val="26"/>
              </w:rPr>
              <w:t>Примерная протяженность участков дорог, км, при категории дорог</w:t>
            </w:r>
          </w:p>
        </w:tc>
      </w:tr>
      <w:tr w:rsidR="0000458D" w:rsidRPr="00EB4CEF" w:rsidTr="00707F09">
        <w:trPr>
          <w:gridAfter w:val="1"/>
          <w:wAfter w:w="7" w:type="pct"/>
        </w:trPr>
        <w:tc>
          <w:tcPr>
            <w:tcW w:w="2039" w:type="pct"/>
            <w:vMerge/>
          </w:tcPr>
          <w:p w:rsidR="0000458D" w:rsidRPr="00EB4CEF" w:rsidRDefault="0000458D" w:rsidP="00707F09">
            <w:pPr>
              <w:rPr>
                <w:sz w:val="26"/>
                <w:szCs w:val="26"/>
              </w:rPr>
            </w:pPr>
          </w:p>
        </w:tc>
        <w:tc>
          <w:tcPr>
            <w:tcW w:w="1082" w:type="pct"/>
          </w:tcPr>
          <w:p w:rsidR="0000458D" w:rsidRPr="00EB4CEF" w:rsidRDefault="0000458D" w:rsidP="00707F09">
            <w:pPr>
              <w:pStyle w:val="ConsPlusNormal"/>
              <w:jc w:val="center"/>
              <w:rPr>
                <w:sz w:val="26"/>
                <w:szCs w:val="26"/>
              </w:rPr>
            </w:pPr>
            <w:r w:rsidRPr="00EB4CEF">
              <w:rPr>
                <w:sz w:val="26"/>
                <w:szCs w:val="26"/>
              </w:rPr>
              <w:t>III</w:t>
            </w:r>
          </w:p>
        </w:tc>
        <w:tc>
          <w:tcPr>
            <w:tcW w:w="1040" w:type="pct"/>
          </w:tcPr>
          <w:p w:rsidR="0000458D" w:rsidRPr="00EB4CEF" w:rsidRDefault="0000458D" w:rsidP="00707F09">
            <w:pPr>
              <w:pStyle w:val="ConsPlusNormal"/>
              <w:jc w:val="center"/>
              <w:rPr>
                <w:sz w:val="26"/>
                <w:szCs w:val="26"/>
              </w:rPr>
            </w:pPr>
            <w:r w:rsidRPr="00EB4CEF">
              <w:rPr>
                <w:sz w:val="26"/>
                <w:szCs w:val="26"/>
              </w:rPr>
              <w:t>IV</w:t>
            </w:r>
          </w:p>
        </w:tc>
        <w:tc>
          <w:tcPr>
            <w:tcW w:w="832" w:type="pct"/>
          </w:tcPr>
          <w:p w:rsidR="0000458D" w:rsidRPr="00EB4CEF" w:rsidRDefault="0000458D" w:rsidP="00707F09">
            <w:pPr>
              <w:pStyle w:val="ConsPlusNormal"/>
              <w:jc w:val="center"/>
              <w:rPr>
                <w:sz w:val="26"/>
                <w:szCs w:val="26"/>
              </w:rPr>
            </w:pPr>
            <w:r w:rsidRPr="00EB4CEF">
              <w:rPr>
                <w:sz w:val="26"/>
                <w:szCs w:val="26"/>
              </w:rPr>
              <w:t>V</w:t>
            </w:r>
          </w:p>
        </w:tc>
      </w:tr>
      <w:tr w:rsidR="0000458D" w:rsidRPr="00EB4CEF" w:rsidTr="00707F09">
        <w:tc>
          <w:tcPr>
            <w:tcW w:w="2039" w:type="pct"/>
            <w:vMerge/>
          </w:tcPr>
          <w:p w:rsidR="0000458D" w:rsidRPr="00EB4CEF" w:rsidRDefault="0000458D" w:rsidP="00707F09">
            <w:pPr>
              <w:rPr>
                <w:sz w:val="26"/>
                <w:szCs w:val="26"/>
              </w:rPr>
            </w:pPr>
          </w:p>
        </w:tc>
        <w:tc>
          <w:tcPr>
            <w:tcW w:w="2961" w:type="pct"/>
            <w:gridSpan w:val="4"/>
          </w:tcPr>
          <w:p w:rsidR="0000458D" w:rsidRPr="00EB4CEF" w:rsidRDefault="0000458D" w:rsidP="00707F09">
            <w:pPr>
              <w:pStyle w:val="ConsPlusNormal"/>
              <w:jc w:val="center"/>
              <w:rPr>
                <w:sz w:val="26"/>
                <w:szCs w:val="26"/>
              </w:rPr>
            </w:pPr>
            <w:r w:rsidRPr="00EB4CEF">
              <w:rPr>
                <w:sz w:val="26"/>
                <w:szCs w:val="26"/>
              </w:rPr>
              <w:t>Преимущественные типы дорожных одежд</w:t>
            </w:r>
          </w:p>
        </w:tc>
      </w:tr>
      <w:tr w:rsidR="0000458D" w:rsidRPr="00EB4CEF" w:rsidTr="00707F09">
        <w:trPr>
          <w:gridAfter w:val="1"/>
          <w:wAfter w:w="7" w:type="pct"/>
        </w:trPr>
        <w:tc>
          <w:tcPr>
            <w:tcW w:w="2039" w:type="pct"/>
            <w:vMerge/>
          </w:tcPr>
          <w:p w:rsidR="0000458D" w:rsidRPr="00EB4CEF" w:rsidRDefault="0000458D" w:rsidP="00707F09">
            <w:pPr>
              <w:rPr>
                <w:sz w:val="26"/>
                <w:szCs w:val="26"/>
              </w:rPr>
            </w:pPr>
          </w:p>
        </w:tc>
        <w:tc>
          <w:tcPr>
            <w:tcW w:w="1082" w:type="pct"/>
          </w:tcPr>
          <w:p w:rsidR="0000458D" w:rsidRPr="00EB4CEF" w:rsidRDefault="0000458D" w:rsidP="00707F09">
            <w:pPr>
              <w:pStyle w:val="ConsPlusNormal"/>
              <w:jc w:val="center"/>
              <w:rPr>
                <w:sz w:val="26"/>
                <w:szCs w:val="26"/>
              </w:rPr>
            </w:pPr>
            <w:r w:rsidRPr="00EB4CEF">
              <w:rPr>
                <w:sz w:val="26"/>
                <w:szCs w:val="26"/>
              </w:rPr>
              <w:t>облегченные</w:t>
            </w:r>
          </w:p>
        </w:tc>
        <w:tc>
          <w:tcPr>
            <w:tcW w:w="1040" w:type="pct"/>
          </w:tcPr>
          <w:p w:rsidR="0000458D" w:rsidRPr="00EB4CEF" w:rsidRDefault="0000458D" w:rsidP="00707F09">
            <w:pPr>
              <w:pStyle w:val="ConsPlusNormal"/>
              <w:jc w:val="center"/>
              <w:rPr>
                <w:sz w:val="26"/>
                <w:szCs w:val="26"/>
              </w:rPr>
            </w:pPr>
            <w:r w:rsidRPr="00EB4CEF">
              <w:rPr>
                <w:sz w:val="26"/>
                <w:szCs w:val="26"/>
              </w:rPr>
              <w:t>переходные</w:t>
            </w:r>
          </w:p>
        </w:tc>
        <w:tc>
          <w:tcPr>
            <w:tcW w:w="832" w:type="pct"/>
          </w:tcPr>
          <w:p w:rsidR="0000458D" w:rsidRPr="00EB4CEF" w:rsidRDefault="0000458D" w:rsidP="00707F09">
            <w:pPr>
              <w:pStyle w:val="ConsPlusNormal"/>
              <w:jc w:val="center"/>
              <w:rPr>
                <w:sz w:val="26"/>
                <w:szCs w:val="26"/>
              </w:rPr>
            </w:pPr>
            <w:r w:rsidRPr="00EB4CEF">
              <w:rPr>
                <w:sz w:val="26"/>
                <w:szCs w:val="26"/>
              </w:rPr>
              <w:t>низшие</w:t>
            </w:r>
          </w:p>
        </w:tc>
      </w:tr>
      <w:tr w:rsidR="0000458D" w:rsidRPr="00EB4CEF" w:rsidTr="00707F09">
        <w:tblPrEx>
          <w:tblBorders>
            <w:insideH w:val="nil"/>
          </w:tblBorders>
        </w:tblPrEx>
        <w:trPr>
          <w:gridAfter w:val="1"/>
          <w:wAfter w:w="7" w:type="pct"/>
        </w:trPr>
        <w:tc>
          <w:tcPr>
            <w:tcW w:w="2039" w:type="pct"/>
            <w:tcBorders>
              <w:bottom w:val="nil"/>
            </w:tcBorders>
          </w:tcPr>
          <w:p w:rsidR="0000458D" w:rsidRPr="00EB4CEF" w:rsidRDefault="0000458D" w:rsidP="00707F09">
            <w:pPr>
              <w:pStyle w:val="ConsPlusNormal"/>
              <w:rPr>
                <w:sz w:val="26"/>
                <w:szCs w:val="26"/>
              </w:rPr>
            </w:pPr>
            <w:r w:rsidRPr="00EB4CEF">
              <w:rPr>
                <w:sz w:val="26"/>
                <w:szCs w:val="26"/>
              </w:rPr>
              <w:t>Основное звено службы содержания дорог:</w:t>
            </w:r>
          </w:p>
        </w:tc>
        <w:tc>
          <w:tcPr>
            <w:tcW w:w="1082" w:type="pct"/>
            <w:tcBorders>
              <w:bottom w:val="nil"/>
            </w:tcBorders>
          </w:tcPr>
          <w:p w:rsidR="0000458D" w:rsidRPr="00EB4CEF" w:rsidRDefault="0000458D" w:rsidP="00707F09">
            <w:pPr>
              <w:pStyle w:val="ConsPlusNormal"/>
              <w:rPr>
                <w:sz w:val="26"/>
                <w:szCs w:val="26"/>
              </w:rPr>
            </w:pPr>
          </w:p>
        </w:tc>
        <w:tc>
          <w:tcPr>
            <w:tcW w:w="1040" w:type="pct"/>
            <w:tcBorders>
              <w:bottom w:val="nil"/>
            </w:tcBorders>
          </w:tcPr>
          <w:p w:rsidR="0000458D" w:rsidRPr="00EB4CEF" w:rsidRDefault="0000458D" w:rsidP="00707F09">
            <w:pPr>
              <w:pStyle w:val="ConsPlusNormal"/>
              <w:rPr>
                <w:sz w:val="26"/>
                <w:szCs w:val="26"/>
              </w:rPr>
            </w:pPr>
          </w:p>
        </w:tc>
        <w:tc>
          <w:tcPr>
            <w:tcW w:w="832" w:type="pct"/>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rPr>
          <w:gridAfter w:val="1"/>
          <w:wAfter w:w="7" w:type="pct"/>
        </w:trPr>
        <w:tc>
          <w:tcPr>
            <w:tcW w:w="2039" w:type="pct"/>
            <w:tcBorders>
              <w:top w:val="nil"/>
              <w:bottom w:val="nil"/>
            </w:tcBorders>
          </w:tcPr>
          <w:p w:rsidR="0000458D" w:rsidRPr="00EB4CEF" w:rsidRDefault="0000458D" w:rsidP="00707F09">
            <w:pPr>
              <w:pStyle w:val="ConsPlusNormal"/>
              <w:rPr>
                <w:sz w:val="26"/>
                <w:szCs w:val="26"/>
              </w:rPr>
            </w:pPr>
            <w:r w:rsidRPr="00EB4CEF">
              <w:rPr>
                <w:sz w:val="26"/>
                <w:szCs w:val="26"/>
              </w:rPr>
              <w:t>при линейном принципе</w:t>
            </w:r>
          </w:p>
        </w:tc>
        <w:tc>
          <w:tcPr>
            <w:tcW w:w="1082" w:type="pct"/>
            <w:tcBorders>
              <w:top w:val="nil"/>
              <w:bottom w:val="nil"/>
            </w:tcBorders>
          </w:tcPr>
          <w:p w:rsidR="0000458D" w:rsidRPr="00EB4CEF" w:rsidRDefault="0000458D" w:rsidP="00707F09">
            <w:pPr>
              <w:pStyle w:val="ConsPlusNormal"/>
              <w:jc w:val="center"/>
              <w:rPr>
                <w:sz w:val="26"/>
                <w:szCs w:val="26"/>
              </w:rPr>
            </w:pPr>
            <w:r w:rsidRPr="00EB4CEF">
              <w:rPr>
                <w:sz w:val="26"/>
                <w:szCs w:val="26"/>
              </w:rPr>
              <w:t>170 - 260</w:t>
            </w:r>
          </w:p>
        </w:tc>
        <w:tc>
          <w:tcPr>
            <w:tcW w:w="1040" w:type="pct"/>
            <w:tcBorders>
              <w:top w:val="nil"/>
              <w:bottom w:val="nil"/>
            </w:tcBorders>
          </w:tcPr>
          <w:p w:rsidR="0000458D" w:rsidRPr="00EB4CEF" w:rsidRDefault="0000458D" w:rsidP="00707F09">
            <w:pPr>
              <w:pStyle w:val="ConsPlusNormal"/>
              <w:jc w:val="center"/>
              <w:rPr>
                <w:sz w:val="26"/>
                <w:szCs w:val="26"/>
              </w:rPr>
            </w:pPr>
            <w:r w:rsidRPr="00EB4CEF">
              <w:rPr>
                <w:sz w:val="26"/>
                <w:szCs w:val="26"/>
              </w:rPr>
              <w:t>210 - 260</w:t>
            </w:r>
          </w:p>
        </w:tc>
        <w:tc>
          <w:tcPr>
            <w:tcW w:w="832" w:type="pct"/>
            <w:tcBorders>
              <w:top w:val="nil"/>
              <w:bottom w:val="nil"/>
            </w:tcBorders>
          </w:tcPr>
          <w:p w:rsidR="0000458D" w:rsidRPr="00EB4CEF" w:rsidRDefault="0000458D" w:rsidP="00707F09">
            <w:pPr>
              <w:pStyle w:val="ConsPlusNormal"/>
              <w:jc w:val="center"/>
              <w:rPr>
                <w:sz w:val="26"/>
                <w:szCs w:val="26"/>
              </w:rPr>
            </w:pPr>
            <w:r w:rsidRPr="00EB4CEF">
              <w:rPr>
                <w:sz w:val="26"/>
                <w:szCs w:val="26"/>
              </w:rPr>
              <w:t>-</w:t>
            </w:r>
          </w:p>
        </w:tc>
      </w:tr>
      <w:tr w:rsidR="0000458D" w:rsidRPr="00EB4CEF" w:rsidTr="00707F09">
        <w:tblPrEx>
          <w:tblBorders>
            <w:insideH w:val="nil"/>
          </w:tblBorders>
        </w:tblPrEx>
        <w:trPr>
          <w:gridAfter w:val="1"/>
          <w:wAfter w:w="7" w:type="pct"/>
        </w:trPr>
        <w:tc>
          <w:tcPr>
            <w:tcW w:w="2039" w:type="pct"/>
            <w:tcBorders>
              <w:top w:val="nil"/>
            </w:tcBorders>
          </w:tcPr>
          <w:p w:rsidR="0000458D" w:rsidRPr="00EB4CEF" w:rsidRDefault="0000458D" w:rsidP="00707F09">
            <w:pPr>
              <w:pStyle w:val="ConsPlusNormal"/>
              <w:rPr>
                <w:sz w:val="26"/>
                <w:szCs w:val="26"/>
              </w:rPr>
            </w:pPr>
            <w:r w:rsidRPr="00EB4CEF">
              <w:rPr>
                <w:sz w:val="26"/>
                <w:szCs w:val="26"/>
              </w:rPr>
              <w:t>при территориальном принципе</w:t>
            </w:r>
          </w:p>
        </w:tc>
        <w:tc>
          <w:tcPr>
            <w:tcW w:w="1082" w:type="pct"/>
            <w:tcBorders>
              <w:top w:val="nil"/>
            </w:tcBorders>
          </w:tcPr>
          <w:p w:rsidR="0000458D" w:rsidRPr="00EB4CEF" w:rsidRDefault="0000458D" w:rsidP="00707F09">
            <w:pPr>
              <w:pStyle w:val="ConsPlusNormal"/>
              <w:jc w:val="center"/>
              <w:rPr>
                <w:sz w:val="26"/>
                <w:szCs w:val="26"/>
              </w:rPr>
            </w:pPr>
            <w:r w:rsidRPr="00EB4CEF">
              <w:rPr>
                <w:sz w:val="26"/>
                <w:szCs w:val="26"/>
              </w:rPr>
              <w:t>250 - 300</w:t>
            </w:r>
          </w:p>
        </w:tc>
        <w:tc>
          <w:tcPr>
            <w:tcW w:w="1040" w:type="pct"/>
            <w:tcBorders>
              <w:top w:val="nil"/>
            </w:tcBorders>
          </w:tcPr>
          <w:p w:rsidR="0000458D" w:rsidRPr="00EB4CEF" w:rsidRDefault="0000458D" w:rsidP="00707F09">
            <w:pPr>
              <w:pStyle w:val="ConsPlusNormal"/>
              <w:jc w:val="center"/>
              <w:rPr>
                <w:sz w:val="26"/>
                <w:szCs w:val="26"/>
              </w:rPr>
            </w:pPr>
            <w:r w:rsidRPr="00EB4CEF">
              <w:rPr>
                <w:sz w:val="26"/>
                <w:szCs w:val="26"/>
              </w:rPr>
              <w:t>250 - 300</w:t>
            </w:r>
          </w:p>
        </w:tc>
        <w:tc>
          <w:tcPr>
            <w:tcW w:w="832" w:type="pct"/>
            <w:tcBorders>
              <w:top w:val="nil"/>
            </w:tcBorders>
          </w:tcPr>
          <w:p w:rsidR="0000458D" w:rsidRPr="00EB4CEF" w:rsidRDefault="0000458D" w:rsidP="00707F09">
            <w:pPr>
              <w:pStyle w:val="ConsPlusNormal"/>
              <w:jc w:val="center"/>
              <w:rPr>
                <w:sz w:val="26"/>
                <w:szCs w:val="26"/>
              </w:rPr>
            </w:pPr>
            <w:r w:rsidRPr="00EB4CEF">
              <w:rPr>
                <w:sz w:val="26"/>
                <w:szCs w:val="26"/>
              </w:rPr>
              <w:t>250 - 300</w:t>
            </w:r>
          </w:p>
        </w:tc>
      </w:tr>
      <w:tr w:rsidR="0000458D" w:rsidRPr="00EB4CEF" w:rsidTr="00707F09">
        <w:trPr>
          <w:gridAfter w:val="1"/>
          <w:wAfter w:w="7" w:type="pct"/>
        </w:trPr>
        <w:tc>
          <w:tcPr>
            <w:tcW w:w="2039" w:type="pct"/>
          </w:tcPr>
          <w:p w:rsidR="0000458D" w:rsidRPr="00EB4CEF" w:rsidRDefault="0000458D" w:rsidP="00707F09">
            <w:pPr>
              <w:pStyle w:val="ConsPlusNormal"/>
              <w:rPr>
                <w:sz w:val="26"/>
                <w:szCs w:val="26"/>
              </w:rPr>
            </w:pPr>
            <w:r w:rsidRPr="00EB4CEF">
              <w:rPr>
                <w:sz w:val="26"/>
                <w:szCs w:val="26"/>
              </w:rPr>
              <w:t>Низовое звено службы содержания дорог</w:t>
            </w:r>
          </w:p>
        </w:tc>
        <w:tc>
          <w:tcPr>
            <w:tcW w:w="1082" w:type="pct"/>
          </w:tcPr>
          <w:p w:rsidR="0000458D" w:rsidRPr="00EB4CEF" w:rsidRDefault="0000458D" w:rsidP="00707F09">
            <w:pPr>
              <w:pStyle w:val="ConsPlusNormal"/>
              <w:jc w:val="center"/>
              <w:rPr>
                <w:sz w:val="26"/>
                <w:szCs w:val="26"/>
              </w:rPr>
            </w:pPr>
            <w:r w:rsidRPr="00EB4CEF">
              <w:rPr>
                <w:sz w:val="26"/>
                <w:szCs w:val="26"/>
              </w:rPr>
              <w:t>55 - 70</w:t>
            </w:r>
          </w:p>
        </w:tc>
        <w:tc>
          <w:tcPr>
            <w:tcW w:w="1040" w:type="pct"/>
          </w:tcPr>
          <w:p w:rsidR="0000458D" w:rsidRPr="00EB4CEF" w:rsidRDefault="0000458D" w:rsidP="00707F09">
            <w:pPr>
              <w:pStyle w:val="ConsPlusNormal"/>
              <w:jc w:val="center"/>
              <w:rPr>
                <w:sz w:val="26"/>
                <w:szCs w:val="26"/>
              </w:rPr>
            </w:pPr>
            <w:r w:rsidRPr="00EB4CEF">
              <w:rPr>
                <w:sz w:val="26"/>
                <w:szCs w:val="26"/>
              </w:rPr>
              <w:t>70 - 90</w:t>
            </w:r>
          </w:p>
        </w:tc>
        <w:tc>
          <w:tcPr>
            <w:tcW w:w="832" w:type="pct"/>
          </w:tcPr>
          <w:p w:rsidR="0000458D" w:rsidRPr="00EB4CEF" w:rsidRDefault="0000458D" w:rsidP="00707F09">
            <w:pPr>
              <w:pStyle w:val="ConsPlusNormal"/>
              <w:jc w:val="center"/>
              <w:rPr>
                <w:sz w:val="26"/>
                <w:szCs w:val="26"/>
              </w:rPr>
            </w:pPr>
            <w:r w:rsidRPr="00EB4CEF">
              <w:rPr>
                <w:sz w:val="26"/>
                <w:szCs w:val="26"/>
              </w:rPr>
              <w:t>80 - 100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Меньшие значения показателей принимаются: для участков дорог с интенсивностью движения, близкой к верхним пределам, установленным для соответствующих категорий дорог; в районах со снежными заносами, а также в местах, подверженных размывам, оползням или просадкам, имеющих сложные инженерные сооружения (тоннели, галереи, подпорные и одевающие стенки, берегоукрепительные, противооползневые и другие конструкции).</w:t>
      </w:r>
    </w:p>
    <w:p w:rsidR="0000458D" w:rsidRPr="00EB4CEF" w:rsidRDefault="0000458D" w:rsidP="0000458D">
      <w:pPr>
        <w:pStyle w:val="ConsPlusNormal"/>
        <w:ind w:firstLine="540"/>
        <w:jc w:val="both"/>
        <w:rPr>
          <w:sz w:val="26"/>
          <w:szCs w:val="26"/>
        </w:rPr>
      </w:pPr>
      <w:r w:rsidRPr="00EB4CEF">
        <w:rPr>
          <w:sz w:val="26"/>
          <w:szCs w:val="26"/>
        </w:rPr>
        <w:t>Схема дорожно-эксплуатационной службы определяется требованиями эксплуатации проектируемого участка автомобильной дороги с учетом использования существующих сооружений.</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Статья 5.</w:t>
      </w:r>
      <w:r w:rsidRPr="00EB4CEF">
        <w:rPr>
          <w:sz w:val="26"/>
          <w:szCs w:val="26"/>
        </w:rPr>
        <w:t xml:space="preserve"> </w:t>
      </w:r>
      <w:r w:rsidRPr="00EB4CEF">
        <w:rPr>
          <w:b/>
          <w:sz w:val="26"/>
          <w:szCs w:val="26"/>
        </w:rPr>
        <w:t>Расчетные показатели минимально допустимого уровня обеспеченности и максимально допустимого уровня территориальной доступности</w:t>
      </w:r>
      <w:r w:rsidRPr="00EB4CEF">
        <w:rPr>
          <w:sz w:val="26"/>
          <w:szCs w:val="26"/>
        </w:rPr>
        <w:t xml:space="preserve"> </w:t>
      </w:r>
      <w:r w:rsidRPr="00EB4CEF">
        <w:rPr>
          <w:b/>
          <w:sz w:val="26"/>
          <w:szCs w:val="26"/>
        </w:rPr>
        <w:t xml:space="preserve">элементов обустройства автомобильных дорог для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Расчетные показатели минимально допустимого уровня обеспеченности элементами обустройства автомобильных дорог установлены в соответствии с СП 34.13330.2012 "СНиП 2.05.02-85* "Автомобильные дороги".</w:t>
      </w:r>
    </w:p>
    <w:p w:rsidR="0000458D" w:rsidRPr="00EB4CEF" w:rsidRDefault="0000458D" w:rsidP="0000458D">
      <w:pPr>
        <w:pStyle w:val="ConsPlusNormal"/>
        <w:jc w:val="right"/>
        <w:outlineLvl w:val="6"/>
        <w:rPr>
          <w:sz w:val="26"/>
          <w:szCs w:val="26"/>
        </w:rPr>
      </w:pPr>
      <w:r w:rsidRPr="00EB4CEF">
        <w:rPr>
          <w:sz w:val="26"/>
          <w:szCs w:val="26"/>
        </w:rPr>
        <w:t>Таблица 58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135"/>
        <w:gridCol w:w="1175"/>
        <w:gridCol w:w="1082"/>
        <w:gridCol w:w="1086"/>
      </w:tblGrid>
      <w:tr w:rsidR="0000458D" w:rsidRPr="00EB4CEF" w:rsidTr="00707F09">
        <w:tc>
          <w:tcPr>
            <w:tcW w:w="3236" w:type="pct"/>
            <w:vMerge w:val="restart"/>
          </w:tcPr>
          <w:p w:rsidR="0000458D" w:rsidRPr="00EB4CEF" w:rsidRDefault="0000458D" w:rsidP="00707F09">
            <w:pPr>
              <w:pStyle w:val="ConsPlusNormal"/>
              <w:jc w:val="center"/>
              <w:rPr>
                <w:sz w:val="26"/>
                <w:szCs w:val="26"/>
              </w:rPr>
            </w:pPr>
            <w:r w:rsidRPr="00EB4CEF">
              <w:rPr>
                <w:sz w:val="26"/>
                <w:szCs w:val="26"/>
              </w:rPr>
              <w:t>Элементы обустройства автомобильных дорог</w:t>
            </w:r>
          </w:p>
        </w:tc>
        <w:tc>
          <w:tcPr>
            <w:tcW w:w="1764" w:type="pct"/>
            <w:gridSpan w:val="3"/>
          </w:tcPr>
          <w:p w:rsidR="0000458D" w:rsidRPr="00EB4CEF" w:rsidRDefault="0000458D" w:rsidP="00707F09">
            <w:pPr>
              <w:pStyle w:val="ConsPlusNormal"/>
              <w:jc w:val="center"/>
              <w:rPr>
                <w:sz w:val="26"/>
                <w:szCs w:val="26"/>
              </w:rPr>
            </w:pPr>
            <w:r w:rsidRPr="00EB4CEF">
              <w:rPr>
                <w:sz w:val="26"/>
                <w:szCs w:val="26"/>
              </w:rPr>
              <w:t>Протяженность участков дорог, км, при категории дорог</w:t>
            </w:r>
          </w:p>
        </w:tc>
      </w:tr>
      <w:tr w:rsidR="0000458D" w:rsidRPr="00EB4CEF" w:rsidTr="00707F09">
        <w:tc>
          <w:tcPr>
            <w:tcW w:w="3236" w:type="pct"/>
            <w:vMerge/>
          </w:tcPr>
          <w:p w:rsidR="0000458D" w:rsidRPr="00EB4CEF" w:rsidRDefault="0000458D" w:rsidP="00707F09">
            <w:pPr>
              <w:rPr>
                <w:sz w:val="26"/>
                <w:szCs w:val="26"/>
              </w:rPr>
            </w:pPr>
          </w:p>
        </w:tc>
        <w:tc>
          <w:tcPr>
            <w:tcW w:w="620" w:type="pct"/>
          </w:tcPr>
          <w:p w:rsidR="0000458D" w:rsidRPr="00EB4CEF" w:rsidRDefault="0000458D" w:rsidP="00707F09">
            <w:pPr>
              <w:pStyle w:val="ConsPlusNormal"/>
              <w:jc w:val="center"/>
              <w:rPr>
                <w:sz w:val="26"/>
                <w:szCs w:val="26"/>
              </w:rPr>
            </w:pPr>
            <w:r w:rsidRPr="00EB4CEF">
              <w:rPr>
                <w:sz w:val="26"/>
                <w:szCs w:val="26"/>
              </w:rPr>
              <w:t>III</w:t>
            </w:r>
          </w:p>
        </w:tc>
        <w:tc>
          <w:tcPr>
            <w:tcW w:w="571" w:type="pct"/>
          </w:tcPr>
          <w:p w:rsidR="0000458D" w:rsidRPr="00EB4CEF" w:rsidRDefault="0000458D" w:rsidP="00707F09">
            <w:pPr>
              <w:pStyle w:val="ConsPlusNormal"/>
              <w:jc w:val="center"/>
              <w:rPr>
                <w:sz w:val="26"/>
                <w:szCs w:val="26"/>
              </w:rPr>
            </w:pPr>
            <w:r w:rsidRPr="00EB4CEF">
              <w:rPr>
                <w:sz w:val="26"/>
                <w:szCs w:val="26"/>
              </w:rPr>
              <w:t>IV</w:t>
            </w:r>
          </w:p>
        </w:tc>
        <w:tc>
          <w:tcPr>
            <w:tcW w:w="573" w:type="pct"/>
          </w:tcPr>
          <w:p w:rsidR="0000458D" w:rsidRPr="00EB4CEF" w:rsidRDefault="0000458D" w:rsidP="00707F09">
            <w:pPr>
              <w:pStyle w:val="ConsPlusNormal"/>
              <w:jc w:val="center"/>
              <w:rPr>
                <w:sz w:val="26"/>
                <w:szCs w:val="26"/>
              </w:rPr>
            </w:pPr>
            <w:r w:rsidRPr="00EB4CEF">
              <w:rPr>
                <w:sz w:val="26"/>
                <w:szCs w:val="26"/>
              </w:rPr>
              <w:t>V</w:t>
            </w:r>
          </w:p>
        </w:tc>
      </w:tr>
      <w:tr w:rsidR="0000458D" w:rsidRPr="00EB4CEF" w:rsidTr="00707F09">
        <w:tblPrEx>
          <w:tblBorders>
            <w:insideH w:val="nil"/>
          </w:tblBorders>
        </w:tblPrEx>
        <w:tc>
          <w:tcPr>
            <w:tcW w:w="3236" w:type="pct"/>
            <w:tcBorders>
              <w:bottom w:val="nil"/>
            </w:tcBorders>
          </w:tcPr>
          <w:p w:rsidR="0000458D" w:rsidRPr="00EB4CEF" w:rsidRDefault="0000458D" w:rsidP="00707F09">
            <w:pPr>
              <w:pStyle w:val="ConsPlusNormal"/>
              <w:rPr>
                <w:sz w:val="26"/>
                <w:szCs w:val="26"/>
              </w:rPr>
            </w:pPr>
            <w:r w:rsidRPr="00EB4CEF">
              <w:rPr>
                <w:sz w:val="26"/>
                <w:szCs w:val="26"/>
              </w:rPr>
              <w:t>Автобусные остановки;</w:t>
            </w:r>
          </w:p>
        </w:tc>
        <w:tc>
          <w:tcPr>
            <w:tcW w:w="620" w:type="pct"/>
            <w:tcBorders>
              <w:bottom w:val="nil"/>
            </w:tcBorders>
          </w:tcPr>
          <w:p w:rsidR="0000458D" w:rsidRPr="00EB4CEF" w:rsidRDefault="0000458D" w:rsidP="00707F09">
            <w:pPr>
              <w:pStyle w:val="ConsPlusNormal"/>
              <w:jc w:val="center"/>
              <w:rPr>
                <w:sz w:val="26"/>
                <w:szCs w:val="26"/>
              </w:rPr>
            </w:pPr>
            <w:r w:rsidRPr="00EB4CEF">
              <w:rPr>
                <w:sz w:val="26"/>
                <w:szCs w:val="26"/>
              </w:rPr>
              <w:t>3</w:t>
            </w:r>
          </w:p>
        </w:tc>
        <w:tc>
          <w:tcPr>
            <w:tcW w:w="571" w:type="pct"/>
            <w:tcBorders>
              <w:bottom w:val="nil"/>
            </w:tcBorders>
          </w:tcPr>
          <w:p w:rsidR="0000458D" w:rsidRPr="00EB4CEF" w:rsidRDefault="0000458D" w:rsidP="00707F09">
            <w:pPr>
              <w:pStyle w:val="ConsPlusNormal"/>
              <w:jc w:val="center"/>
              <w:rPr>
                <w:sz w:val="26"/>
                <w:szCs w:val="26"/>
              </w:rPr>
            </w:pPr>
            <w:r w:rsidRPr="00EB4CEF">
              <w:rPr>
                <w:sz w:val="26"/>
                <w:szCs w:val="26"/>
              </w:rPr>
              <w:t>-</w:t>
            </w:r>
          </w:p>
        </w:tc>
        <w:tc>
          <w:tcPr>
            <w:tcW w:w="573" w:type="pct"/>
            <w:tcBorders>
              <w:bottom w:val="nil"/>
            </w:tcBorders>
          </w:tcPr>
          <w:p w:rsidR="0000458D" w:rsidRPr="00EB4CEF" w:rsidRDefault="0000458D" w:rsidP="00707F09">
            <w:pPr>
              <w:pStyle w:val="ConsPlusNormal"/>
              <w:jc w:val="center"/>
              <w:rPr>
                <w:sz w:val="26"/>
                <w:szCs w:val="26"/>
              </w:rPr>
            </w:pPr>
            <w:r w:rsidRPr="00EB4CEF">
              <w:rPr>
                <w:sz w:val="26"/>
                <w:szCs w:val="26"/>
              </w:rPr>
              <w:t>-</w:t>
            </w:r>
          </w:p>
        </w:tc>
      </w:tr>
      <w:tr w:rsidR="0000458D" w:rsidRPr="00EB4CEF" w:rsidTr="00707F09">
        <w:tblPrEx>
          <w:tblBorders>
            <w:insideH w:val="nil"/>
          </w:tblBorders>
        </w:tblPrEx>
        <w:tc>
          <w:tcPr>
            <w:tcW w:w="3236" w:type="pct"/>
            <w:tcBorders>
              <w:top w:val="nil"/>
            </w:tcBorders>
          </w:tcPr>
          <w:p w:rsidR="0000458D" w:rsidRPr="00EB4CEF" w:rsidRDefault="0000458D" w:rsidP="00707F09">
            <w:pPr>
              <w:pStyle w:val="ConsPlusNormal"/>
              <w:rPr>
                <w:sz w:val="26"/>
                <w:szCs w:val="26"/>
              </w:rPr>
            </w:pPr>
            <w:r w:rsidRPr="00EB4CEF">
              <w:rPr>
                <w:sz w:val="26"/>
                <w:szCs w:val="26"/>
              </w:rPr>
              <w:t>автобусные остановки в густонаселенной местности</w:t>
            </w:r>
          </w:p>
        </w:tc>
        <w:tc>
          <w:tcPr>
            <w:tcW w:w="620" w:type="pct"/>
            <w:tcBorders>
              <w:top w:val="nil"/>
            </w:tcBorders>
          </w:tcPr>
          <w:p w:rsidR="0000458D" w:rsidRPr="00EB4CEF" w:rsidRDefault="0000458D" w:rsidP="00707F09">
            <w:pPr>
              <w:pStyle w:val="ConsPlusNormal"/>
              <w:jc w:val="center"/>
              <w:rPr>
                <w:sz w:val="26"/>
                <w:szCs w:val="26"/>
              </w:rPr>
            </w:pPr>
            <w:r w:rsidRPr="00EB4CEF">
              <w:rPr>
                <w:sz w:val="26"/>
                <w:szCs w:val="26"/>
              </w:rPr>
              <w:t>1,5</w:t>
            </w:r>
          </w:p>
        </w:tc>
        <w:tc>
          <w:tcPr>
            <w:tcW w:w="571" w:type="pct"/>
            <w:tcBorders>
              <w:top w:val="nil"/>
            </w:tcBorders>
          </w:tcPr>
          <w:p w:rsidR="0000458D" w:rsidRPr="00EB4CEF" w:rsidRDefault="0000458D" w:rsidP="00707F09">
            <w:pPr>
              <w:pStyle w:val="ConsPlusNormal"/>
              <w:jc w:val="center"/>
              <w:rPr>
                <w:sz w:val="26"/>
                <w:szCs w:val="26"/>
              </w:rPr>
            </w:pPr>
            <w:r w:rsidRPr="00EB4CEF">
              <w:rPr>
                <w:sz w:val="26"/>
                <w:szCs w:val="26"/>
              </w:rPr>
              <w:t>-</w:t>
            </w:r>
          </w:p>
        </w:tc>
        <w:tc>
          <w:tcPr>
            <w:tcW w:w="573" w:type="pct"/>
            <w:tcBorders>
              <w:top w:val="nil"/>
            </w:tcBorders>
          </w:tcPr>
          <w:p w:rsidR="0000458D" w:rsidRPr="00EB4CEF" w:rsidRDefault="0000458D" w:rsidP="00707F09">
            <w:pPr>
              <w:pStyle w:val="ConsPlusNormal"/>
              <w:jc w:val="center"/>
              <w:rPr>
                <w:sz w:val="26"/>
                <w:szCs w:val="26"/>
              </w:rPr>
            </w:pPr>
            <w:r w:rsidRPr="00EB4CEF">
              <w:rPr>
                <w:sz w:val="26"/>
                <w:szCs w:val="26"/>
              </w:rPr>
              <w:t>-</w:t>
            </w:r>
          </w:p>
        </w:tc>
      </w:tr>
      <w:tr w:rsidR="0000458D" w:rsidRPr="00EB4CEF" w:rsidTr="00707F09">
        <w:tc>
          <w:tcPr>
            <w:tcW w:w="3236" w:type="pct"/>
          </w:tcPr>
          <w:p w:rsidR="0000458D" w:rsidRPr="00EB4CEF" w:rsidRDefault="0000458D" w:rsidP="00707F09">
            <w:pPr>
              <w:pStyle w:val="ConsPlusNormal"/>
              <w:rPr>
                <w:sz w:val="26"/>
                <w:szCs w:val="26"/>
              </w:rPr>
            </w:pPr>
            <w:r w:rsidRPr="00EB4CEF">
              <w:rPr>
                <w:sz w:val="26"/>
                <w:szCs w:val="26"/>
              </w:rPr>
              <w:lastRenderedPageBreak/>
              <w:t>Площадки отдыха</w:t>
            </w:r>
          </w:p>
        </w:tc>
        <w:tc>
          <w:tcPr>
            <w:tcW w:w="620" w:type="pct"/>
          </w:tcPr>
          <w:p w:rsidR="0000458D" w:rsidRPr="00EB4CEF" w:rsidRDefault="0000458D" w:rsidP="00707F09">
            <w:pPr>
              <w:pStyle w:val="ConsPlusNormal"/>
              <w:jc w:val="center"/>
              <w:rPr>
                <w:sz w:val="26"/>
                <w:szCs w:val="26"/>
              </w:rPr>
            </w:pPr>
            <w:r w:rsidRPr="00EB4CEF">
              <w:rPr>
                <w:sz w:val="26"/>
                <w:szCs w:val="26"/>
              </w:rPr>
              <w:t>25 - 35</w:t>
            </w:r>
          </w:p>
        </w:tc>
        <w:tc>
          <w:tcPr>
            <w:tcW w:w="571" w:type="pct"/>
          </w:tcPr>
          <w:p w:rsidR="0000458D" w:rsidRPr="00EB4CEF" w:rsidRDefault="0000458D" w:rsidP="00707F09">
            <w:pPr>
              <w:pStyle w:val="ConsPlusNormal"/>
              <w:jc w:val="center"/>
              <w:rPr>
                <w:sz w:val="26"/>
                <w:szCs w:val="26"/>
              </w:rPr>
            </w:pPr>
            <w:r w:rsidRPr="00EB4CEF">
              <w:rPr>
                <w:sz w:val="26"/>
                <w:szCs w:val="26"/>
              </w:rPr>
              <w:t>45 - 55</w:t>
            </w:r>
          </w:p>
        </w:tc>
        <w:tc>
          <w:tcPr>
            <w:tcW w:w="573" w:type="pct"/>
          </w:tcPr>
          <w:p w:rsidR="0000458D" w:rsidRPr="00EB4CEF" w:rsidRDefault="0000458D" w:rsidP="00707F09">
            <w:pPr>
              <w:pStyle w:val="ConsPlusNormal"/>
              <w:jc w:val="center"/>
              <w:rPr>
                <w:sz w:val="26"/>
                <w:szCs w:val="26"/>
              </w:rPr>
            </w:pPr>
            <w:r w:rsidRPr="00EB4CEF">
              <w:rPr>
                <w:sz w:val="26"/>
                <w:szCs w:val="26"/>
              </w:rPr>
              <w:t>-</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Технические средства организации дорожного движения (дорожные ограждения, направляющие устройства, дорожные знаки и разметка, светофоры) предусматриваются при проектировании автомобильных дорог на стадии разработки проектной документации.</w:t>
      </w:r>
    </w:p>
    <w:p w:rsidR="0000458D" w:rsidRPr="00EB4CEF" w:rsidRDefault="0000458D" w:rsidP="0000458D">
      <w:pPr>
        <w:pStyle w:val="ConsPlusNormal"/>
        <w:ind w:firstLine="540"/>
        <w:jc w:val="both"/>
        <w:rPr>
          <w:sz w:val="26"/>
          <w:szCs w:val="26"/>
        </w:rPr>
      </w:pPr>
      <w:r w:rsidRPr="00EB4CEF">
        <w:rPr>
          <w:sz w:val="26"/>
          <w:szCs w:val="26"/>
        </w:rPr>
        <w:t>Объекты, предназначенные для освещения автомобильных дорог, следует предусматривать на участках в пределах населенных пунктов, а при наличии возможности использования существующих электрических распределительных сетей - также на больших мостах, автобусных остановках, на всех соединительных ответвлениях узлов пересечений и на подходах к ним на расстоянии не менее 250 м, кольцевых пересечениях и на подъездных дорогах к промышленным предприятиям или их участках при соответствующем технико-экономическом обосновании. Если расстояние между соседними освещаемыми участками составляет менее 250 м, рекомендуется устраивать непрерывное освещение дороги, исключающее чередование освещенных и неосвещенных участков.</w:t>
      </w:r>
    </w:p>
    <w:p w:rsidR="0000458D" w:rsidRPr="00EB4CEF" w:rsidRDefault="0000458D" w:rsidP="0000458D">
      <w:pPr>
        <w:pStyle w:val="ConsPlusNormal"/>
        <w:ind w:firstLine="540"/>
        <w:jc w:val="both"/>
        <w:rPr>
          <w:sz w:val="26"/>
          <w:szCs w:val="26"/>
        </w:rPr>
      </w:pPr>
      <w:r w:rsidRPr="00EB4CEF">
        <w:rPr>
          <w:sz w:val="26"/>
          <w:szCs w:val="26"/>
        </w:rPr>
        <w:t>Остановочные и посадочные площадки и павильоны для пассажиров следует предусматривать в местах автобусных остановок. Автобусные остановки на дорогах категорий I</w:t>
      </w:r>
      <w:r w:rsidRPr="00EB4CEF">
        <w:rPr>
          <w:sz w:val="26"/>
          <w:szCs w:val="26"/>
          <w:lang w:val="en-US"/>
        </w:rPr>
        <w:t>I</w:t>
      </w:r>
      <w:r w:rsidRPr="00EB4CEF">
        <w:rPr>
          <w:sz w:val="26"/>
          <w:szCs w:val="26"/>
        </w:rPr>
        <w:t>I - V их следует смещать по ходу движения на расстояние не менее 30 м между ближайшими стенками павильонов.</w:t>
      </w:r>
    </w:p>
    <w:p w:rsidR="0000458D" w:rsidRPr="00EB4CEF" w:rsidRDefault="0000458D" w:rsidP="0000458D">
      <w:pPr>
        <w:pStyle w:val="ConsPlusNormal"/>
        <w:ind w:firstLine="540"/>
        <w:jc w:val="both"/>
        <w:rPr>
          <w:sz w:val="26"/>
          <w:szCs w:val="26"/>
        </w:rPr>
      </w:pPr>
      <w:r w:rsidRPr="00EB4CEF">
        <w:rPr>
          <w:sz w:val="26"/>
          <w:szCs w:val="26"/>
        </w:rPr>
        <w:t>Другие сооружения, предназначенные для обеспечения дорожного движения, в том числе его безопасности, предусматриваются на стадии разработки проектной документации автомобильной дороги.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b/>
          <w:sz w:val="26"/>
          <w:szCs w:val="26"/>
        </w:rPr>
      </w:pPr>
      <w:r w:rsidRPr="00EB4CEF">
        <w:rPr>
          <w:b/>
          <w:sz w:val="26"/>
          <w:szCs w:val="26"/>
        </w:rPr>
        <w:t xml:space="preserve">Статья 6. Расчетные показатели минимально допустимого уровня обеспеченности и максимально допустимого уровня территориальной доступности для населения пунктами технического осмотра автомобилей </w:t>
      </w: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Предельные значения расчетных показателей минимально допустимого уровня обеспеченности пунктами технического осмотра автомобилей установлены в соответствии с </w:t>
      </w:r>
      <w:hyperlink r:id="rId74" w:history="1">
        <w:r w:rsidRPr="00EB4CEF">
          <w:rPr>
            <w:color w:val="0000FF"/>
            <w:sz w:val="26"/>
            <w:szCs w:val="26"/>
          </w:rPr>
          <w:t>постановлением</w:t>
        </w:r>
      </w:hyperlink>
      <w:r w:rsidRPr="00EB4CEF">
        <w:rPr>
          <w:sz w:val="26"/>
          <w:szCs w:val="26"/>
        </w:rPr>
        <w:t xml:space="preserve"> Правительства Российской Федерации от 22.12.2011 N 1108 "Об утверждении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w:t>
      </w:r>
    </w:p>
    <w:p w:rsidR="0000458D" w:rsidRPr="00EB4CEF" w:rsidRDefault="0000458D" w:rsidP="0000458D">
      <w:pPr>
        <w:pStyle w:val="ConsPlusNormal"/>
        <w:ind w:firstLine="540"/>
        <w:jc w:val="both"/>
        <w:rPr>
          <w:sz w:val="26"/>
          <w:szCs w:val="26"/>
        </w:rPr>
      </w:pPr>
      <w:r w:rsidRPr="00EB4CEF">
        <w:rPr>
          <w:sz w:val="26"/>
          <w:szCs w:val="26"/>
        </w:rPr>
        <w:t>1. Количество необходимых диагностических линий, включая передвижные, для каждого муниципального образования рассчитывается по каждой j-й технологически совместимой группе транспортных средств по формуле:</w:t>
      </w:r>
    </w:p>
    <w:p w:rsidR="0000458D" w:rsidRPr="00EB4CEF" w:rsidRDefault="0000458D" w:rsidP="0000458D">
      <w:pPr>
        <w:pStyle w:val="ConsPlusNormal"/>
        <w:jc w:val="both"/>
        <w:rPr>
          <w:sz w:val="26"/>
          <w:szCs w:val="26"/>
        </w:rPr>
      </w:pPr>
    </w:p>
    <w:p w:rsidR="0000458D" w:rsidRPr="00EB4CEF" w:rsidRDefault="005759A2" w:rsidP="0000458D">
      <w:pPr>
        <w:pStyle w:val="ConsPlusNormal"/>
        <w:ind w:firstLine="540"/>
        <w:jc w:val="both"/>
        <w:rPr>
          <w:sz w:val="26"/>
          <w:szCs w:val="26"/>
        </w:rPr>
      </w:pPr>
      <w:r>
        <w:rPr>
          <w:noProof/>
          <w:position w:val="-30"/>
          <w:sz w:val="26"/>
          <w:szCs w:val="26"/>
        </w:rPr>
        <w:drawing>
          <wp:inline distT="0" distB="0" distL="0" distR="0">
            <wp:extent cx="1657350" cy="552450"/>
            <wp:effectExtent l="19050" t="0" r="0" b="0"/>
            <wp:docPr id="3" name="Рисунок 3" descr="base_23907_4616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907_46164_10"/>
                    <pic:cNvPicPr>
                      <a:picLocks noChangeAspect="1" noChangeArrowheads="1"/>
                    </pic:cNvPicPr>
                  </pic:nvPicPr>
                  <pic:blipFill>
                    <a:blip r:embed="rId75" cstate="print"/>
                    <a:srcRect/>
                    <a:stretch>
                      <a:fillRect/>
                    </a:stretch>
                  </pic:blipFill>
                  <pic:spPr bwMode="auto">
                    <a:xfrm>
                      <a:off x="0" y="0"/>
                      <a:ext cx="1657350" cy="552450"/>
                    </a:xfrm>
                    <a:prstGeom prst="rect">
                      <a:avLst/>
                    </a:prstGeom>
                    <a:noFill/>
                    <a:ln w="9525">
                      <a:noFill/>
                      <a:miter lim="800000"/>
                      <a:headEnd/>
                      <a:tailEnd/>
                    </a:ln>
                  </pic:spPr>
                </pic:pic>
              </a:graphicData>
            </a:graphic>
          </wp:inline>
        </w:drawing>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S</w:t>
      </w:r>
      <w:r w:rsidRPr="00EB4CEF">
        <w:rPr>
          <w:sz w:val="26"/>
          <w:szCs w:val="26"/>
          <w:vertAlign w:val="subscript"/>
        </w:rPr>
        <w:t>j</w:t>
      </w:r>
      <w:r w:rsidRPr="00EB4CEF">
        <w:rPr>
          <w:sz w:val="26"/>
          <w:szCs w:val="26"/>
        </w:rPr>
        <w:t xml:space="preserve"> - величина суммарного годового норматива продолжительности технического диагностирования транспортных средств j-й технологически совместимой группы (часов в год);</w:t>
      </w:r>
    </w:p>
    <w:p w:rsidR="0000458D" w:rsidRPr="00EB4CEF" w:rsidRDefault="0000458D" w:rsidP="0000458D">
      <w:pPr>
        <w:pStyle w:val="ConsPlusNormal"/>
        <w:ind w:firstLine="540"/>
        <w:jc w:val="both"/>
        <w:rPr>
          <w:sz w:val="26"/>
          <w:szCs w:val="26"/>
        </w:rPr>
      </w:pPr>
      <w:r w:rsidRPr="00EB4CEF">
        <w:rPr>
          <w:sz w:val="26"/>
          <w:szCs w:val="26"/>
        </w:rPr>
        <w:t>Ф</w:t>
      </w:r>
      <w:r w:rsidRPr="00EB4CEF">
        <w:rPr>
          <w:sz w:val="26"/>
          <w:szCs w:val="26"/>
          <w:vertAlign w:val="subscript"/>
        </w:rPr>
        <w:t>г</w:t>
      </w:r>
      <w:r w:rsidRPr="00EB4CEF">
        <w:rPr>
          <w:sz w:val="26"/>
          <w:szCs w:val="26"/>
        </w:rPr>
        <w:t xml:space="preserve"> - планируемый годовой фонд рабочего времени 1 технического эксперта оператора технического осмотра, рассчитанный как норма рабочего времени за год, определенная в порядке, предусмотренном </w:t>
      </w:r>
      <w:hyperlink r:id="rId76" w:history="1">
        <w:r w:rsidRPr="00EB4CEF">
          <w:rPr>
            <w:color w:val="0000FF"/>
            <w:sz w:val="26"/>
            <w:szCs w:val="26"/>
          </w:rPr>
          <w:t>статьей 91</w:t>
        </w:r>
      </w:hyperlink>
      <w:r w:rsidRPr="00EB4CEF">
        <w:rPr>
          <w:sz w:val="26"/>
          <w:szCs w:val="26"/>
        </w:rPr>
        <w:t xml:space="preserve"> Трудового кодекса </w:t>
      </w:r>
      <w:r w:rsidRPr="00EB4CEF">
        <w:rPr>
          <w:sz w:val="26"/>
          <w:szCs w:val="26"/>
        </w:rPr>
        <w:lastRenderedPageBreak/>
        <w:t>Российской Федерации (часов в год на 1 человека);</w:t>
      </w:r>
    </w:p>
    <w:p w:rsidR="0000458D" w:rsidRPr="00EB4CEF" w:rsidRDefault="0000458D" w:rsidP="0000458D">
      <w:pPr>
        <w:pStyle w:val="ConsPlusNormal"/>
        <w:ind w:firstLine="540"/>
        <w:jc w:val="both"/>
        <w:rPr>
          <w:sz w:val="26"/>
          <w:szCs w:val="26"/>
        </w:rPr>
      </w:pPr>
      <w:r w:rsidRPr="00EB4CEF">
        <w:rPr>
          <w:sz w:val="26"/>
          <w:szCs w:val="26"/>
        </w:rPr>
        <w:t>R</w:t>
      </w:r>
      <w:r w:rsidRPr="00EB4CEF">
        <w:rPr>
          <w:sz w:val="26"/>
          <w:szCs w:val="26"/>
          <w:vertAlign w:val="subscript"/>
        </w:rPr>
        <w:t>j</w:t>
      </w:r>
      <w:r w:rsidRPr="00EB4CEF">
        <w:rPr>
          <w:sz w:val="26"/>
          <w:szCs w:val="26"/>
        </w:rPr>
        <w:t xml:space="preserve"> - среднее фактическое количество технических экспертов оператора технического осмотра, занятых на одной диагностической линии, включая передвижные, по осмотру транспортных средств j-й технологически совместимой группы, при этом R</w:t>
      </w:r>
      <w:r w:rsidRPr="00EB4CEF">
        <w:rPr>
          <w:sz w:val="26"/>
          <w:szCs w:val="26"/>
          <w:vertAlign w:val="subscript"/>
        </w:rPr>
        <w:t>j</w:t>
      </w:r>
      <w:r w:rsidRPr="00EB4CEF">
        <w:rPr>
          <w:sz w:val="26"/>
          <w:szCs w:val="26"/>
        </w:rPr>
        <w:t xml:space="preserve"> - 2,5 человека на диагностическую линию;</w:t>
      </w:r>
    </w:p>
    <w:p w:rsidR="0000458D" w:rsidRPr="00EB4CEF" w:rsidRDefault="0000458D" w:rsidP="0000458D">
      <w:pPr>
        <w:pStyle w:val="ConsPlusNormal"/>
        <w:ind w:firstLine="540"/>
        <w:jc w:val="both"/>
        <w:rPr>
          <w:sz w:val="26"/>
          <w:szCs w:val="26"/>
        </w:rPr>
      </w:pPr>
      <w:r w:rsidRPr="00EB4CEF">
        <w:rPr>
          <w:sz w:val="26"/>
          <w:szCs w:val="26"/>
        </w:rPr>
        <w:t>р - коэффициент, учитывающий территориальную доступность для населения услуг по проведению технического осмотра, при этом 1 р - 1,4.</w:t>
      </w:r>
    </w:p>
    <w:p w:rsidR="0000458D" w:rsidRPr="00EB4CEF" w:rsidRDefault="0000458D" w:rsidP="0000458D">
      <w:pPr>
        <w:pStyle w:val="ConsPlusNormal"/>
        <w:ind w:firstLine="540"/>
        <w:jc w:val="both"/>
        <w:rPr>
          <w:sz w:val="26"/>
          <w:szCs w:val="26"/>
        </w:rPr>
      </w:pPr>
      <w:r w:rsidRPr="00EB4CEF">
        <w:rPr>
          <w:sz w:val="26"/>
          <w:szCs w:val="26"/>
        </w:rPr>
        <w:t>2. Величина суммарного годового норматива продолжительности технического диагностирования транспортных средств j-й технологически совместимой группы рассчитывается по формуле:</w:t>
      </w:r>
    </w:p>
    <w:p w:rsidR="0000458D" w:rsidRPr="00EB4CEF" w:rsidRDefault="0000458D" w:rsidP="0000458D">
      <w:pPr>
        <w:pStyle w:val="ConsPlusNormal"/>
        <w:jc w:val="both"/>
        <w:rPr>
          <w:sz w:val="26"/>
          <w:szCs w:val="26"/>
        </w:rPr>
      </w:pPr>
    </w:p>
    <w:p w:rsidR="0000458D" w:rsidRPr="00EB4CEF" w:rsidRDefault="005759A2" w:rsidP="0000458D">
      <w:pPr>
        <w:pStyle w:val="ConsPlusNormal"/>
        <w:ind w:firstLine="540"/>
        <w:jc w:val="both"/>
        <w:rPr>
          <w:sz w:val="26"/>
          <w:szCs w:val="26"/>
        </w:rPr>
      </w:pPr>
      <w:r>
        <w:rPr>
          <w:noProof/>
          <w:position w:val="-14"/>
          <w:sz w:val="26"/>
          <w:szCs w:val="26"/>
        </w:rPr>
        <w:drawing>
          <wp:inline distT="0" distB="0" distL="0" distR="0">
            <wp:extent cx="1238250" cy="323850"/>
            <wp:effectExtent l="0" t="0" r="0" b="0"/>
            <wp:docPr id="4" name="Рисунок 4" descr="base_23907_4616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3907_46164_11"/>
                    <pic:cNvPicPr>
                      <a:picLocks noChangeAspect="1" noChangeArrowheads="1"/>
                    </pic:cNvPicPr>
                  </pic:nvPicPr>
                  <pic:blipFill>
                    <a:blip r:embed="rId77" cstate="print"/>
                    <a:srcRect/>
                    <a:stretch>
                      <a:fillRect/>
                    </a:stretch>
                  </pic:blipFill>
                  <pic:spPr bwMode="auto">
                    <a:xfrm>
                      <a:off x="0" y="0"/>
                      <a:ext cx="1238250" cy="323850"/>
                    </a:xfrm>
                    <a:prstGeom prst="rect">
                      <a:avLst/>
                    </a:prstGeom>
                    <a:noFill/>
                    <a:ln w="9525">
                      <a:noFill/>
                      <a:miter lim="800000"/>
                      <a:headEnd/>
                      <a:tailEnd/>
                    </a:ln>
                  </pic:spPr>
                </pic:pic>
              </a:graphicData>
            </a:graphic>
          </wp:inline>
        </w:drawing>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D</w:t>
      </w:r>
      <w:r w:rsidRPr="00EB4CEF">
        <w:rPr>
          <w:sz w:val="26"/>
          <w:szCs w:val="26"/>
          <w:vertAlign w:val="subscript"/>
        </w:rPr>
        <w:t>j</w:t>
      </w:r>
      <w:r w:rsidRPr="00EB4CEF">
        <w:rPr>
          <w:sz w:val="26"/>
          <w:szCs w:val="26"/>
        </w:rPr>
        <w:t xml:space="preserve"> - количество технологически совместимых при техническом осмотре групп транспортных средств i-й категории;</w:t>
      </w:r>
    </w:p>
    <w:p w:rsidR="0000458D" w:rsidRPr="00EB4CEF" w:rsidRDefault="0000458D" w:rsidP="0000458D">
      <w:pPr>
        <w:pStyle w:val="ConsPlusNormal"/>
        <w:ind w:firstLine="540"/>
        <w:jc w:val="both"/>
        <w:rPr>
          <w:sz w:val="26"/>
          <w:szCs w:val="26"/>
        </w:rPr>
      </w:pPr>
      <w:r w:rsidRPr="00EB4CEF">
        <w:rPr>
          <w:sz w:val="26"/>
          <w:szCs w:val="26"/>
        </w:rPr>
        <w:t>S</w:t>
      </w:r>
      <w:r w:rsidRPr="00EB4CEF">
        <w:rPr>
          <w:sz w:val="26"/>
          <w:szCs w:val="26"/>
          <w:vertAlign w:val="subscript"/>
        </w:rPr>
        <w:t>i</w:t>
      </w:r>
      <w:r w:rsidRPr="00EB4CEF">
        <w:rPr>
          <w:sz w:val="26"/>
          <w:szCs w:val="26"/>
        </w:rPr>
        <w:t xml:space="preserve"> - величина суммарного годового норматива продолжительности технического диагностирования транспортных средств i-й категории (часов в год).</w:t>
      </w:r>
    </w:p>
    <w:p w:rsidR="0000458D" w:rsidRPr="00EB4CEF" w:rsidRDefault="0000458D" w:rsidP="0000458D">
      <w:pPr>
        <w:pStyle w:val="ConsPlusNormal"/>
        <w:ind w:firstLine="540"/>
        <w:jc w:val="both"/>
        <w:rPr>
          <w:sz w:val="26"/>
          <w:szCs w:val="26"/>
        </w:rPr>
      </w:pPr>
      <w:r w:rsidRPr="00EB4CEF">
        <w:rPr>
          <w:sz w:val="26"/>
          <w:szCs w:val="26"/>
        </w:rPr>
        <w:t>3. Величина суммарного годового норматива продолжительности технического диагностирования транспортных средств i-й категории рассчитывается по формуле: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Si = Ni x Scpi,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Ni - количество транспортных средств i-й категории, зарегистрированных в муниципальном образовании и прошедших технический осмотр и (или) государственный технический осмотр в предшествующем году;</w:t>
      </w:r>
    </w:p>
    <w:p w:rsidR="0000458D" w:rsidRPr="00EB4CEF" w:rsidRDefault="0000458D" w:rsidP="0000458D">
      <w:pPr>
        <w:pStyle w:val="ConsPlusNormal"/>
        <w:ind w:firstLine="540"/>
        <w:jc w:val="both"/>
        <w:rPr>
          <w:sz w:val="26"/>
          <w:szCs w:val="26"/>
        </w:rPr>
      </w:pPr>
      <w:r w:rsidRPr="00EB4CEF">
        <w:rPr>
          <w:sz w:val="26"/>
          <w:szCs w:val="26"/>
        </w:rPr>
        <w:t>S</w:t>
      </w:r>
      <w:r w:rsidRPr="00EB4CEF">
        <w:rPr>
          <w:sz w:val="26"/>
          <w:szCs w:val="26"/>
          <w:vertAlign w:val="subscript"/>
        </w:rPr>
        <w:t>cpi</w:t>
      </w:r>
      <w:r w:rsidRPr="00EB4CEF">
        <w:rPr>
          <w:sz w:val="26"/>
          <w:szCs w:val="26"/>
        </w:rPr>
        <w:t xml:space="preserve"> - норматив продолжительности технического диагностирования транспортных средств i-й категории (часов), установленный </w:t>
      </w:r>
      <w:hyperlink r:id="rId78" w:history="1">
        <w:r w:rsidRPr="00EB4CEF">
          <w:rPr>
            <w:color w:val="0000FF"/>
            <w:sz w:val="26"/>
            <w:szCs w:val="26"/>
          </w:rPr>
          <w:t>Правилами</w:t>
        </w:r>
      </w:hyperlink>
      <w:r w:rsidRPr="00EB4CEF">
        <w:rPr>
          <w:sz w:val="26"/>
          <w:szCs w:val="26"/>
        </w:rPr>
        <w:t xml:space="preserve"> проведения технического осмотра транспортных средств, утвержденными Правительством Российской Федерации.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 xml:space="preserve">Предельные значения расчетных показателей минимально допустимого уровня обеспеченности пунктами технического осмотра автомобилей населения </w:t>
      </w:r>
    </w:p>
    <w:p w:rsidR="0000458D" w:rsidRPr="00EB4CEF" w:rsidRDefault="0000458D" w:rsidP="0000458D">
      <w:pPr>
        <w:pStyle w:val="ConsPlusNormal"/>
        <w:jc w:val="right"/>
        <w:outlineLvl w:val="5"/>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59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00"/>
        <w:gridCol w:w="2176"/>
        <w:gridCol w:w="2176"/>
        <w:gridCol w:w="2176"/>
        <w:gridCol w:w="2250"/>
      </w:tblGrid>
      <w:tr w:rsidR="0000458D" w:rsidRPr="00EB4CEF" w:rsidTr="00707F09">
        <w:tc>
          <w:tcPr>
            <w:tcW w:w="369" w:type="pct"/>
            <w:vMerge w:val="restart"/>
          </w:tcPr>
          <w:p w:rsidR="0000458D" w:rsidRPr="00EB4CEF" w:rsidRDefault="0000458D" w:rsidP="00707F09">
            <w:pPr>
              <w:pStyle w:val="ConsPlusNormal"/>
              <w:jc w:val="center"/>
              <w:rPr>
                <w:sz w:val="26"/>
                <w:szCs w:val="26"/>
              </w:rPr>
            </w:pPr>
            <w:r w:rsidRPr="00EB4CEF">
              <w:rPr>
                <w:sz w:val="26"/>
                <w:szCs w:val="26"/>
              </w:rPr>
              <w:t>N п/п</w:t>
            </w:r>
          </w:p>
        </w:tc>
        <w:tc>
          <w:tcPr>
            <w:tcW w:w="3443" w:type="pct"/>
            <w:gridSpan w:val="3"/>
          </w:tcPr>
          <w:p w:rsidR="0000458D" w:rsidRPr="00EB4CEF" w:rsidRDefault="0000458D" w:rsidP="00707F09">
            <w:pPr>
              <w:pStyle w:val="ConsPlusNormal"/>
              <w:jc w:val="center"/>
              <w:rPr>
                <w:sz w:val="26"/>
                <w:szCs w:val="26"/>
              </w:rPr>
            </w:pPr>
            <w:r w:rsidRPr="00EB4CEF">
              <w:rPr>
                <w:sz w:val="26"/>
                <w:szCs w:val="26"/>
              </w:rPr>
              <w:t>Количество необходимых диагностических линий, включая передвижные</w:t>
            </w:r>
          </w:p>
        </w:tc>
        <w:tc>
          <w:tcPr>
            <w:tcW w:w="1189" w:type="pct"/>
            <w:vMerge w:val="restart"/>
          </w:tcPr>
          <w:p w:rsidR="0000458D" w:rsidRPr="00EB4CEF" w:rsidRDefault="0000458D" w:rsidP="00707F09">
            <w:pPr>
              <w:pStyle w:val="ConsPlusNormal"/>
              <w:jc w:val="center"/>
              <w:rPr>
                <w:sz w:val="26"/>
                <w:szCs w:val="26"/>
              </w:rPr>
            </w:pPr>
            <w:r w:rsidRPr="00EB4CEF">
              <w:rPr>
                <w:sz w:val="26"/>
                <w:szCs w:val="26"/>
              </w:rPr>
              <w:t>Расчетное количество диагностических линий, включая передвижные</w:t>
            </w:r>
          </w:p>
        </w:tc>
      </w:tr>
      <w:tr w:rsidR="0000458D" w:rsidRPr="00EB4CEF" w:rsidTr="00707F09">
        <w:tc>
          <w:tcPr>
            <w:tcW w:w="369" w:type="pct"/>
            <w:vMerge/>
          </w:tcPr>
          <w:p w:rsidR="0000458D" w:rsidRPr="00EB4CEF" w:rsidRDefault="0000458D" w:rsidP="00707F09">
            <w:pPr>
              <w:rPr>
                <w:sz w:val="26"/>
                <w:szCs w:val="26"/>
              </w:rPr>
            </w:pPr>
          </w:p>
        </w:tc>
        <w:tc>
          <w:tcPr>
            <w:tcW w:w="1148" w:type="pct"/>
          </w:tcPr>
          <w:p w:rsidR="0000458D" w:rsidRPr="00EB4CEF" w:rsidRDefault="0000458D" w:rsidP="00707F09">
            <w:pPr>
              <w:pStyle w:val="ConsPlusNormal"/>
              <w:jc w:val="center"/>
              <w:rPr>
                <w:sz w:val="26"/>
                <w:szCs w:val="26"/>
              </w:rPr>
            </w:pPr>
            <w:r w:rsidRPr="00EB4CEF">
              <w:rPr>
                <w:sz w:val="26"/>
                <w:szCs w:val="26"/>
              </w:rPr>
              <w:t>Транспортные средства категории M1, N1, O1 и O2</w:t>
            </w:r>
          </w:p>
        </w:tc>
        <w:tc>
          <w:tcPr>
            <w:tcW w:w="1148" w:type="pct"/>
          </w:tcPr>
          <w:p w:rsidR="0000458D" w:rsidRPr="00EB4CEF" w:rsidRDefault="0000458D" w:rsidP="00707F09">
            <w:pPr>
              <w:pStyle w:val="ConsPlusNormal"/>
              <w:jc w:val="center"/>
              <w:rPr>
                <w:sz w:val="26"/>
                <w:szCs w:val="26"/>
              </w:rPr>
            </w:pPr>
            <w:r w:rsidRPr="00EB4CEF">
              <w:rPr>
                <w:sz w:val="26"/>
                <w:szCs w:val="26"/>
              </w:rPr>
              <w:t>Транспортные средства категории N2, N3, M2, M3, O3, O4 и полуприцепы</w:t>
            </w:r>
          </w:p>
        </w:tc>
        <w:tc>
          <w:tcPr>
            <w:tcW w:w="1148" w:type="pct"/>
          </w:tcPr>
          <w:p w:rsidR="0000458D" w:rsidRPr="00EB4CEF" w:rsidRDefault="0000458D" w:rsidP="00707F09">
            <w:pPr>
              <w:pStyle w:val="ConsPlusNormal"/>
              <w:jc w:val="center"/>
              <w:rPr>
                <w:sz w:val="26"/>
                <w:szCs w:val="26"/>
              </w:rPr>
            </w:pPr>
            <w:r w:rsidRPr="00EB4CEF">
              <w:rPr>
                <w:sz w:val="26"/>
                <w:szCs w:val="26"/>
              </w:rPr>
              <w:t>Транспортные средства категории L</w:t>
            </w:r>
          </w:p>
        </w:tc>
        <w:tc>
          <w:tcPr>
            <w:tcW w:w="1189" w:type="pct"/>
            <w:vMerge/>
          </w:tcPr>
          <w:p w:rsidR="0000458D" w:rsidRPr="00EB4CEF" w:rsidRDefault="0000458D" w:rsidP="00707F09">
            <w:pPr>
              <w:rPr>
                <w:sz w:val="26"/>
                <w:szCs w:val="26"/>
              </w:rPr>
            </w:pPr>
          </w:p>
        </w:tc>
      </w:tr>
      <w:tr w:rsidR="0000458D" w:rsidRPr="00EB4CEF" w:rsidTr="00707F09">
        <w:tc>
          <w:tcPr>
            <w:tcW w:w="369" w:type="pct"/>
          </w:tcPr>
          <w:p w:rsidR="0000458D" w:rsidRPr="00EB4CEF" w:rsidRDefault="0000458D" w:rsidP="00707F09">
            <w:pPr>
              <w:pStyle w:val="ConsPlusNormal"/>
              <w:rPr>
                <w:sz w:val="26"/>
                <w:szCs w:val="26"/>
              </w:rPr>
            </w:pPr>
            <w:r w:rsidRPr="00EB4CEF">
              <w:rPr>
                <w:sz w:val="26"/>
                <w:szCs w:val="26"/>
              </w:rPr>
              <w:t>1</w:t>
            </w:r>
          </w:p>
        </w:tc>
        <w:tc>
          <w:tcPr>
            <w:tcW w:w="1148" w:type="pct"/>
          </w:tcPr>
          <w:p w:rsidR="0000458D" w:rsidRPr="00EB4CEF" w:rsidRDefault="0000458D" w:rsidP="00707F09">
            <w:pPr>
              <w:pStyle w:val="ConsPlusNormal"/>
              <w:jc w:val="right"/>
              <w:rPr>
                <w:sz w:val="26"/>
                <w:szCs w:val="26"/>
              </w:rPr>
            </w:pPr>
            <w:r>
              <w:rPr>
                <w:sz w:val="26"/>
                <w:szCs w:val="26"/>
              </w:rPr>
              <w:t>0,533</w:t>
            </w:r>
          </w:p>
        </w:tc>
        <w:tc>
          <w:tcPr>
            <w:tcW w:w="1148" w:type="pct"/>
          </w:tcPr>
          <w:p w:rsidR="0000458D" w:rsidRPr="00EB4CEF" w:rsidRDefault="0000458D" w:rsidP="00707F09">
            <w:pPr>
              <w:pStyle w:val="ConsPlusNormal"/>
              <w:jc w:val="right"/>
              <w:rPr>
                <w:sz w:val="26"/>
                <w:szCs w:val="26"/>
              </w:rPr>
            </w:pPr>
            <w:r>
              <w:rPr>
                <w:sz w:val="26"/>
                <w:szCs w:val="26"/>
              </w:rPr>
              <w:t>0,148</w:t>
            </w:r>
          </w:p>
        </w:tc>
        <w:tc>
          <w:tcPr>
            <w:tcW w:w="1148" w:type="pct"/>
          </w:tcPr>
          <w:p w:rsidR="0000458D" w:rsidRPr="00EB4CEF" w:rsidRDefault="0000458D" w:rsidP="00707F09">
            <w:pPr>
              <w:pStyle w:val="ConsPlusNormal"/>
              <w:jc w:val="right"/>
              <w:rPr>
                <w:sz w:val="26"/>
                <w:szCs w:val="26"/>
              </w:rPr>
            </w:pPr>
            <w:r>
              <w:rPr>
                <w:sz w:val="26"/>
                <w:szCs w:val="26"/>
              </w:rPr>
              <w:t>0,032</w:t>
            </w:r>
          </w:p>
        </w:tc>
        <w:tc>
          <w:tcPr>
            <w:tcW w:w="1189" w:type="pct"/>
          </w:tcPr>
          <w:p w:rsidR="0000458D" w:rsidRPr="00EB4CEF" w:rsidRDefault="0000458D" w:rsidP="00707F09">
            <w:pPr>
              <w:pStyle w:val="ConsPlusNormal"/>
              <w:jc w:val="right"/>
              <w:rPr>
                <w:sz w:val="26"/>
                <w:szCs w:val="26"/>
              </w:rPr>
            </w:pPr>
            <w:r w:rsidRPr="00EB4CEF">
              <w:rPr>
                <w:sz w:val="26"/>
                <w:szCs w:val="26"/>
              </w:rPr>
              <w:t>3</w:t>
            </w:r>
          </w:p>
        </w:tc>
      </w:tr>
    </w:tbl>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r w:rsidRPr="00EB4CEF">
        <w:rPr>
          <w:sz w:val="26"/>
          <w:szCs w:val="26"/>
        </w:rPr>
        <w:t xml:space="preserve">Статья 7. </w:t>
      </w:r>
      <w:r w:rsidRPr="00EB4CEF">
        <w:rPr>
          <w:b/>
          <w:sz w:val="26"/>
          <w:szCs w:val="26"/>
        </w:rPr>
        <w:t xml:space="preserve">Расчетные показатели минимально допустимого уровня </w:t>
      </w:r>
      <w:r w:rsidRPr="00EB4CEF">
        <w:rPr>
          <w:b/>
          <w:sz w:val="26"/>
          <w:szCs w:val="26"/>
        </w:rPr>
        <w:lastRenderedPageBreak/>
        <w:t>обеспеченности и максимально допустимого уровня территориальной доступности</w:t>
      </w:r>
      <w:r w:rsidRPr="00EB4CEF">
        <w:rPr>
          <w:sz w:val="26"/>
          <w:szCs w:val="26"/>
        </w:rPr>
        <w:t xml:space="preserve"> </w:t>
      </w:r>
      <w:r w:rsidRPr="00EB4CEF">
        <w:rPr>
          <w:b/>
          <w:sz w:val="26"/>
          <w:szCs w:val="26"/>
        </w:rPr>
        <w:t>для населения парковками (парковочными местами) и их территориальной доступности</w:t>
      </w:r>
      <w:r w:rsidRPr="00EB4CEF">
        <w:rPr>
          <w:sz w:val="26"/>
          <w:szCs w:val="26"/>
        </w:rPr>
        <w:t xml:space="preserve">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минимально допустимого уровня обеспеченности парковками (парковочными местами) и максимально допустимого уровня их доступности установлены в соответствии с СП 42.13330.2011 "СНиП 2.07.01-89* "Градостроительство. Планировка и застройка городских и сельских поселений".</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м/м.</w:t>
      </w:r>
      <w:r w:rsidRPr="00EB4CEF">
        <w:rPr>
          <w:sz w:val="26"/>
          <w:szCs w:val="26"/>
        </w:rPr>
        <w:t xml:space="preserve"> = (К</w:t>
      </w:r>
      <w:r w:rsidRPr="00EB4CEF">
        <w:rPr>
          <w:sz w:val="26"/>
          <w:szCs w:val="26"/>
          <w:vertAlign w:val="subscript"/>
        </w:rPr>
        <w:t>авто.</w:t>
      </w:r>
      <w:r w:rsidRPr="00EB4CEF">
        <w:rPr>
          <w:sz w:val="26"/>
          <w:szCs w:val="26"/>
        </w:rPr>
        <w:t xml:space="preserve"> / Ч</w:t>
      </w:r>
      <w:r w:rsidRPr="00EB4CEF">
        <w:rPr>
          <w:sz w:val="26"/>
          <w:szCs w:val="26"/>
          <w:vertAlign w:val="subscript"/>
        </w:rPr>
        <w:t>нас.</w:t>
      </w:r>
      <w:r w:rsidRPr="00EB4CEF">
        <w:rPr>
          <w:sz w:val="26"/>
          <w:szCs w:val="26"/>
        </w:rPr>
        <w:t>) x 0,7,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м/м.</w:t>
      </w:r>
      <w:r w:rsidRPr="00EB4CEF">
        <w:rPr>
          <w:sz w:val="26"/>
          <w:szCs w:val="26"/>
        </w:rPr>
        <w:t xml:space="preserve"> - количество машино-мест на 1 тысячу человек;</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авто.</w:t>
      </w:r>
      <w:r w:rsidRPr="00EB4CEF">
        <w:rPr>
          <w:sz w:val="26"/>
          <w:szCs w:val="26"/>
        </w:rPr>
        <w:t xml:space="preserve"> - общее количество легковых автомобилей, зарегистрированных в муниципальном образовании (показатели по предоставленным исходным данным МВД по Республике Бурятия Управления Государственной инспекции безопасности дорожного движения - Госавтоинспекции);</w:t>
      </w:r>
    </w:p>
    <w:p w:rsidR="0000458D" w:rsidRPr="00EB4CEF" w:rsidRDefault="0000458D" w:rsidP="0000458D">
      <w:pPr>
        <w:pStyle w:val="ConsPlusNormal"/>
        <w:ind w:firstLine="540"/>
        <w:jc w:val="both"/>
        <w:rPr>
          <w:sz w:val="26"/>
          <w:szCs w:val="26"/>
        </w:rPr>
      </w:pPr>
      <w:r w:rsidRPr="00EB4CEF">
        <w:rPr>
          <w:sz w:val="26"/>
          <w:szCs w:val="26"/>
        </w:rPr>
        <w:t>Ч</w:t>
      </w:r>
      <w:r w:rsidRPr="00EB4CEF">
        <w:rPr>
          <w:sz w:val="26"/>
          <w:szCs w:val="26"/>
          <w:vertAlign w:val="subscript"/>
        </w:rPr>
        <w:t>нас.</w:t>
      </w:r>
      <w:r w:rsidRPr="00EB4CEF">
        <w:rPr>
          <w:sz w:val="26"/>
          <w:szCs w:val="26"/>
        </w:rPr>
        <w:t xml:space="preserve"> - численность населения муниципального образования, тыс. чел.;</w:t>
      </w:r>
    </w:p>
    <w:p w:rsidR="0000458D" w:rsidRPr="00EB4CEF" w:rsidRDefault="0000458D" w:rsidP="0000458D">
      <w:pPr>
        <w:pStyle w:val="ConsPlusNormal"/>
        <w:ind w:firstLine="540"/>
        <w:jc w:val="both"/>
        <w:rPr>
          <w:sz w:val="26"/>
          <w:szCs w:val="26"/>
        </w:rPr>
      </w:pPr>
      <w:r w:rsidRPr="00EB4CEF">
        <w:rPr>
          <w:sz w:val="26"/>
          <w:szCs w:val="26"/>
        </w:rPr>
        <w:t>0,7 - количество расчетного парка индивидуальных легковых автомобилей.</w:t>
      </w:r>
    </w:p>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jc w:val="center"/>
        <w:rPr>
          <w:sz w:val="26"/>
          <w:szCs w:val="26"/>
        </w:rPr>
      </w:pPr>
      <w:r w:rsidRPr="00EB4CEF">
        <w:rPr>
          <w:sz w:val="26"/>
          <w:szCs w:val="26"/>
        </w:rPr>
        <w:t xml:space="preserve">Определение предельных значений расчетных показателей </w:t>
      </w:r>
    </w:p>
    <w:p w:rsidR="0000458D" w:rsidRPr="00EB4CEF" w:rsidRDefault="0000458D" w:rsidP="0000458D">
      <w:pPr>
        <w:pStyle w:val="ConsPlusNormal"/>
        <w:jc w:val="center"/>
        <w:rPr>
          <w:sz w:val="26"/>
          <w:szCs w:val="26"/>
        </w:rPr>
      </w:pPr>
      <w:r w:rsidRPr="00EB4CEF">
        <w:rPr>
          <w:sz w:val="26"/>
          <w:szCs w:val="26"/>
        </w:rPr>
        <w:t>минимально допустимого уровня обеспеченности открытыми</w:t>
      </w:r>
    </w:p>
    <w:p w:rsidR="0000458D" w:rsidRPr="00EB4CEF" w:rsidRDefault="0000458D" w:rsidP="0000458D">
      <w:pPr>
        <w:pStyle w:val="ConsPlusNormal"/>
        <w:jc w:val="center"/>
        <w:rPr>
          <w:sz w:val="26"/>
          <w:szCs w:val="26"/>
        </w:rPr>
      </w:pPr>
      <w:r w:rsidRPr="00EB4CEF">
        <w:rPr>
          <w:sz w:val="26"/>
          <w:szCs w:val="26"/>
        </w:rPr>
        <w:t>стоянками для временного хранения легковых автомобилей</w:t>
      </w:r>
    </w:p>
    <w:p w:rsidR="0000458D" w:rsidRPr="00EB4CEF" w:rsidRDefault="0000458D" w:rsidP="0000458D">
      <w:pPr>
        <w:pStyle w:val="ConsPlusNormal"/>
        <w:jc w:val="right"/>
        <w:outlineLvl w:val="5"/>
        <w:rPr>
          <w:sz w:val="26"/>
          <w:szCs w:val="26"/>
        </w:rPr>
      </w:pPr>
      <w:r w:rsidRPr="00EB4CEF">
        <w:rPr>
          <w:sz w:val="26"/>
          <w:szCs w:val="26"/>
        </w:rPr>
        <w:t>Таблица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858"/>
        <w:gridCol w:w="1365"/>
        <w:gridCol w:w="2255"/>
      </w:tblGrid>
      <w:tr w:rsidR="00EB7B31"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Наименование</w:t>
            </w:r>
          </w:p>
        </w:tc>
        <w:tc>
          <w:tcPr>
            <w:tcW w:w="0" w:type="auto"/>
          </w:tcPr>
          <w:p w:rsidR="0000458D" w:rsidRPr="00EB4CEF" w:rsidRDefault="0000458D" w:rsidP="00707F09">
            <w:pPr>
              <w:pStyle w:val="ConsPlusNormal"/>
              <w:jc w:val="center"/>
              <w:rPr>
                <w:sz w:val="26"/>
                <w:szCs w:val="26"/>
              </w:rPr>
            </w:pPr>
            <w:r w:rsidRPr="00EB4CEF">
              <w:rPr>
                <w:sz w:val="26"/>
                <w:szCs w:val="26"/>
              </w:rPr>
              <w:t>Расчет</w:t>
            </w:r>
          </w:p>
        </w:tc>
        <w:tc>
          <w:tcPr>
            <w:tcW w:w="0" w:type="auto"/>
          </w:tcPr>
          <w:p w:rsidR="0000458D" w:rsidRPr="00EB4CEF" w:rsidRDefault="0000458D" w:rsidP="00707F09">
            <w:pPr>
              <w:pStyle w:val="ConsPlusNormal"/>
              <w:jc w:val="center"/>
              <w:rPr>
                <w:sz w:val="26"/>
                <w:szCs w:val="26"/>
              </w:rPr>
            </w:pPr>
            <w:r w:rsidRPr="00EB4CEF">
              <w:rPr>
                <w:sz w:val="26"/>
                <w:szCs w:val="26"/>
              </w:rPr>
              <w:t>машиномест на 1 тыс. чел.</w:t>
            </w:r>
          </w:p>
        </w:tc>
      </w:tr>
      <w:tr w:rsidR="00EB7B31" w:rsidRPr="00EB4CEF" w:rsidTr="00707F09">
        <w:tc>
          <w:tcPr>
            <w:tcW w:w="0" w:type="auto"/>
          </w:tcPr>
          <w:p w:rsidR="0000458D" w:rsidRPr="00EB4CEF" w:rsidRDefault="0000458D" w:rsidP="00EB7B31">
            <w:pPr>
              <w:pStyle w:val="ConsPlusNormal"/>
              <w:rPr>
                <w:sz w:val="26"/>
                <w:szCs w:val="26"/>
              </w:rPr>
            </w:pPr>
            <w:r w:rsidRPr="00EB4CEF">
              <w:rPr>
                <w:sz w:val="26"/>
                <w:szCs w:val="26"/>
              </w:rPr>
              <w:t xml:space="preserve">Муниципальное образование </w:t>
            </w:r>
            <w:r w:rsidR="00EB7B31">
              <w:rPr>
                <w:sz w:val="26"/>
                <w:szCs w:val="26"/>
              </w:rPr>
              <w:t>сельское поселение «Мостов</w:t>
            </w:r>
            <w:r>
              <w:rPr>
                <w:sz w:val="26"/>
                <w:szCs w:val="26"/>
              </w:rPr>
              <w:t xml:space="preserve">ское» </w:t>
            </w:r>
            <w:r w:rsidR="00EB7B31">
              <w:rPr>
                <w:sz w:val="26"/>
                <w:szCs w:val="26"/>
              </w:rPr>
              <w:t>Прибайкальского</w:t>
            </w:r>
            <w:r>
              <w:rPr>
                <w:sz w:val="26"/>
                <w:szCs w:val="26"/>
              </w:rPr>
              <w:t xml:space="preserve"> района </w:t>
            </w:r>
          </w:p>
        </w:tc>
        <w:tc>
          <w:tcPr>
            <w:tcW w:w="0" w:type="auto"/>
          </w:tcPr>
          <w:p w:rsidR="0000458D" w:rsidRPr="00EB4CEF" w:rsidRDefault="0000458D" w:rsidP="00707F09">
            <w:pPr>
              <w:pStyle w:val="ConsPlusNormal"/>
              <w:rPr>
                <w:sz w:val="26"/>
                <w:szCs w:val="26"/>
              </w:rPr>
            </w:pPr>
            <w:r w:rsidRPr="00EB4CEF">
              <w:rPr>
                <w:sz w:val="26"/>
                <w:szCs w:val="26"/>
              </w:rPr>
              <w:t>(</w:t>
            </w:r>
            <w:r>
              <w:rPr>
                <w:sz w:val="26"/>
                <w:szCs w:val="26"/>
              </w:rPr>
              <w:t>2427</w:t>
            </w:r>
            <w:r w:rsidRPr="00EB4CEF">
              <w:rPr>
                <w:sz w:val="26"/>
                <w:szCs w:val="26"/>
              </w:rPr>
              <w:t xml:space="preserve"> / </w:t>
            </w:r>
            <w:r>
              <w:rPr>
                <w:sz w:val="26"/>
                <w:szCs w:val="26"/>
              </w:rPr>
              <w:t>8,8</w:t>
            </w:r>
            <w:r w:rsidRPr="00EB4CEF">
              <w:rPr>
                <w:sz w:val="26"/>
                <w:szCs w:val="26"/>
              </w:rPr>
              <w:t>) x 0,7</w:t>
            </w:r>
          </w:p>
        </w:tc>
        <w:tc>
          <w:tcPr>
            <w:tcW w:w="0" w:type="auto"/>
          </w:tcPr>
          <w:p w:rsidR="0000458D" w:rsidRPr="00EB4CEF" w:rsidRDefault="0000458D" w:rsidP="00707F09">
            <w:pPr>
              <w:pStyle w:val="ConsPlusNormal"/>
              <w:jc w:val="right"/>
              <w:rPr>
                <w:sz w:val="26"/>
                <w:szCs w:val="26"/>
              </w:rPr>
            </w:pPr>
            <w:r>
              <w:rPr>
                <w:sz w:val="26"/>
                <w:szCs w:val="26"/>
              </w:rPr>
              <w:t>193</w:t>
            </w:r>
            <w:r w:rsidRPr="00EB4CEF">
              <w:rPr>
                <w:sz w:val="26"/>
                <w:szCs w:val="26"/>
              </w:rPr>
              <w:t xml:space="preserve"> </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2. Нормы расчета приобъектных стоянок </w:t>
      </w:r>
      <w:r w:rsidR="00EB7B31">
        <w:rPr>
          <w:sz w:val="26"/>
          <w:szCs w:val="26"/>
        </w:rPr>
        <w:t>автомобилей указаны в таблице 61</w:t>
      </w:r>
      <w:r w:rsidRPr="00EB4CEF">
        <w:rPr>
          <w:sz w:val="26"/>
          <w:szCs w:val="26"/>
        </w:rPr>
        <w:t>.</w:t>
      </w:r>
    </w:p>
    <w:p w:rsidR="0000458D" w:rsidRPr="00EB4CEF" w:rsidRDefault="0000458D" w:rsidP="0000458D">
      <w:pPr>
        <w:pStyle w:val="ConsPlusNormal"/>
        <w:jc w:val="both"/>
        <w:rPr>
          <w:sz w:val="26"/>
          <w:szCs w:val="26"/>
        </w:rPr>
      </w:pPr>
    </w:p>
    <w:p w:rsidR="0000458D" w:rsidRPr="00EB4CEF" w:rsidRDefault="00EB7B31" w:rsidP="0000458D">
      <w:pPr>
        <w:pStyle w:val="ConsPlusNormal"/>
        <w:jc w:val="right"/>
        <w:outlineLvl w:val="5"/>
        <w:rPr>
          <w:sz w:val="26"/>
          <w:szCs w:val="26"/>
        </w:rPr>
      </w:pPr>
      <w:r>
        <w:rPr>
          <w:sz w:val="26"/>
          <w:szCs w:val="26"/>
        </w:rPr>
        <w:t>Таблица 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30"/>
        <w:gridCol w:w="2133"/>
        <w:gridCol w:w="2015"/>
      </w:tblGrid>
      <w:tr w:rsidR="0000458D" w:rsidRPr="00EB4CEF" w:rsidTr="00707F09">
        <w:tc>
          <w:tcPr>
            <w:tcW w:w="2812" w:type="pct"/>
          </w:tcPr>
          <w:p w:rsidR="0000458D" w:rsidRPr="00EB4CEF" w:rsidRDefault="0000458D" w:rsidP="00707F09">
            <w:pPr>
              <w:pStyle w:val="ConsPlusNormal"/>
              <w:jc w:val="center"/>
              <w:rPr>
                <w:sz w:val="26"/>
                <w:szCs w:val="26"/>
              </w:rPr>
            </w:pPr>
            <w:r w:rsidRPr="00EB4CEF">
              <w:rPr>
                <w:sz w:val="26"/>
                <w:szCs w:val="26"/>
              </w:rPr>
              <w:t>Объект</w:t>
            </w:r>
          </w:p>
        </w:tc>
        <w:tc>
          <w:tcPr>
            <w:tcW w:w="1125" w:type="pct"/>
          </w:tcPr>
          <w:p w:rsidR="0000458D" w:rsidRPr="00EB4CEF" w:rsidRDefault="0000458D" w:rsidP="00707F09">
            <w:pPr>
              <w:pStyle w:val="ConsPlusNormal"/>
              <w:jc w:val="center"/>
              <w:rPr>
                <w:sz w:val="26"/>
                <w:szCs w:val="26"/>
              </w:rPr>
            </w:pPr>
            <w:r w:rsidRPr="00EB4CEF">
              <w:rPr>
                <w:sz w:val="26"/>
                <w:szCs w:val="26"/>
              </w:rPr>
              <w:t>Расчетные единицы</w:t>
            </w:r>
          </w:p>
        </w:tc>
        <w:tc>
          <w:tcPr>
            <w:tcW w:w="1063" w:type="pct"/>
          </w:tcPr>
          <w:p w:rsidR="0000458D" w:rsidRPr="00EB4CEF" w:rsidRDefault="0000458D" w:rsidP="00707F09">
            <w:pPr>
              <w:pStyle w:val="ConsPlusNormal"/>
              <w:jc w:val="center"/>
              <w:rPr>
                <w:sz w:val="26"/>
                <w:szCs w:val="26"/>
              </w:rPr>
            </w:pPr>
            <w:r w:rsidRPr="00EB4CEF">
              <w:rPr>
                <w:sz w:val="26"/>
                <w:szCs w:val="26"/>
              </w:rPr>
              <w:t>Показатель, кол-во машиномест</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1. Объекты административно-делового назначения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Административно-управленческие учреждения, здания и помещения общественных организаций</w:t>
            </w:r>
          </w:p>
        </w:tc>
        <w:tc>
          <w:tcPr>
            <w:tcW w:w="1125" w:type="pct"/>
          </w:tcPr>
          <w:p w:rsidR="0000458D" w:rsidRPr="00EB4CEF" w:rsidRDefault="0000458D" w:rsidP="00707F09">
            <w:pPr>
              <w:pStyle w:val="ConsPlusNormal"/>
              <w:rPr>
                <w:sz w:val="26"/>
                <w:szCs w:val="26"/>
              </w:rPr>
            </w:pPr>
            <w:r w:rsidRPr="00EB4CEF">
              <w:rPr>
                <w:sz w:val="26"/>
                <w:szCs w:val="26"/>
              </w:rPr>
              <w:t>100 работающих</w:t>
            </w:r>
          </w:p>
        </w:tc>
        <w:tc>
          <w:tcPr>
            <w:tcW w:w="1063" w:type="pct"/>
          </w:tcPr>
          <w:p w:rsidR="0000458D" w:rsidRPr="00EB4CEF" w:rsidRDefault="0000458D" w:rsidP="00707F09">
            <w:pPr>
              <w:pStyle w:val="ConsPlusNormal"/>
              <w:rPr>
                <w:sz w:val="26"/>
                <w:szCs w:val="26"/>
              </w:rPr>
            </w:pPr>
            <w:r w:rsidRPr="00EB4CEF">
              <w:rPr>
                <w:sz w:val="26"/>
                <w:szCs w:val="26"/>
              </w:rPr>
              <w:t>30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Коммерческо-деловые центры, офисные здания и помещения</w:t>
            </w:r>
          </w:p>
        </w:tc>
        <w:tc>
          <w:tcPr>
            <w:tcW w:w="1125" w:type="pct"/>
          </w:tcPr>
          <w:p w:rsidR="0000458D" w:rsidRPr="00EB4CEF" w:rsidRDefault="0000458D" w:rsidP="00707F09">
            <w:pPr>
              <w:pStyle w:val="ConsPlusNormal"/>
              <w:rPr>
                <w:sz w:val="26"/>
                <w:szCs w:val="26"/>
              </w:rPr>
            </w:pPr>
            <w:r w:rsidRPr="00EB4CEF">
              <w:rPr>
                <w:sz w:val="26"/>
                <w:szCs w:val="26"/>
              </w:rPr>
              <w:t>1000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16</w:t>
            </w:r>
          </w:p>
        </w:tc>
      </w:tr>
      <w:tr w:rsidR="0000458D" w:rsidRPr="00EB4CEF" w:rsidTr="00707F09">
        <w:tc>
          <w:tcPr>
            <w:tcW w:w="5000" w:type="pct"/>
            <w:gridSpan w:val="3"/>
          </w:tcPr>
          <w:p w:rsidR="0000458D" w:rsidRPr="00EB4CEF" w:rsidRDefault="0000458D" w:rsidP="00707F09">
            <w:pPr>
              <w:pStyle w:val="ConsPlusNormal"/>
              <w:outlineLvl w:val="7"/>
              <w:rPr>
                <w:sz w:val="26"/>
                <w:szCs w:val="26"/>
              </w:rPr>
            </w:pPr>
            <w:r w:rsidRPr="00EB4CEF">
              <w:rPr>
                <w:sz w:val="26"/>
                <w:szCs w:val="26"/>
              </w:rPr>
              <w:t>Банки и банковские учреждения: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 с операционными залами</w:t>
            </w:r>
          </w:p>
        </w:tc>
        <w:tc>
          <w:tcPr>
            <w:tcW w:w="1125" w:type="pct"/>
          </w:tcPr>
          <w:p w:rsidR="0000458D" w:rsidRPr="00EB4CEF" w:rsidRDefault="0000458D" w:rsidP="00707F09">
            <w:pPr>
              <w:pStyle w:val="ConsPlusNormal"/>
              <w:rPr>
                <w:sz w:val="26"/>
                <w:szCs w:val="26"/>
              </w:rPr>
            </w:pPr>
          </w:p>
        </w:tc>
        <w:tc>
          <w:tcPr>
            <w:tcW w:w="1063" w:type="pct"/>
          </w:tcPr>
          <w:p w:rsidR="0000458D" w:rsidRPr="00EB4CEF" w:rsidRDefault="0000458D" w:rsidP="00707F09">
            <w:pPr>
              <w:pStyle w:val="ConsPlusNormal"/>
              <w:rPr>
                <w:sz w:val="26"/>
                <w:szCs w:val="26"/>
              </w:rPr>
            </w:pPr>
            <w:r w:rsidRPr="00EB4CEF">
              <w:rPr>
                <w:sz w:val="26"/>
                <w:szCs w:val="26"/>
              </w:rPr>
              <w:t>30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lastRenderedPageBreak/>
              <w:t>- без операционных залов</w:t>
            </w:r>
          </w:p>
        </w:tc>
        <w:tc>
          <w:tcPr>
            <w:tcW w:w="1125" w:type="pct"/>
          </w:tcPr>
          <w:p w:rsidR="0000458D" w:rsidRPr="00EB4CEF" w:rsidRDefault="0000458D" w:rsidP="00707F09">
            <w:pPr>
              <w:pStyle w:val="ConsPlusNormal"/>
              <w:rPr>
                <w:sz w:val="26"/>
                <w:szCs w:val="26"/>
              </w:rPr>
            </w:pPr>
          </w:p>
        </w:tc>
        <w:tc>
          <w:tcPr>
            <w:tcW w:w="1063" w:type="pct"/>
          </w:tcPr>
          <w:p w:rsidR="0000458D" w:rsidRPr="00EB4CEF" w:rsidRDefault="0000458D" w:rsidP="00707F09">
            <w:pPr>
              <w:pStyle w:val="ConsPlusNormal"/>
              <w:rPr>
                <w:sz w:val="26"/>
                <w:szCs w:val="26"/>
              </w:rPr>
            </w:pPr>
            <w:r w:rsidRPr="00EB4CEF">
              <w:rPr>
                <w:sz w:val="26"/>
                <w:szCs w:val="26"/>
              </w:rPr>
              <w:t>15</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2. Объекты науки, учебно-образовательные учреждения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Детские дошкольные учреждения</w:t>
            </w:r>
          </w:p>
        </w:tc>
        <w:tc>
          <w:tcPr>
            <w:tcW w:w="1125" w:type="pct"/>
          </w:tcPr>
          <w:p w:rsidR="0000458D" w:rsidRPr="00EB4CEF" w:rsidRDefault="0000458D" w:rsidP="00707F09">
            <w:pPr>
              <w:pStyle w:val="ConsPlusNormal"/>
              <w:rPr>
                <w:sz w:val="26"/>
                <w:szCs w:val="26"/>
              </w:rPr>
            </w:pPr>
            <w:r w:rsidRPr="00EB4CEF">
              <w:rPr>
                <w:sz w:val="26"/>
                <w:szCs w:val="26"/>
              </w:rPr>
              <w:t>1 объект</w:t>
            </w:r>
          </w:p>
        </w:tc>
        <w:tc>
          <w:tcPr>
            <w:tcW w:w="1063" w:type="pct"/>
          </w:tcPr>
          <w:p w:rsidR="0000458D" w:rsidRPr="00EB4CEF" w:rsidRDefault="0000458D" w:rsidP="00707F09">
            <w:pPr>
              <w:pStyle w:val="ConsPlusNormal"/>
              <w:rPr>
                <w:sz w:val="26"/>
                <w:szCs w:val="26"/>
              </w:rPr>
            </w:pPr>
            <w:r w:rsidRPr="00EB4CEF">
              <w:rPr>
                <w:sz w:val="26"/>
                <w:szCs w:val="26"/>
              </w:rPr>
              <w:t>По заданию на проектирование, но не менее 2</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Школы</w:t>
            </w:r>
          </w:p>
        </w:tc>
        <w:tc>
          <w:tcPr>
            <w:tcW w:w="1125" w:type="pct"/>
          </w:tcPr>
          <w:p w:rsidR="0000458D" w:rsidRPr="00EB4CEF" w:rsidRDefault="0000458D" w:rsidP="00707F09">
            <w:pPr>
              <w:pStyle w:val="ConsPlusNormal"/>
              <w:rPr>
                <w:sz w:val="26"/>
                <w:szCs w:val="26"/>
              </w:rPr>
            </w:pPr>
            <w:r w:rsidRPr="00EB4CEF">
              <w:rPr>
                <w:sz w:val="26"/>
                <w:szCs w:val="26"/>
              </w:rPr>
              <w:t>1 объект</w:t>
            </w:r>
          </w:p>
        </w:tc>
        <w:tc>
          <w:tcPr>
            <w:tcW w:w="1063" w:type="pct"/>
          </w:tcPr>
          <w:p w:rsidR="0000458D" w:rsidRPr="00EB4CEF" w:rsidRDefault="0000458D" w:rsidP="00707F09">
            <w:pPr>
              <w:pStyle w:val="ConsPlusNormal"/>
              <w:rPr>
                <w:sz w:val="26"/>
                <w:szCs w:val="26"/>
              </w:rPr>
            </w:pPr>
            <w:r w:rsidRPr="00EB4CEF">
              <w:rPr>
                <w:sz w:val="26"/>
                <w:szCs w:val="26"/>
              </w:rPr>
              <w:t>По заданию на проектирование, но не менее 2</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 xml:space="preserve">Средние специальные учреждения, колледжи, специальные и частные школы, школы искусств и музыкальные школы </w:t>
            </w:r>
          </w:p>
        </w:tc>
        <w:tc>
          <w:tcPr>
            <w:tcW w:w="1125" w:type="pct"/>
          </w:tcPr>
          <w:p w:rsidR="0000458D" w:rsidRPr="00EB4CEF" w:rsidRDefault="0000458D" w:rsidP="00707F09">
            <w:pPr>
              <w:pStyle w:val="ConsPlusNormal"/>
              <w:rPr>
                <w:sz w:val="26"/>
                <w:szCs w:val="26"/>
              </w:rPr>
            </w:pPr>
            <w:r w:rsidRPr="00EB4CEF">
              <w:rPr>
                <w:sz w:val="26"/>
                <w:szCs w:val="26"/>
              </w:rPr>
              <w:t>100 работающих</w:t>
            </w:r>
          </w:p>
        </w:tc>
        <w:tc>
          <w:tcPr>
            <w:tcW w:w="1063" w:type="pct"/>
          </w:tcPr>
          <w:p w:rsidR="0000458D" w:rsidRPr="00EB4CEF" w:rsidRDefault="0000458D" w:rsidP="00707F09">
            <w:pPr>
              <w:pStyle w:val="ConsPlusNormal"/>
              <w:rPr>
                <w:sz w:val="26"/>
                <w:szCs w:val="26"/>
              </w:rPr>
            </w:pPr>
            <w:r w:rsidRPr="00EB4CEF">
              <w:rPr>
                <w:sz w:val="26"/>
                <w:szCs w:val="26"/>
              </w:rPr>
              <w:t>23</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Центры обучения, самодеятельного творчества, клубы по интересам</w:t>
            </w:r>
          </w:p>
        </w:tc>
        <w:tc>
          <w:tcPr>
            <w:tcW w:w="1125" w:type="pct"/>
          </w:tcPr>
          <w:p w:rsidR="0000458D" w:rsidRPr="00EB4CEF" w:rsidRDefault="0000458D" w:rsidP="00707F09">
            <w:pPr>
              <w:pStyle w:val="ConsPlusNormal"/>
              <w:rPr>
                <w:sz w:val="26"/>
                <w:szCs w:val="26"/>
              </w:rPr>
            </w:pPr>
            <w:r w:rsidRPr="00EB4CEF">
              <w:rPr>
                <w:sz w:val="26"/>
                <w:szCs w:val="26"/>
              </w:rPr>
              <w:t>100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4</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3. Объекты промышленно-производственного назначения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Производственные здания и коммунально-складские объекты</w:t>
            </w:r>
          </w:p>
        </w:tc>
        <w:tc>
          <w:tcPr>
            <w:tcW w:w="1125" w:type="pct"/>
          </w:tcPr>
          <w:p w:rsidR="0000458D" w:rsidRPr="00EB4CEF" w:rsidRDefault="0000458D" w:rsidP="00707F09">
            <w:pPr>
              <w:pStyle w:val="ConsPlusNormal"/>
              <w:rPr>
                <w:sz w:val="26"/>
                <w:szCs w:val="26"/>
              </w:rPr>
            </w:pPr>
            <w:r w:rsidRPr="00EB4CEF">
              <w:rPr>
                <w:sz w:val="26"/>
                <w:szCs w:val="26"/>
              </w:rPr>
              <w:t>100 работающих в двух смежных сменах</w:t>
            </w:r>
          </w:p>
        </w:tc>
        <w:tc>
          <w:tcPr>
            <w:tcW w:w="1063" w:type="pct"/>
          </w:tcPr>
          <w:p w:rsidR="0000458D" w:rsidRPr="00EB4CEF" w:rsidRDefault="0000458D" w:rsidP="00707F09">
            <w:pPr>
              <w:pStyle w:val="ConsPlusNormal"/>
              <w:rPr>
                <w:sz w:val="26"/>
                <w:szCs w:val="26"/>
              </w:rPr>
            </w:pPr>
            <w:r w:rsidRPr="00EB4CEF">
              <w:rPr>
                <w:sz w:val="26"/>
                <w:szCs w:val="26"/>
              </w:rPr>
              <w:t>15</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4. Объекты торгово-бытового и коммунального назначения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Магазины-склады (мелкооптовой и розничной торговли), гипермаркеты</w:t>
            </w:r>
          </w:p>
        </w:tc>
        <w:tc>
          <w:tcPr>
            <w:tcW w:w="1125" w:type="pct"/>
          </w:tcPr>
          <w:p w:rsidR="0000458D" w:rsidRPr="00EB4CEF" w:rsidRDefault="0000458D" w:rsidP="00707F09">
            <w:pPr>
              <w:pStyle w:val="ConsPlusNormal"/>
              <w:rPr>
                <w:sz w:val="26"/>
                <w:szCs w:val="26"/>
              </w:rPr>
            </w:pPr>
            <w:r w:rsidRPr="00EB4CEF">
              <w:rPr>
                <w:sz w:val="26"/>
                <w:szCs w:val="26"/>
              </w:rPr>
              <w:t>100 кв. м торговой площади</w:t>
            </w:r>
          </w:p>
        </w:tc>
        <w:tc>
          <w:tcPr>
            <w:tcW w:w="1063" w:type="pct"/>
          </w:tcPr>
          <w:p w:rsidR="0000458D" w:rsidRPr="00EB4CEF" w:rsidRDefault="0000458D" w:rsidP="00707F09">
            <w:pPr>
              <w:pStyle w:val="ConsPlusNormal"/>
              <w:rPr>
                <w:sz w:val="26"/>
                <w:szCs w:val="26"/>
              </w:rPr>
            </w:pPr>
            <w:r w:rsidRPr="00EB4CEF">
              <w:rPr>
                <w:sz w:val="26"/>
                <w:szCs w:val="26"/>
              </w:rPr>
              <w:t>11</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Магазины мелкооптовой и розничной торговли в сельских населенных пунктах</w:t>
            </w:r>
          </w:p>
        </w:tc>
        <w:tc>
          <w:tcPr>
            <w:tcW w:w="1125" w:type="pct"/>
          </w:tcPr>
          <w:p w:rsidR="0000458D" w:rsidRPr="00EB4CEF" w:rsidRDefault="0000458D" w:rsidP="00707F09">
            <w:pPr>
              <w:pStyle w:val="ConsPlusNormal"/>
              <w:rPr>
                <w:sz w:val="26"/>
                <w:szCs w:val="26"/>
              </w:rPr>
            </w:pPr>
            <w:r w:rsidRPr="00EB4CEF">
              <w:rPr>
                <w:sz w:val="26"/>
                <w:szCs w:val="26"/>
              </w:rPr>
              <w:t>100 кв. м торговой площади</w:t>
            </w:r>
          </w:p>
        </w:tc>
        <w:tc>
          <w:tcPr>
            <w:tcW w:w="1063" w:type="pct"/>
          </w:tcPr>
          <w:p w:rsidR="0000458D" w:rsidRPr="00EB4CEF" w:rsidRDefault="0000458D" w:rsidP="00707F09">
            <w:pPr>
              <w:pStyle w:val="ConsPlusNormal"/>
              <w:rPr>
                <w:sz w:val="26"/>
                <w:szCs w:val="26"/>
              </w:rPr>
            </w:pPr>
            <w:r w:rsidRPr="00EB4CEF">
              <w:rPr>
                <w:sz w:val="26"/>
                <w:szCs w:val="26"/>
              </w:rPr>
              <w:t>11</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Объекты торгового назначения с широким ассортиментом товаров периодического спроса продовольственной и (или) непродовольственной группы (торговые центры, торговые комплексы, супермаркеты, универсамы, универмаги и т.п.)</w:t>
            </w:r>
          </w:p>
        </w:tc>
        <w:tc>
          <w:tcPr>
            <w:tcW w:w="1125" w:type="pct"/>
          </w:tcPr>
          <w:p w:rsidR="0000458D" w:rsidRPr="00EB4CEF" w:rsidRDefault="0000458D" w:rsidP="00707F09">
            <w:pPr>
              <w:pStyle w:val="ConsPlusNormal"/>
              <w:rPr>
                <w:sz w:val="26"/>
                <w:szCs w:val="26"/>
              </w:rPr>
            </w:pPr>
            <w:r w:rsidRPr="00EB4CEF">
              <w:rPr>
                <w:sz w:val="26"/>
                <w:szCs w:val="26"/>
              </w:rPr>
              <w:t>1000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20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125" w:type="pct"/>
          </w:tcPr>
          <w:p w:rsidR="0000458D" w:rsidRPr="00EB4CEF" w:rsidRDefault="0000458D" w:rsidP="00707F09">
            <w:pPr>
              <w:pStyle w:val="ConsPlusNormal"/>
              <w:rPr>
                <w:sz w:val="26"/>
                <w:szCs w:val="26"/>
              </w:rPr>
            </w:pPr>
            <w:r w:rsidRPr="00EB4CEF">
              <w:rPr>
                <w:sz w:val="26"/>
                <w:szCs w:val="26"/>
              </w:rPr>
              <w:t>1000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14 - 16</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Рынки постоянные</w:t>
            </w:r>
          </w:p>
        </w:tc>
        <w:tc>
          <w:tcPr>
            <w:tcW w:w="1125" w:type="pct"/>
          </w:tcPr>
          <w:p w:rsidR="0000458D" w:rsidRPr="00EB4CEF" w:rsidRDefault="0000458D" w:rsidP="00707F09">
            <w:pPr>
              <w:pStyle w:val="ConsPlusNormal"/>
              <w:rPr>
                <w:sz w:val="26"/>
                <w:szCs w:val="26"/>
              </w:rPr>
            </w:pPr>
            <w:r w:rsidRPr="00EB4CEF">
              <w:rPr>
                <w:sz w:val="26"/>
                <w:szCs w:val="26"/>
              </w:rPr>
              <w:t>50 торговых мест</w:t>
            </w:r>
          </w:p>
        </w:tc>
        <w:tc>
          <w:tcPr>
            <w:tcW w:w="1063" w:type="pct"/>
          </w:tcPr>
          <w:p w:rsidR="0000458D" w:rsidRPr="00EB4CEF" w:rsidRDefault="0000458D" w:rsidP="00707F09">
            <w:pPr>
              <w:pStyle w:val="ConsPlusNormal"/>
              <w:rPr>
                <w:sz w:val="26"/>
                <w:szCs w:val="26"/>
              </w:rPr>
            </w:pPr>
            <w:r w:rsidRPr="00EB4CEF">
              <w:rPr>
                <w:sz w:val="26"/>
                <w:szCs w:val="26"/>
              </w:rPr>
              <w:t>40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lastRenderedPageBreak/>
              <w:t xml:space="preserve">Рестораны, кафе </w:t>
            </w:r>
          </w:p>
        </w:tc>
        <w:tc>
          <w:tcPr>
            <w:tcW w:w="1125" w:type="pct"/>
          </w:tcPr>
          <w:p w:rsidR="0000458D" w:rsidRPr="00EB4CEF" w:rsidRDefault="0000458D" w:rsidP="00707F09">
            <w:pPr>
              <w:pStyle w:val="ConsPlusNormal"/>
              <w:rPr>
                <w:sz w:val="26"/>
                <w:szCs w:val="26"/>
              </w:rPr>
            </w:pPr>
            <w:r w:rsidRPr="00EB4CEF">
              <w:rPr>
                <w:sz w:val="26"/>
                <w:szCs w:val="26"/>
              </w:rPr>
              <w:t>100 мест</w:t>
            </w:r>
          </w:p>
        </w:tc>
        <w:tc>
          <w:tcPr>
            <w:tcW w:w="1063" w:type="pct"/>
          </w:tcPr>
          <w:p w:rsidR="0000458D" w:rsidRPr="00EB4CEF" w:rsidRDefault="0000458D" w:rsidP="00707F09">
            <w:pPr>
              <w:pStyle w:val="ConsPlusNormal"/>
              <w:rPr>
                <w:sz w:val="26"/>
                <w:szCs w:val="26"/>
              </w:rPr>
            </w:pPr>
            <w:r w:rsidRPr="00EB4CEF">
              <w:rPr>
                <w:sz w:val="26"/>
                <w:szCs w:val="26"/>
              </w:rPr>
              <w:t>23</w:t>
            </w:r>
          </w:p>
        </w:tc>
      </w:tr>
      <w:tr w:rsidR="0000458D" w:rsidRPr="00EB4CEF" w:rsidTr="00707F09">
        <w:tc>
          <w:tcPr>
            <w:tcW w:w="5000" w:type="pct"/>
            <w:gridSpan w:val="3"/>
          </w:tcPr>
          <w:p w:rsidR="0000458D" w:rsidRPr="00EB4CEF" w:rsidRDefault="0000458D" w:rsidP="00707F09">
            <w:pPr>
              <w:pStyle w:val="ConsPlusNormal"/>
              <w:outlineLvl w:val="7"/>
              <w:rPr>
                <w:sz w:val="26"/>
                <w:szCs w:val="26"/>
              </w:rPr>
            </w:pPr>
            <w:r w:rsidRPr="00EB4CEF">
              <w:rPr>
                <w:sz w:val="26"/>
                <w:szCs w:val="26"/>
              </w:rPr>
              <w:t>Объекты коммунально-бытового обслуживания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Бани</w:t>
            </w:r>
          </w:p>
        </w:tc>
        <w:tc>
          <w:tcPr>
            <w:tcW w:w="1125" w:type="pct"/>
          </w:tcPr>
          <w:p w:rsidR="0000458D" w:rsidRPr="00EB4CEF" w:rsidRDefault="0000458D" w:rsidP="00707F09">
            <w:pPr>
              <w:pStyle w:val="ConsPlusNormal"/>
              <w:rPr>
                <w:sz w:val="26"/>
                <w:szCs w:val="26"/>
              </w:rPr>
            </w:pPr>
            <w:r w:rsidRPr="00EB4CEF">
              <w:rPr>
                <w:sz w:val="26"/>
                <w:szCs w:val="26"/>
              </w:rPr>
              <w:t>30 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t>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Ателье, фотосалоны, салоны-парикмахерские, салоны красоты, солярии, салоны моды, свадебные салоны</w:t>
            </w:r>
          </w:p>
        </w:tc>
        <w:tc>
          <w:tcPr>
            <w:tcW w:w="1125" w:type="pct"/>
          </w:tcPr>
          <w:p w:rsidR="0000458D" w:rsidRPr="00EB4CEF" w:rsidRDefault="0000458D" w:rsidP="00707F09">
            <w:pPr>
              <w:pStyle w:val="ConsPlusNormal"/>
              <w:rPr>
                <w:sz w:val="26"/>
                <w:szCs w:val="26"/>
              </w:rPr>
            </w:pPr>
            <w:r w:rsidRPr="00EB4CEF">
              <w:rPr>
                <w:sz w:val="26"/>
                <w:szCs w:val="26"/>
              </w:rPr>
              <w:t>30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2</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Салоны ритуальных услуг</w:t>
            </w:r>
          </w:p>
        </w:tc>
        <w:tc>
          <w:tcPr>
            <w:tcW w:w="1125" w:type="pct"/>
          </w:tcPr>
          <w:p w:rsidR="0000458D" w:rsidRPr="00EB4CEF" w:rsidRDefault="0000458D" w:rsidP="00707F09">
            <w:pPr>
              <w:pStyle w:val="ConsPlusNormal"/>
              <w:rPr>
                <w:sz w:val="26"/>
                <w:szCs w:val="26"/>
              </w:rPr>
            </w:pPr>
            <w:r w:rsidRPr="00EB4CEF">
              <w:rPr>
                <w:sz w:val="26"/>
                <w:szCs w:val="26"/>
              </w:rPr>
              <w:t>100 кв. м общей площади</w:t>
            </w:r>
          </w:p>
        </w:tc>
        <w:tc>
          <w:tcPr>
            <w:tcW w:w="1063" w:type="pct"/>
          </w:tcPr>
          <w:p w:rsidR="0000458D" w:rsidRPr="00EB4CEF" w:rsidRDefault="0000458D" w:rsidP="00707F09">
            <w:pPr>
              <w:pStyle w:val="ConsPlusNormal"/>
              <w:rPr>
                <w:sz w:val="26"/>
                <w:szCs w:val="26"/>
              </w:rPr>
            </w:pPr>
            <w:r w:rsidRPr="00EB4CEF">
              <w:rPr>
                <w:sz w:val="26"/>
                <w:szCs w:val="26"/>
              </w:rPr>
              <w:t>4</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Химчистки, прачечные, ремонтные мастерские, специализированные центры по обслуживанию сложной бытовой техники и др.</w:t>
            </w:r>
          </w:p>
        </w:tc>
        <w:tc>
          <w:tcPr>
            <w:tcW w:w="1125" w:type="pct"/>
          </w:tcPr>
          <w:p w:rsidR="0000458D" w:rsidRPr="00EB4CEF" w:rsidRDefault="0000458D" w:rsidP="00707F09">
            <w:pPr>
              <w:pStyle w:val="ConsPlusNormal"/>
              <w:rPr>
                <w:sz w:val="26"/>
                <w:szCs w:val="26"/>
              </w:rPr>
            </w:pPr>
            <w:r w:rsidRPr="00EB4CEF">
              <w:rPr>
                <w:sz w:val="26"/>
                <w:szCs w:val="26"/>
              </w:rPr>
              <w:t>2 рабочих места приемщика</w:t>
            </w:r>
          </w:p>
        </w:tc>
        <w:tc>
          <w:tcPr>
            <w:tcW w:w="1063" w:type="pct"/>
          </w:tcPr>
          <w:p w:rsidR="0000458D" w:rsidRPr="00EB4CEF" w:rsidRDefault="0000458D" w:rsidP="00707F09">
            <w:pPr>
              <w:pStyle w:val="ConsPlusNormal"/>
              <w:rPr>
                <w:sz w:val="26"/>
                <w:szCs w:val="26"/>
              </w:rPr>
            </w:pPr>
            <w:r w:rsidRPr="00EB4CEF">
              <w:rPr>
                <w:sz w:val="26"/>
                <w:szCs w:val="26"/>
              </w:rPr>
              <w:t>1</w:t>
            </w:r>
          </w:p>
        </w:tc>
      </w:tr>
      <w:tr w:rsidR="0000458D" w:rsidRPr="00EB4CEF" w:rsidTr="00707F09">
        <w:tc>
          <w:tcPr>
            <w:tcW w:w="5000" w:type="pct"/>
            <w:gridSpan w:val="3"/>
          </w:tcPr>
          <w:p w:rsidR="0000458D" w:rsidRPr="00EB4CEF" w:rsidRDefault="0000458D" w:rsidP="00707F09">
            <w:pPr>
              <w:pStyle w:val="ConsPlusNormal"/>
              <w:outlineLvl w:val="7"/>
              <w:rPr>
                <w:sz w:val="26"/>
                <w:szCs w:val="26"/>
              </w:rPr>
            </w:pPr>
            <w:r w:rsidRPr="00EB4CEF">
              <w:rPr>
                <w:sz w:val="26"/>
                <w:szCs w:val="26"/>
              </w:rPr>
              <w:t>Гостиницы</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 xml:space="preserve">Высшей категории (4 - 5 </w:t>
            </w:r>
            <w:hyperlink w:anchor="P2359" w:history="1">
              <w:r w:rsidRPr="00EB4CEF">
                <w:rPr>
                  <w:color w:val="0000FF"/>
                  <w:sz w:val="26"/>
                  <w:szCs w:val="26"/>
                </w:rPr>
                <w:t>&lt;*&gt;</w:t>
              </w:r>
            </w:hyperlink>
            <w:r w:rsidRPr="00EB4CEF">
              <w:rPr>
                <w:sz w:val="26"/>
                <w:szCs w:val="26"/>
              </w:rPr>
              <w:t>)</w:t>
            </w:r>
          </w:p>
        </w:tc>
        <w:tc>
          <w:tcPr>
            <w:tcW w:w="1125" w:type="pct"/>
          </w:tcPr>
          <w:p w:rsidR="0000458D" w:rsidRPr="00EB4CEF" w:rsidRDefault="0000458D" w:rsidP="00707F09">
            <w:pPr>
              <w:pStyle w:val="ConsPlusNormal"/>
              <w:rPr>
                <w:sz w:val="26"/>
                <w:szCs w:val="26"/>
              </w:rPr>
            </w:pPr>
            <w:r w:rsidRPr="00EB4CEF">
              <w:rPr>
                <w:sz w:val="26"/>
                <w:szCs w:val="26"/>
              </w:rPr>
              <w:t>50 номеров</w:t>
            </w:r>
          </w:p>
        </w:tc>
        <w:tc>
          <w:tcPr>
            <w:tcW w:w="1063" w:type="pct"/>
          </w:tcPr>
          <w:p w:rsidR="0000458D" w:rsidRPr="00EB4CEF" w:rsidRDefault="0000458D" w:rsidP="00707F09">
            <w:pPr>
              <w:pStyle w:val="ConsPlusNormal"/>
              <w:rPr>
                <w:sz w:val="26"/>
                <w:szCs w:val="26"/>
              </w:rPr>
            </w:pPr>
            <w:r w:rsidRPr="00EB4CEF">
              <w:rPr>
                <w:sz w:val="26"/>
                <w:szCs w:val="26"/>
              </w:rPr>
              <w:t>16</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Другие</w:t>
            </w:r>
          </w:p>
        </w:tc>
        <w:tc>
          <w:tcPr>
            <w:tcW w:w="1125" w:type="pct"/>
          </w:tcPr>
          <w:p w:rsidR="0000458D" w:rsidRPr="00EB4CEF" w:rsidRDefault="0000458D" w:rsidP="00707F09">
            <w:pPr>
              <w:pStyle w:val="ConsPlusNormal"/>
              <w:rPr>
                <w:sz w:val="26"/>
                <w:szCs w:val="26"/>
              </w:rPr>
            </w:pPr>
            <w:r w:rsidRPr="00EB4CEF">
              <w:rPr>
                <w:sz w:val="26"/>
                <w:szCs w:val="26"/>
              </w:rPr>
              <w:t>50 номеров</w:t>
            </w:r>
          </w:p>
        </w:tc>
        <w:tc>
          <w:tcPr>
            <w:tcW w:w="1063" w:type="pct"/>
          </w:tcPr>
          <w:p w:rsidR="0000458D" w:rsidRPr="00EB4CEF" w:rsidRDefault="0000458D" w:rsidP="00707F09">
            <w:pPr>
              <w:pStyle w:val="ConsPlusNormal"/>
              <w:rPr>
                <w:sz w:val="26"/>
                <w:szCs w:val="26"/>
              </w:rPr>
            </w:pPr>
            <w:r w:rsidRPr="00EB4CEF">
              <w:rPr>
                <w:sz w:val="26"/>
                <w:szCs w:val="26"/>
              </w:rPr>
              <w:t>10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Кладбища</w:t>
            </w:r>
          </w:p>
        </w:tc>
        <w:tc>
          <w:tcPr>
            <w:tcW w:w="1125" w:type="pct"/>
          </w:tcPr>
          <w:p w:rsidR="0000458D" w:rsidRPr="00EB4CEF" w:rsidRDefault="0000458D" w:rsidP="00707F09">
            <w:pPr>
              <w:pStyle w:val="ConsPlusNormal"/>
              <w:rPr>
                <w:sz w:val="26"/>
                <w:szCs w:val="26"/>
              </w:rPr>
            </w:pPr>
            <w:r w:rsidRPr="00EB4CEF">
              <w:rPr>
                <w:sz w:val="26"/>
                <w:szCs w:val="26"/>
              </w:rPr>
              <w:t>100 посетителей</w:t>
            </w:r>
          </w:p>
        </w:tc>
        <w:tc>
          <w:tcPr>
            <w:tcW w:w="1063" w:type="pct"/>
          </w:tcPr>
          <w:p w:rsidR="0000458D" w:rsidRPr="00EB4CEF" w:rsidRDefault="0000458D" w:rsidP="00707F09">
            <w:pPr>
              <w:pStyle w:val="ConsPlusNormal"/>
              <w:rPr>
                <w:sz w:val="26"/>
                <w:szCs w:val="26"/>
              </w:rPr>
            </w:pPr>
            <w:r w:rsidRPr="00EB4CEF">
              <w:rPr>
                <w:sz w:val="26"/>
                <w:szCs w:val="26"/>
              </w:rPr>
              <w:t>12</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5. Объекты культуры и досуга</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Объекты культуры и досуга в городских поселениях</w:t>
            </w:r>
          </w:p>
        </w:tc>
        <w:tc>
          <w:tcPr>
            <w:tcW w:w="1125" w:type="pct"/>
          </w:tcPr>
          <w:p w:rsidR="0000458D" w:rsidRPr="00EB4CEF" w:rsidRDefault="0000458D" w:rsidP="00707F09">
            <w:pPr>
              <w:pStyle w:val="ConsPlusNormal"/>
              <w:rPr>
                <w:sz w:val="26"/>
                <w:szCs w:val="26"/>
              </w:rPr>
            </w:pPr>
            <w:r w:rsidRPr="00EB4CEF">
              <w:rPr>
                <w:sz w:val="26"/>
                <w:szCs w:val="26"/>
              </w:rPr>
              <w:t>100 зрительских мест</w:t>
            </w:r>
          </w:p>
        </w:tc>
        <w:tc>
          <w:tcPr>
            <w:tcW w:w="1063" w:type="pct"/>
          </w:tcPr>
          <w:p w:rsidR="0000458D" w:rsidRPr="00EB4CEF" w:rsidRDefault="0000458D" w:rsidP="00707F09">
            <w:pPr>
              <w:pStyle w:val="ConsPlusNormal"/>
              <w:rPr>
                <w:sz w:val="26"/>
                <w:szCs w:val="26"/>
              </w:rPr>
            </w:pPr>
            <w:r w:rsidRPr="00EB4CEF">
              <w:rPr>
                <w:sz w:val="26"/>
                <w:szCs w:val="26"/>
              </w:rPr>
              <w:t>17</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Объекты культуры и досуга в сельских поселениях</w:t>
            </w:r>
          </w:p>
        </w:tc>
        <w:tc>
          <w:tcPr>
            <w:tcW w:w="1125" w:type="pct"/>
          </w:tcPr>
          <w:p w:rsidR="0000458D" w:rsidRPr="00EB4CEF" w:rsidRDefault="0000458D" w:rsidP="00707F09">
            <w:pPr>
              <w:pStyle w:val="ConsPlusNormal"/>
              <w:rPr>
                <w:sz w:val="26"/>
                <w:szCs w:val="26"/>
              </w:rPr>
            </w:pPr>
            <w:r w:rsidRPr="00EB4CEF">
              <w:rPr>
                <w:sz w:val="26"/>
                <w:szCs w:val="26"/>
              </w:rPr>
              <w:t>100 зрительских мест</w:t>
            </w:r>
          </w:p>
        </w:tc>
        <w:tc>
          <w:tcPr>
            <w:tcW w:w="1063" w:type="pct"/>
          </w:tcPr>
          <w:p w:rsidR="0000458D" w:rsidRPr="00EB4CEF" w:rsidRDefault="0000458D" w:rsidP="00707F09">
            <w:pPr>
              <w:pStyle w:val="ConsPlusNormal"/>
              <w:rPr>
                <w:sz w:val="26"/>
                <w:szCs w:val="26"/>
              </w:rPr>
            </w:pPr>
            <w:r w:rsidRPr="00EB4CEF">
              <w:rPr>
                <w:sz w:val="26"/>
                <w:szCs w:val="26"/>
              </w:rPr>
              <w:t>10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 xml:space="preserve">Киноцентры и кинотеатры </w:t>
            </w:r>
          </w:p>
        </w:tc>
        <w:tc>
          <w:tcPr>
            <w:tcW w:w="1125" w:type="pct"/>
          </w:tcPr>
          <w:p w:rsidR="0000458D" w:rsidRPr="00EB4CEF" w:rsidRDefault="0000458D" w:rsidP="00707F09">
            <w:pPr>
              <w:pStyle w:val="ConsPlusNormal"/>
              <w:rPr>
                <w:sz w:val="26"/>
                <w:szCs w:val="26"/>
              </w:rPr>
            </w:pPr>
            <w:r w:rsidRPr="00EB4CEF">
              <w:rPr>
                <w:sz w:val="26"/>
                <w:szCs w:val="26"/>
              </w:rPr>
              <w:t>100 зрительских мест</w:t>
            </w:r>
          </w:p>
        </w:tc>
        <w:tc>
          <w:tcPr>
            <w:tcW w:w="1063" w:type="pct"/>
          </w:tcPr>
          <w:p w:rsidR="0000458D" w:rsidRPr="00EB4CEF" w:rsidRDefault="0000458D" w:rsidP="00707F09">
            <w:pPr>
              <w:pStyle w:val="ConsPlusNormal"/>
              <w:rPr>
                <w:sz w:val="26"/>
                <w:szCs w:val="26"/>
              </w:rPr>
            </w:pPr>
            <w:r w:rsidRPr="00EB4CEF">
              <w:rPr>
                <w:sz w:val="26"/>
                <w:szCs w:val="26"/>
              </w:rPr>
              <w:t>12</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Муниципальные библиотеки, интернет-кафе</w:t>
            </w:r>
          </w:p>
        </w:tc>
        <w:tc>
          <w:tcPr>
            <w:tcW w:w="1125" w:type="pct"/>
          </w:tcPr>
          <w:p w:rsidR="0000458D" w:rsidRPr="00EB4CEF" w:rsidRDefault="0000458D" w:rsidP="00707F09">
            <w:pPr>
              <w:pStyle w:val="ConsPlusNormal"/>
              <w:rPr>
                <w:sz w:val="26"/>
                <w:szCs w:val="26"/>
              </w:rPr>
            </w:pPr>
            <w:r w:rsidRPr="00EB4CEF">
              <w:rPr>
                <w:sz w:val="26"/>
                <w:szCs w:val="26"/>
              </w:rPr>
              <w:t>80 пос. мест</w:t>
            </w:r>
          </w:p>
        </w:tc>
        <w:tc>
          <w:tcPr>
            <w:tcW w:w="1063" w:type="pct"/>
          </w:tcPr>
          <w:p w:rsidR="0000458D" w:rsidRPr="00EB4CEF" w:rsidRDefault="0000458D" w:rsidP="00707F09">
            <w:pPr>
              <w:pStyle w:val="ConsPlusNormal"/>
              <w:rPr>
                <w:sz w:val="26"/>
                <w:szCs w:val="26"/>
              </w:rPr>
            </w:pPr>
            <w:r w:rsidRPr="00EB4CEF">
              <w:rPr>
                <w:sz w:val="26"/>
                <w:szCs w:val="26"/>
              </w:rPr>
              <w:t>10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Объекты религиозных конфессий (церкви, костелы, мечети, синагоги и др.)</w:t>
            </w:r>
          </w:p>
        </w:tc>
        <w:tc>
          <w:tcPr>
            <w:tcW w:w="1125" w:type="pct"/>
          </w:tcPr>
          <w:p w:rsidR="0000458D" w:rsidRPr="00EB4CEF" w:rsidRDefault="0000458D" w:rsidP="00707F09">
            <w:pPr>
              <w:pStyle w:val="ConsPlusNormal"/>
              <w:rPr>
                <w:sz w:val="26"/>
                <w:szCs w:val="26"/>
              </w:rPr>
            </w:pPr>
            <w:r w:rsidRPr="00EB4CEF">
              <w:rPr>
                <w:sz w:val="26"/>
                <w:szCs w:val="26"/>
              </w:rPr>
              <w:t>объект</w:t>
            </w:r>
          </w:p>
        </w:tc>
        <w:tc>
          <w:tcPr>
            <w:tcW w:w="1063" w:type="pct"/>
          </w:tcPr>
          <w:p w:rsidR="0000458D" w:rsidRPr="00EB4CEF" w:rsidRDefault="0000458D" w:rsidP="00707F09">
            <w:pPr>
              <w:pStyle w:val="ConsPlusNormal"/>
              <w:rPr>
                <w:sz w:val="26"/>
                <w:szCs w:val="26"/>
              </w:rPr>
            </w:pPr>
            <w:r w:rsidRPr="00EB4CEF">
              <w:rPr>
                <w:sz w:val="26"/>
                <w:szCs w:val="26"/>
              </w:rPr>
              <w:t>не менее 10 машино-мест на объект</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Развлекательные центры, дискотеки</w:t>
            </w:r>
          </w:p>
        </w:tc>
        <w:tc>
          <w:tcPr>
            <w:tcW w:w="1125" w:type="pct"/>
          </w:tcPr>
          <w:p w:rsidR="0000458D" w:rsidRPr="00EB4CEF" w:rsidRDefault="0000458D" w:rsidP="00707F09">
            <w:pPr>
              <w:pStyle w:val="ConsPlusNormal"/>
              <w:rPr>
                <w:sz w:val="26"/>
                <w:szCs w:val="26"/>
              </w:rPr>
            </w:pPr>
            <w:r w:rsidRPr="00EB4CEF">
              <w:rPr>
                <w:sz w:val="26"/>
                <w:szCs w:val="26"/>
              </w:rPr>
              <w:t>100 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t>15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Бильярдные, кегельбаны</w:t>
            </w:r>
          </w:p>
        </w:tc>
        <w:tc>
          <w:tcPr>
            <w:tcW w:w="1125" w:type="pct"/>
          </w:tcPr>
          <w:p w:rsidR="0000458D" w:rsidRPr="00EB4CEF" w:rsidRDefault="0000458D" w:rsidP="00707F09">
            <w:pPr>
              <w:pStyle w:val="ConsPlusNormal"/>
              <w:rPr>
                <w:sz w:val="26"/>
                <w:szCs w:val="26"/>
              </w:rPr>
            </w:pPr>
            <w:r w:rsidRPr="00EB4CEF">
              <w:rPr>
                <w:sz w:val="26"/>
                <w:szCs w:val="26"/>
              </w:rPr>
              <w:t>30 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t>8</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lastRenderedPageBreak/>
              <w:t>6. Лечебные учреждения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Специализированные поликлиники</w:t>
            </w:r>
          </w:p>
        </w:tc>
        <w:tc>
          <w:tcPr>
            <w:tcW w:w="1125" w:type="pct"/>
          </w:tcPr>
          <w:p w:rsidR="0000458D" w:rsidRPr="00EB4CEF" w:rsidRDefault="0000458D" w:rsidP="00707F09">
            <w:pPr>
              <w:pStyle w:val="ConsPlusNormal"/>
              <w:rPr>
                <w:sz w:val="26"/>
                <w:szCs w:val="26"/>
              </w:rPr>
            </w:pPr>
            <w:r w:rsidRPr="00EB4CEF">
              <w:rPr>
                <w:sz w:val="26"/>
                <w:szCs w:val="26"/>
              </w:rPr>
              <w:t>100 посещений в смену</w:t>
            </w:r>
          </w:p>
        </w:tc>
        <w:tc>
          <w:tcPr>
            <w:tcW w:w="1063" w:type="pct"/>
          </w:tcPr>
          <w:p w:rsidR="0000458D" w:rsidRPr="00EB4CEF" w:rsidRDefault="0000458D" w:rsidP="00707F09">
            <w:pPr>
              <w:pStyle w:val="ConsPlusNormal"/>
              <w:rPr>
                <w:sz w:val="26"/>
                <w:szCs w:val="26"/>
              </w:rPr>
            </w:pPr>
            <w:r w:rsidRPr="00EB4CEF">
              <w:rPr>
                <w:sz w:val="26"/>
                <w:szCs w:val="26"/>
              </w:rPr>
              <w:t>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Многопрофильные консультационно-диагностические центры</w:t>
            </w:r>
          </w:p>
        </w:tc>
        <w:tc>
          <w:tcPr>
            <w:tcW w:w="1125" w:type="pct"/>
          </w:tcPr>
          <w:p w:rsidR="0000458D" w:rsidRPr="00EB4CEF" w:rsidRDefault="0000458D" w:rsidP="00707F09">
            <w:pPr>
              <w:pStyle w:val="ConsPlusNormal"/>
              <w:rPr>
                <w:sz w:val="26"/>
                <w:szCs w:val="26"/>
              </w:rPr>
            </w:pPr>
            <w:r w:rsidRPr="00EB4CEF">
              <w:rPr>
                <w:sz w:val="26"/>
                <w:szCs w:val="26"/>
              </w:rPr>
              <w:t>100 посещений в смену</w:t>
            </w:r>
          </w:p>
        </w:tc>
        <w:tc>
          <w:tcPr>
            <w:tcW w:w="1063" w:type="pct"/>
          </w:tcPr>
          <w:p w:rsidR="0000458D" w:rsidRPr="00EB4CEF" w:rsidRDefault="0000458D" w:rsidP="00707F09">
            <w:pPr>
              <w:pStyle w:val="ConsPlusNormal"/>
              <w:rPr>
                <w:sz w:val="26"/>
                <w:szCs w:val="26"/>
              </w:rPr>
            </w:pPr>
            <w:r w:rsidRPr="00EB4CEF">
              <w:rPr>
                <w:sz w:val="26"/>
                <w:szCs w:val="26"/>
              </w:rPr>
              <w:t>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Больницы, профилактории</w:t>
            </w:r>
          </w:p>
        </w:tc>
        <w:tc>
          <w:tcPr>
            <w:tcW w:w="1125" w:type="pct"/>
          </w:tcPr>
          <w:p w:rsidR="0000458D" w:rsidRPr="00EB4CEF" w:rsidRDefault="0000458D" w:rsidP="00707F09">
            <w:pPr>
              <w:pStyle w:val="ConsPlusNormal"/>
              <w:rPr>
                <w:sz w:val="26"/>
                <w:szCs w:val="26"/>
              </w:rPr>
            </w:pPr>
            <w:r w:rsidRPr="00EB4CEF">
              <w:rPr>
                <w:sz w:val="26"/>
                <w:szCs w:val="26"/>
              </w:rPr>
              <w:t>100 койко-мест</w:t>
            </w:r>
          </w:p>
        </w:tc>
        <w:tc>
          <w:tcPr>
            <w:tcW w:w="1063" w:type="pct"/>
          </w:tcPr>
          <w:p w:rsidR="0000458D" w:rsidRPr="00EB4CEF" w:rsidRDefault="0000458D" w:rsidP="00707F09">
            <w:pPr>
              <w:pStyle w:val="ConsPlusNormal"/>
              <w:rPr>
                <w:sz w:val="26"/>
                <w:szCs w:val="26"/>
              </w:rPr>
            </w:pPr>
            <w:r w:rsidRPr="00EB4CEF">
              <w:rPr>
                <w:sz w:val="26"/>
                <w:szCs w:val="26"/>
              </w:rPr>
              <w:t>8</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Специализированные клиники, реабилитационные центры</w:t>
            </w:r>
          </w:p>
        </w:tc>
        <w:tc>
          <w:tcPr>
            <w:tcW w:w="1125" w:type="pct"/>
          </w:tcPr>
          <w:p w:rsidR="0000458D" w:rsidRPr="00EB4CEF" w:rsidRDefault="0000458D" w:rsidP="00707F09">
            <w:pPr>
              <w:pStyle w:val="ConsPlusNormal"/>
              <w:rPr>
                <w:sz w:val="26"/>
                <w:szCs w:val="26"/>
              </w:rPr>
            </w:pPr>
            <w:r w:rsidRPr="00EB4CEF">
              <w:rPr>
                <w:sz w:val="26"/>
                <w:szCs w:val="26"/>
              </w:rPr>
              <w:t>100 койко-мест</w:t>
            </w:r>
          </w:p>
        </w:tc>
        <w:tc>
          <w:tcPr>
            <w:tcW w:w="1063" w:type="pct"/>
          </w:tcPr>
          <w:p w:rsidR="0000458D" w:rsidRPr="00EB4CEF" w:rsidRDefault="0000458D" w:rsidP="00707F09">
            <w:pPr>
              <w:pStyle w:val="ConsPlusNormal"/>
              <w:rPr>
                <w:sz w:val="26"/>
                <w:szCs w:val="26"/>
              </w:rPr>
            </w:pPr>
            <w:r w:rsidRPr="00EB4CEF">
              <w:rPr>
                <w:sz w:val="26"/>
                <w:szCs w:val="26"/>
              </w:rPr>
              <w:t>12</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Интернаты и пансионаты для престарелых и инвалидов</w:t>
            </w:r>
          </w:p>
        </w:tc>
        <w:tc>
          <w:tcPr>
            <w:tcW w:w="1125" w:type="pct"/>
          </w:tcPr>
          <w:p w:rsidR="0000458D" w:rsidRPr="00EB4CEF" w:rsidRDefault="0000458D" w:rsidP="00707F09">
            <w:pPr>
              <w:pStyle w:val="ConsPlusNormal"/>
              <w:rPr>
                <w:sz w:val="26"/>
                <w:szCs w:val="26"/>
              </w:rPr>
            </w:pPr>
            <w:r w:rsidRPr="00EB4CEF">
              <w:rPr>
                <w:sz w:val="26"/>
                <w:szCs w:val="26"/>
              </w:rPr>
              <w:t>100 койко-мест</w:t>
            </w:r>
          </w:p>
        </w:tc>
        <w:tc>
          <w:tcPr>
            <w:tcW w:w="1063" w:type="pct"/>
          </w:tcPr>
          <w:p w:rsidR="0000458D" w:rsidRPr="00EB4CEF" w:rsidRDefault="0000458D" w:rsidP="00707F09">
            <w:pPr>
              <w:pStyle w:val="ConsPlusNormal"/>
              <w:rPr>
                <w:sz w:val="26"/>
                <w:szCs w:val="26"/>
              </w:rPr>
            </w:pPr>
            <w:r w:rsidRPr="00EB4CEF">
              <w:rPr>
                <w:sz w:val="26"/>
                <w:szCs w:val="26"/>
              </w:rPr>
              <w:t>3</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7. Спортивно-оздоровительные учреждения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Спортивные комплексы и стадионы с трибунами</w:t>
            </w:r>
          </w:p>
        </w:tc>
        <w:tc>
          <w:tcPr>
            <w:tcW w:w="1125" w:type="pct"/>
          </w:tcPr>
          <w:p w:rsidR="0000458D" w:rsidRPr="00EB4CEF" w:rsidRDefault="0000458D" w:rsidP="00707F09">
            <w:pPr>
              <w:pStyle w:val="ConsPlusNormal"/>
              <w:rPr>
                <w:sz w:val="26"/>
                <w:szCs w:val="26"/>
              </w:rPr>
            </w:pPr>
            <w:r w:rsidRPr="00EB4CEF">
              <w:rPr>
                <w:sz w:val="26"/>
                <w:szCs w:val="26"/>
              </w:rPr>
              <w:t>100 мест на трибунах</w:t>
            </w:r>
          </w:p>
        </w:tc>
        <w:tc>
          <w:tcPr>
            <w:tcW w:w="1063" w:type="pct"/>
          </w:tcPr>
          <w:p w:rsidR="0000458D" w:rsidRPr="00EB4CEF" w:rsidRDefault="0000458D" w:rsidP="00707F09">
            <w:pPr>
              <w:pStyle w:val="ConsPlusNormal"/>
              <w:rPr>
                <w:sz w:val="26"/>
                <w:szCs w:val="26"/>
              </w:rPr>
            </w:pPr>
            <w:r w:rsidRPr="00EB4CEF">
              <w:rPr>
                <w:sz w:val="26"/>
                <w:szCs w:val="26"/>
              </w:rPr>
              <w:t>8</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Оздоровительные комплексы (фитнес-клубы, ФОК, спортивные и тренажерные залы)</w:t>
            </w:r>
          </w:p>
        </w:tc>
        <w:tc>
          <w:tcPr>
            <w:tcW w:w="1125" w:type="pct"/>
          </w:tcPr>
          <w:p w:rsidR="0000458D" w:rsidRPr="00EB4CEF" w:rsidRDefault="0000458D" w:rsidP="00707F09">
            <w:pPr>
              <w:pStyle w:val="ConsPlusNormal"/>
              <w:rPr>
                <w:sz w:val="26"/>
                <w:szCs w:val="26"/>
              </w:rPr>
            </w:pPr>
            <w:r w:rsidRPr="00EB4CEF">
              <w:rPr>
                <w:sz w:val="26"/>
                <w:szCs w:val="26"/>
              </w:rPr>
              <w:t>100 мест</w:t>
            </w:r>
          </w:p>
        </w:tc>
        <w:tc>
          <w:tcPr>
            <w:tcW w:w="1063" w:type="pct"/>
          </w:tcPr>
          <w:p w:rsidR="0000458D" w:rsidRPr="00EB4CEF" w:rsidRDefault="0000458D" w:rsidP="00707F09">
            <w:pPr>
              <w:pStyle w:val="ConsPlusNormal"/>
              <w:rPr>
                <w:sz w:val="26"/>
                <w:szCs w:val="26"/>
              </w:rPr>
            </w:pPr>
            <w:r w:rsidRPr="00EB4CEF">
              <w:rPr>
                <w:sz w:val="26"/>
                <w:szCs w:val="26"/>
              </w:rPr>
              <w:t>8</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Специализированные спортивные клубы и комплексы (теннис, картинг, мини-футбол и др.)</w:t>
            </w:r>
          </w:p>
        </w:tc>
        <w:tc>
          <w:tcPr>
            <w:tcW w:w="1125" w:type="pct"/>
          </w:tcPr>
          <w:p w:rsidR="0000458D" w:rsidRPr="00EB4CEF" w:rsidRDefault="0000458D" w:rsidP="00707F09">
            <w:pPr>
              <w:pStyle w:val="ConsPlusNormal"/>
              <w:rPr>
                <w:sz w:val="26"/>
                <w:szCs w:val="26"/>
              </w:rPr>
            </w:pPr>
            <w:r w:rsidRPr="00EB4CEF">
              <w:rPr>
                <w:sz w:val="26"/>
                <w:szCs w:val="26"/>
              </w:rPr>
              <w:t>20 единоврем. посетителей</w:t>
            </w:r>
          </w:p>
        </w:tc>
        <w:tc>
          <w:tcPr>
            <w:tcW w:w="1063" w:type="pct"/>
          </w:tcPr>
          <w:p w:rsidR="0000458D" w:rsidRPr="00EB4CEF" w:rsidRDefault="0000458D" w:rsidP="00707F09">
            <w:pPr>
              <w:pStyle w:val="ConsPlusNormal"/>
              <w:rPr>
                <w:sz w:val="26"/>
                <w:szCs w:val="26"/>
              </w:rPr>
            </w:pPr>
            <w:r w:rsidRPr="00EB4CEF">
              <w:rPr>
                <w:sz w:val="26"/>
                <w:szCs w:val="26"/>
              </w:rPr>
              <w:t>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Бассейны</w:t>
            </w:r>
          </w:p>
        </w:tc>
        <w:tc>
          <w:tcPr>
            <w:tcW w:w="1125" w:type="pct"/>
          </w:tcPr>
          <w:p w:rsidR="0000458D" w:rsidRPr="00EB4CEF" w:rsidRDefault="0000458D" w:rsidP="00707F09">
            <w:pPr>
              <w:pStyle w:val="ConsPlusNormal"/>
              <w:rPr>
                <w:sz w:val="26"/>
                <w:szCs w:val="26"/>
              </w:rPr>
            </w:pPr>
            <w:r w:rsidRPr="00EB4CEF">
              <w:rPr>
                <w:sz w:val="26"/>
                <w:szCs w:val="26"/>
              </w:rPr>
              <w:t>35 единоврем. посетителей</w:t>
            </w:r>
          </w:p>
        </w:tc>
        <w:tc>
          <w:tcPr>
            <w:tcW w:w="1063" w:type="pct"/>
          </w:tcPr>
          <w:p w:rsidR="0000458D" w:rsidRPr="00EB4CEF" w:rsidRDefault="0000458D" w:rsidP="00707F09">
            <w:pPr>
              <w:pStyle w:val="ConsPlusNormal"/>
              <w:rPr>
                <w:sz w:val="26"/>
                <w:szCs w:val="26"/>
              </w:rPr>
            </w:pPr>
            <w:r w:rsidRPr="00EB4CEF">
              <w:rPr>
                <w:sz w:val="26"/>
                <w:szCs w:val="26"/>
              </w:rPr>
              <w:t>5</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8. Объекты транспортного обслуживания</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Железнодорожные вокзалы</w:t>
            </w:r>
          </w:p>
        </w:tc>
        <w:tc>
          <w:tcPr>
            <w:tcW w:w="1125" w:type="pct"/>
          </w:tcPr>
          <w:p w:rsidR="0000458D" w:rsidRPr="00EB4CEF" w:rsidRDefault="0000458D" w:rsidP="00707F09">
            <w:pPr>
              <w:pStyle w:val="ConsPlusNormal"/>
              <w:rPr>
                <w:sz w:val="26"/>
                <w:szCs w:val="26"/>
              </w:rPr>
            </w:pPr>
            <w:r w:rsidRPr="00EB4CEF">
              <w:rPr>
                <w:sz w:val="26"/>
                <w:szCs w:val="26"/>
              </w:rPr>
              <w:t>100 пассажиров, прибывающих в час пик</w:t>
            </w:r>
          </w:p>
        </w:tc>
        <w:tc>
          <w:tcPr>
            <w:tcW w:w="1063" w:type="pct"/>
          </w:tcPr>
          <w:p w:rsidR="0000458D" w:rsidRPr="00EB4CEF" w:rsidRDefault="0000458D" w:rsidP="00707F09">
            <w:pPr>
              <w:pStyle w:val="ConsPlusNormal"/>
              <w:rPr>
                <w:sz w:val="26"/>
                <w:szCs w:val="26"/>
              </w:rPr>
            </w:pPr>
            <w:r w:rsidRPr="00EB4CEF">
              <w:rPr>
                <w:sz w:val="26"/>
                <w:szCs w:val="26"/>
              </w:rPr>
              <w:t>23</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Автовокзалы</w:t>
            </w:r>
          </w:p>
        </w:tc>
        <w:tc>
          <w:tcPr>
            <w:tcW w:w="1125" w:type="pct"/>
          </w:tcPr>
          <w:p w:rsidR="0000458D" w:rsidRPr="00EB4CEF" w:rsidRDefault="0000458D" w:rsidP="00707F09">
            <w:pPr>
              <w:pStyle w:val="ConsPlusNormal"/>
              <w:rPr>
                <w:sz w:val="26"/>
                <w:szCs w:val="26"/>
              </w:rPr>
            </w:pPr>
            <w:r w:rsidRPr="00EB4CEF">
              <w:rPr>
                <w:sz w:val="26"/>
                <w:szCs w:val="26"/>
              </w:rPr>
              <w:t>100 пассажиров, прибывающих в час пик</w:t>
            </w:r>
          </w:p>
        </w:tc>
        <w:tc>
          <w:tcPr>
            <w:tcW w:w="1063" w:type="pct"/>
          </w:tcPr>
          <w:p w:rsidR="0000458D" w:rsidRPr="00EB4CEF" w:rsidRDefault="0000458D" w:rsidP="00707F09">
            <w:pPr>
              <w:pStyle w:val="ConsPlusNormal"/>
              <w:rPr>
                <w:sz w:val="26"/>
                <w:szCs w:val="26"/>
              </w:rPr>
            </w:pPr>
            <w:r w:rsidRPr="00EB4CEF">
              <w:rPr>
                <w:sz w:val="26"/>
                <w:szCs w:val="26"/>
              </w:rPr>
              <w:t>23</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9. Объекты рекреации</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Парки культуры и отдыха</w:t>
            </w:r>
          </w:p>
        </w:tc>
        <w:tc>
          <w:tcPr>
            <w:tcW w:w="1125" w:type="pct"/>
          </w:tcPr>
          <w:p w:rsidR="0000458D" w:rsidRPr="00EB4CEF" w:rsidRDefault="0000458D" w:rsidP="00707F09">
            <w:pPr>
              <w:pStyle w:val="ConsPlusNormal"/>
              <w:rPr>
                <w:sz w:val="26"/>
                <w:szCs w:val="26"/>
              </w:rPr>
            </w:pPr>
            <w:r w:rsidRPr="00EB4CEF">
              <w:rPr>
                <w:sz w:val="26"/>
                <w:szCs w:val="26"/>
              </w:rPr>
              <w:t>100 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t>11</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Пляжи и парки в зонах отдыха</w:t>
            </w:r>
          </w:p>
        </w:tc>
        <w:tc>
          <w:tcPr>
            <w:tcW w:w="1125" w:type="pct"/>
          </w:tcPr>
          <w:p w:rsidR="0000458D" w:rsidRPr="00EB4CEF" w:rsidRDefault="0000458D" w:rsidP="00707F09">
            <w:pPr>
              <w:pStyle w:val="ConsPlusNormal"/>
              <w:rPr>
                <w:sz w:val="26"/>
                <w:szCs w:val="26"/>
              </w:rPr>
            </w:pPr>
            <w:r w:rsidRPr="00EB4CEF">
              <w:rPr>
                <w:sz w:val="26"/>
                <w:szCs w:val="26"/>
              </w:rPr>
              <w:t>100 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t>45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Лесопарки и заповедники</w:t>
            </w:r>
          </w:p>
        </w:tc>
        <w:tc>
          <w:tcPr>
            <w:tcW w:w="1125" w:type="pct"/>
          </w:tcPr>
          <w:p w:rsidR="0000458D" w:rsidRPr="00EB4CEF" w:rsidRDefault="0000458D" w:rsidP="00707F09">
            <w:pPr>
              <w:pStyle w:val="ConsPlusNormal"/>
              <w:rPr>
                <w:sz w:val="26"/>
                <w:szCs w:val="26"/>
              </w:rPr>
            </w:pPr>
            <w:r w:rsidRPr="00EB4CEF">
              <w:rPr>
                <w:sz w:val="26"/>
                <w:szCs w:val="26"/>
              </w:rPr>
              <w:t xml:space="preserve">100 </w:t>
            </w:r>
            <w:r w:rsidRPr="00EB4CEF">
              <w:rPr>
                <w:sz w:val="26"/>
                <w:szCs w:val="26"/>
              </w:rPr>
              <w:lastRenderedPageBreak/>
              <w:t>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lastRenderedPageBreak/>
              <w:t>30</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lastRenderedPageBreak/>
              <w:t>Садоводческие товарищества</w:t>
            </w:r>
          </w:p>
        </w:tc>
        <w:tc>
          <w:tcPr>
            <w:tcW w:w="1125" w:type="pct"/>
          </w:tcPr>
          <w:p w:rsidR="0000458D" w:rsidRPr="00EB4CEF" w:rsidRDefault="0000458D" w:rsidP="00707F09">
            <w:pPr>
              <w:pStyle w:val="ConsPlusNormal"/>
              <w:rPr>
                <w:sz w:val="26"/>
                <w:szCs w:val="26"/>
              </w:rPr>
            </w:pPr>
            <w:r w:rsidRPr="00EB4CEF">
              <w:rPr>
                <w:sz w:val="26"/>
                <w:szCs w:val="26"/>
              </w:rPr>
              <w:t>10 участков</w:t>
            </w:r>
          </w:p>
        </w:tc>
        <w:tc>
          <w:tcPr>
            <w:tcW w:w="1063" w:type="pct"/>
          </w:tcPr>
          <w:p w:rsidR="0000458D" w:rsidRPr="00EB4CEF" w:rsidRDefault="0000458D" w:rsidP="00707F09">
            <w:pPr>
              <w:pStyle w:val="ConsPlusNormal"/>
              <w:rPr>
                <w:sz w:val="26"/>
                <w:szCs w:val="26"/>
              </w:rPr>
            </w:pPr>
            <w:r w:rsidRPr="00EB4CEF">
              <w:rPr>
                <w:sz w:val="26"/>
                <w:szCs w:val="26"/>
              </w:rPr>
              <w:t>15</w:t>
            </w:r>
          </w:p>
        </w:tc>
      </w:tr>
      <w:tr w:rsidR="0000458D" w:rsidRPr="00EB4CEF" w:rsidTr="00707F09">
        <w:tc>
          <w:tcPr>
            <w:tcW w:w="5000" w:type="pct"/>
            <w:gridSpan w:val="3"/>
          </w:tcPr>
          <w:p w:rsidR="0000458D" w:rsidRPr="00EB4CEF" w:rsidRDefault="0000458D" w:rsidP="00707F09">
            <w:pPr>
              <w:pStyle w:val="ConsPlusNormal"/>
              <w:outlineLvl w:val="6"/>
              <w:rPr>
                <w:sz w:val="26"/>
                <w:szCs w:val="26"/>
              </w:rPr>
            </w:pPr>
            <w:r w:rsidRPr="00EB4CEF">
              <w:rPr>
                <w:sz w:val="26"/>
                <w:szCs w:val="26"/>
              </w:rPr>
              <w:t>10. Объекты пребывания с целью отдыха</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Базы кратковременного отдыха (спортивные, лыжные, рыболовные, охотничьи и др.)</w:t>
            </w:r>
          </w:p>
        </w:tc>
        <w:tc>
          <w:tcPr>
            <w:tcW w:w="1125" w:type="pct"/>
          </w:tcPr>
          <w:p w:rsidR="0000458D" w:rsidRPr="00EB4CEF" w:rsidRDefault="0000458D" w:rsidP="00707F09">
            <w:pPr>
              <w:pStyle w:val="ConsPlusNormal"/>
              <w:rPr>
                <w:sz w:val="26"/>
                <w:szCs w:val="26"/>
              </w:rPr>
            </w:pPr>
            <w:r w:rsidRPr="00EB4CEF">
              <w:rPr>
                <w:sz w:val="26"/>
                <w:szCs w:val="26"/>
              </w:rPr>
              <w:t>100 единовременных посетителей</w:t>
            </w:r>
          </w:p>
        </w:tc>
        <w:tc>
          <w:tcPr>
            <w:tcW w:w="1063" w:type="pct"/>
          </w:tcPr>
          <w:p w:rsidR="0000458D" w:rsidRPr="00EB4CEF" w:rsidRDefault="0000458D" w:rsidP="00707F09">
            <w:pPr>
              <w:pStyle w:val="ConsPlusNormal"/>
              <w:rPr>
                <w:sz w:val="26"/>
                <w:szCs w:val="26"/>
              </w:rPr>
            </w:pPr>
            <w:r w:rsidRPr="00EB4CEF">
              <w:rPr>
                <w:sz w:val="26"/>
                <w:szCs w:val="26"/>
              </w:rPr>
              <w:t>45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Дома отдыха и санатории, санатории-профилактории, базы отдыха предприятий и туристские базы</w:t>
            </w:r>
          </w:p>
        </w:tc>
        <w:tc>
          <w:tcPr>
            <w:tcW w:w="1125" w:type="pct"/>
          </w:tcPr>
          <w:p w:rsidR="0000458D" w:rsidRPr="00EB4CEF" w:rsidRDefault="0000458D" w:rsidP="00707F09">
            <w:pPr>
              <w:pStyle w:val="ConsPlusNormal"/>
              <w:rPr>
                <w:sz w:val="26"/>
                <w:szCs w:val="26"/>
              </w:rPr>
            </w:pPr>
            <w:r w:rsidRPr="00EB4CEF">
              <w:rPr>
                <w:sz w:val="26"/>
                <w:szCs w:val="26"/>
              </w:rPr>
              <w:t>100 отдыхающих и обслуживающего персонала</w:t>
            </w:r>
          </w:p>
        </w:tc>
        <w:tc>
          <w:tcPr>
            <w:tcW w:w="1063" w:type="pct"/>
          </w:tcPr>
          <w:p w:rsidR="0000458D" w:rsidRPr="00EB4CEF" w:rsidRDefault="0000458D" w:rsidP="00707F09">
            <w:pPr>
              <w:pStyle w:val="ConsPlusNormal"/>
              <w:rPr>
                <w:sz w:val="26"/>
                <w:szCs w:val="26"/>
              </w:rPr>
            </w:pPr>
            <w:r w:rsidRPr="00EB4CEF">
              <w:rPr>
                <w:sz w:val="26"/>
                <w:szCs w:val="26"/>
              </w:rPr>
              <w:t>15</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Мотели и кемпинги</w:t>
            </w:r>
          </w:p>
        </w:tc>
        <w:tc>
          <w:tcPr>
            <w:tcW w:w="1125" w:type="pct"/>
          </w:tcPr>
          <w:p w:rsidR="0000458D" w:rsidRPr="00EB4CEF" w:rsidRDefault="0000458D" w:rsidP="00707F09">
            <w:pPr>
              <w:pStyle w:val="ConsPlusNormal"/>
              <w:jc w:val="center"/>
              <w:rPr>
                <w:sz w:val="26"/>
                <w:szCs w:val="26"/>
              </w:rPr>
            </w:pPr>
            <w:r w:rsidRPr="00EB4CEF">
              <w:rPr>
                <w:sz w:val="26"/>
                <w:szCs w:val="26"/>
              </w:rPr>
              <w:t>-</w:t>
            </w:r>
          </w:p>
        </w:tc>
        <w:tc>
          <w:tcPr>
            <w:tcW w:w="1063" w:type="pct"/>
          </w:tcPr>
          <w:p w:rsidR="0000458D" w:rsidRPr="00EB4CEF" w:rsidRDefault="0000458D" w:rsidP="00707F09">
            <w:pPr>
              <w:pStyle w:val="ConsPlusNormal"/>
              <w:rPr>
                <w:sz w:val="26"/>
                <w:szCs w:val="26"/>
              </w:rPr>
            </w:pPr>
            <w:r w:rsidRPr="00EB4CEF">
              <w:rPr>
                <w:sz w:val="26"/>
                <w:szCs w:val="26"/>
              </w:rPr>
              <w:t>По расчетной вместимости</w:t>
            </w:r>
          </w:p>
        </w:tc>
      </w:tr>
      <w:tr w:rsidR="0000458D" w:rsidRPr="00EB4CEF" w:rsidTr="00707F09">
        <w:tc>
          <w:tcPr>
            <w:tcW w:w="5000" w:type="pct"/>
            <w:gridSpan w:val="3"/>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r w:rsidRPr="00EB4CEF">
              <w:rPr>
                <w:sz w:val="26"/>
                <w:szCs w:val="26"/>
              </w:rPr>
              <w:t xml:space="preserve">&lt;*&gt; Приобъектные стоянки детских садов и школ размещаются вне территории детских садов и школ на нормативном расстоянии от границ земельного участка в соответствии с требованиями </w:t>
            </w:r>
            <w:hyperlink r:id="rId79" w:history="1">
              <w:r w:rsidRPr="00EB4CEF">
                <w:rPr>
                  <w:color w:val="0000FF"/>
                  <w:sz w:val="26"/>
                  <w:szCs w:val="26"/>
                </w:rPr>
                <w:t>СанПиН 2.2.1/2.1.1.1200-03</w:t>
              </w:r>
            </w:hyperlink>
            <w:r w:rsidRPr="00EB4CEF">
              <w:rPr>
                <w:sz w:val="26"/>
                <w:szCs w:val="26"/>
              </w:rPr>
              <w:t xml:space="preserve"> исходя из количества машино-мест</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3. При организации кооперированных стоянок, обслуживающих группы объектов с различным режимом суточного функционирования, допускается снижение расчетного по каждому объекту в отдельности числа машино-мест на 10 - 15%.</w:t>
      </w:r>
    </w:p>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ind w:firstLine="540"/>
        <w:jc w:val="center"/>
        <w:rPr>
          <w:sz w:val="26"/>
          <w:szCs w:val="26"/>
        </w:rPr>
      </w:pPr>
      <w:r w:rsidRPr="00EB4CEF">
        <w:rPr>
          <w:sz w:val="26"/>
          <w:szCs w:val="26"/>
        </w:rPr>
        <w:t>Расстояние пешеходных подходов от стоянок</w:t>
      </w:r>
    </w:p>
    <w:p w:rsidR="0000458D" w:rsidRPr="00EB4CEF" w:rsidRDefault="0000458D" w:rsidP="0000458D">
      <w:pPr>
        <w:pStyle w:val="ConsPlusNormal"/>
        <w:ind w:firstLine="540"/>
        <w:jc w:val="center"/>
        <w:rPr>
          <w:sz w:val="26"/>
          <w:szCs w:val="26"/>
        </w:rPr>
      </w:pPr>
      <w:r w:rsidRPr="00EB4CEF">
        <w:rPr>
          <w:sz w:val="26"/>
          <w:szCs w:val="26"/>
        </w:rPr>
        <w:t>для временного хранения легковых автомобилей</w:t>
      </w:r>
    </w:p>
    <w:p w:rsidR="0000458D" w:rsidRPr="00EB4CEF" w:rsidRDefault="0000458D" w:rsidP="0000458D">
      <w:pPr>
        <w:pStyle w:val="ConsPlusNormal"/>
        <w:jc w:val="right"/>
        <w:outlineLvl w:val="5"/>
        <w:rPr>
          <w:sz w:val="26"/>
          <w:szCs w:val="26"/>
        </w:rPr>
      </w:pPr>
      <w:r w:rsidRPr="00EB4CEF">
        <w:rPr>
          <w:sz w:val="26"/>
          <w:szCs w:val="26"/>
        </w:rPr>
        <w:t>Таблица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911"/>
        <w:gridCol w:w="1567"/>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Объекты</w:t>
            </w:r>
          </w:p>
        </w:tc>
        <w:tc>
          <w:tcPr>
            <w:tcW w:w="0" w:type="auto"/>
          </w:tcPr>
          <w:p w:rsidR="0000458D" w:rsidRPr="00EB4CEF" w:rsidRDefault="0000458D" w:rsidP="00707F09">
            <w:pPr>
              <w:pStyle w:val="ConsPlusNormal"/>
              <w:jc w:val="center"/>
              <w:rPr>
                <w:sz w:val="26"/>
                <w:szCs w:val="26"/>
              </w:rPr>
            </w:pPr>
            <w:r w:rsidRPr="00EB4CEF">
              <w:rPr>
                <w:sz w:val="26"/>
                <w:szCs w:val="26"/>
              </w:rPr>
              <w:t>Расстояние, м</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до входов в жилые дома</w:t>
            </w:r>
          </w:p>
        </w:tc>
        <w:tc>
          <w:tcPr>
            <w:tcW w:w="0" w:type="auto"/>
          </w:tcPr>
          <w:p w:rsidR="0000458D" w:rsidRPr="00EB4CEF" w:rsidRDefault="0000458D" w:rsidP="00707F09">
            <w:pPr>
              <w:pStyle w:val="ConsPlusNormal"/>
              <w:jc w:val="right"/>
              <w:rPr>
                <w:sz w:val="26"/>
                <w:szCs w:val="26"/>
              </w:rPr>
            </w:pPr>
            <w:r w:rsidRPr="00EB4CEF">
              <w:rPr>
                <w:sz w:val="26"/>
                <w:szCs w:val="26"/>
              </w:rPr>
              <w:t>100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пассажирских помещений вокзалов, входов в места крупных учреждений торговли и общественного питания</w:t>
            </w:r>
          </w:p>
        </w:tc>
        <w:tc>
          <w:tcPr>
            <w:tcW w:w="0" w:type="auto"/>
          </w:tcPr>
          <w:p w:rsidR="0000458D" w:rsidRPr="00EB4CEF" w:rsidRDefault="0000458D" w:rsidP="00707F09">
            <w:pPr>
              <w:pStyle w:val="ConsPlusNormal"/>
              <w:jc w:val="right"/>
              <w:rPr>
                <w:sz w:val="26"/>
                <w:szCs w:val="26"/>
              </w:rPr>
            </w:pPr>
            <w:r w:rsidRPr="00EB4CEF">
              <w:rPr>
                <w:sz w:val="26"/>
                <w:szCs w:val="26"/>
              </w:rPr>
              <w:t>150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прочих учреждений и предприятий обслуживания населения и административных зданий</w:t>
            </w:r>
          </w:p>
        </w:tc>
        <w:tc>
          <w:tcPr>
            <w:tcW w:w="0" w:type="auto"/>
          </w:tcPr>
          <w:p w:rsidR="0000458D" w:rsidRPr="00EB4CEF" w:rsidRDefault="0000458D" w:rsidP="00707F09">
            <w:pPr>
              <w:pStyle w:val="ConsPlusNormal"/>
              <w:jc w:val="right"/>
              <w:rPr>
                <w:sz w:val="26"/>
                <w:szCs w:val="26"/>
              </w:rPr>
            </w:pPr>
            <w:r w:rsidRPr="00EB4CEF">
              <w:rPr>
                <w:sz w:val="26"/>
                <w:szCs w:val="26"/>
              </w:rPr>
              <w:t>250</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входов в парки, на выставки и стадионы</w:t>
            </w:r>
          </w:p>
        </w:tc>
        <w:tc>
          <w:tcPr>
            <w:tcW w:w="0" w:type="auto"/>
          </w:tcPr>
          <w:p w:rsidR="0000458D" w:rsidRPr="00EB4CEF" w:rsidRDefault="0000458D" w:rsidP="00707F09">
            <w:pPr>
              <w:pStyle w:val="ConsPlusNormal"/>
              <w:jc w:val="right"/>
              <w:rPr>
                <w:sz w:val="26"/>
                <w:szCs w:val="26"/>
              </w:rPr>
            </w:pPr>
            <w:r w:rsidRPr="00EB4CEF">
              <w:rPr>
                <w:sz w:val="26"/>
                <w:szCs w:val="26"/>
              </w:rPr>
              <w:t>400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b/>
          <w:sz w:val="26"/>
          <w:szCs w:val="26"/>
        </w:rPr>
      </w:pPr>
      <w:r w:rsidRPr="00EB4CEF">
        <w:rPr>
          <w:b/>
          <w:sz w:val="26"/>
          <w:szCs w:val="26"/>
        </w:rPr>
        <w:t>Статья 8. Расчетные показатели минимально допустимого уровня обеспеченности и максимально допустимого уровня территориальной доступности для населения объектами транспортных услуг и транспортного обслуживания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минимально допустимого уровня обеспеченности объектами транспортных услуг и транспортного обслуживания населения и максимально допустимого уровня их доступности установлены в соответствии СП 42.13330.2011 "СНиП 2.07.01-89* "Градостроительство. Планировка и застройка городских и сельских поселений".</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Расстояния между остановочными пунктами на линиях</w:t>
      </w:r>
    </w:p>
    <w:p w:rsidR="0000458D" w:rsidRPr="00EB4CEF" w:rsidRDefault="0000458D" w:rsidP="0000458D">
      <w:pPr>
        <w:pStyle w:val="ConsPlusNormal"/>
        <w:jc w:val="center"/>
        <w:rPr>
          <w:sz w:val="26"/>
          <w:szCs w:val="26"/>
        </w:rPr>
      </w:pPr>
      <w:r w:rsidRPr="00EB4CEF">
        <w:rPr>
          <w:sz w:val="26"/>
          <w:szCs w:val="26"/>
        </w:rPr>
        <w:t>общественного пассажирского транспорта в пределах территории поселений</w:t>
      </w:r>
    </w:p>
    <w:p w:rsidR="0000458D" w:rsidRPr="00EB4CEF" w:rsidRDefault="0000458D" w:rsidP="0000458D">
      <w:pPr>
        <w:pStyle w:val="ConsPlusNormal"/>
        <w:jc w:val="right"/>
        <w:outlineLvl w:val="5"/>
        <w:rPr>
          <w:sz w:val="26"/>
          <w:szCs w:val="26"/>
        </w:rPr>
      </w:pPr>
      <w:r w:rsidRPr="00EB4CEF">
        <w:rPr>
          <w:sz w:val="26"/>
          <w:szCs w:val="26"/>
        </w:rPr>
        <w:t>Таблица 63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30"/>
        <w:gridCol w:w="4148"/>
      </w:tblGrid>
      <w:tr w:rsidR="0000458D" w:rsidRPr="00EB4CEF" w:rsidTr="00707F09">
        <w:tc>
          <w:tcPr>
            <w:tcW w:w="2812" w:type="pct"/>
          </w:tcPr>
          <w:p w:rsidR="0000458D" w:rsidRPr="00EB4CEF" w:rsidRDefault="0000458D" w:rsidP="00707F09">
            <w:pPr>
              <w:pStyle w:val="ConsPlusNormal"/>
              <w:jc w:val="center"/>
              <w:rPr>
                <w:sz w:val="26"/>
                <w:szCs w:val="26"/>
              </w:rPr>
            </w:pPr>
            <w:r w:rsidRPr="00EB4CEF">
              <w:rPr>
                <w:sz w:val="26"/>
                <w:szCs w:val="26"/>
              </w:rPr>
              <w:t>Вид транспорта</w:t>
            </w:r>
          </w:p>
        </w:tc>
        <w:tc>
          <w:tcPr>
            <w:tcW w:w="2188" w:type="pct"/>
          </w:tcPr>
          <w:p w:rsidR="0000458D" w:rsidRPr="00EB4CEF" w:rsidRDefault="0000458D" w:rsidP="00707F09">
            <w:pPr>
              <w:pStyle w:val="ConsPlusNormal"/>
              <w:jc w:val="center"/>
              <w:rPr>
                <w:sz w:val="26"/>
                <w:szCs w:val="26"/>
              </w:rPr>
            </w:pPr>
            <w:r w:rsidRPr="00EB4CEF">
              <w:rPr>
                <w:sz w:val="26"/>
                <w:szCs w:val="26"/>
              </w:rPr>
              <w:t>Расстояние, м</w:t>
            </w:r>
          </w:p>
        </w:tc>
      </w:tr>
      <w:tr w:rsidR="0000458D" w:rsidRPr="00EB4CEF" w:rsidTr="00707F09">
        <w:tc>
          <w:tcPr>
            <w:tcW w:w="2812" w:type="pct"/>
          </w:tcPr>
          <w:p w:rsidR="0000458D" w:rsidRPr="00EB4CEF" w:rsidRDefault="0000458D" w:rsidP="00707F09">
            <w:pPr>
              <w:pStyle w:val="ConsPlusNormal"/>
              <w:rPr>
                <w:sz w:val="26"/>
                <w:szCs w:val="26"/>
              </w:rPr>
            </w:pPr>
            <w:r w:rsidRPr="00EB4CEF">
              <w:rPr>
                <w:sz w:val="26"/>
                <w:szCs w:val="26"/>
              </w:rPr>
              <w:t>для автобусов</w:t>
            </w:r>
          </w:p>
        </w:tc>
        <w:tc>
          <w:tcPr>
            <w:tcW w:w="2188" w:type="pct"/>
          </w:tcPr>
          <w:p w:rsidR="0000458D" w:rsidRPr="00EB4CEF" w:rsidRDefault="0000458D" w:rsidP="00707F09">
            <w:pPr>
              <w:pStyle w:val="ConsPlusNormal"/>
              <w:jc w:val="center"/>
              <w:rPr>
                <w:sz w:val="26"/>
                <w:szCs w:val="26"/>
              </w:rPr>
            </w:pPr>
            <w:r w:rsidRPr="00EB4CEF">
              <w:rPr>
                <w:sz w:val="26"/>
                <w:szCs w:val="26"/>
              </w:rPr>
              <w:t>400 - 600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ind w:firstLine="540"/>
        <w:jc w:val="center"/>
        <w:rPr>
          <w:sz w:val="26"/>
          <w:szCs w:val="26"/>
        </w:rPr>
      </w:pPr>
      <w:r w:rsidRPr="00EB4CEF">
        <w:rPr>
          <w:sz w:val="26"/>
          <w:szCs w:val="26"/>
        </w:rPr>
        <w:t xml:space="preserve">Дальность пешеходных подходов до ближайшей остановки </w:t>
      </w:r>
    </w:p>
    <w:p w:rsidR="0000458D" w:rsidRPr="00EB4CEF" w:rsidRDefault="0000458D" w:rsidP="0000458D">
      <w:pPr>
        <w:pStyle w:val="ConsPlusNormal"/>
        <w:ind w:firstLine="540"/>
        <w:jc w:val="center"/>
        <w:rPr>
          <w:sz w:val="26"/>
          <w:szCs w:val="26"/>
        </w:rPr>
      </w:pPr>
      <w:r w:rsidRPr="00EB4CEF">
        <w:rPr>
          <w:sz w:val="26"/>
          <w:szCs w:val="26"/>
        </w:rPr>
        <w:t>общественного пассажирского транспорта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5"/>
        <w:rPr>
          <w:sz w:val="26"/>
          <w:szCs w:val="26"/>
        </w:rPr>
      </w:pPr>
      <w:r w:rsidRPr="00EB4CEF">
        <w:rPr>
          <w:sz w:val="26"/>
          <w:szCs w:val="26"/>
        </w:rPr>
        <w:t>Таблица 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153"/>
        <w:gridCol w:w="1888"/>
        <w:gridCol w:w="1437"/>
      </w:tblGrid>
      <w:tr w:rsidR="0000458D" w:rsidRPr="00EB4CEF" w:rsidTr="00707F09">
        <w:tc>
          <w:tcPr>
            <w:tcW w:w="3250"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1000" w:type="pct"/>
          </w:tcPr>
          <w:p w:rsidR="0000458D" w:rsidRPr="00EB4CEF" w:rsidRDefault="0000458D" w:rsidP="00707F09">
            <w:pPr>
              <w:pStyle w:val="ConsPlusNormal"/>
              <w:jc w:val="center"/>
              <w:rPr>
                <w:sz w:val="26"/>
                <w:szCs w:val="26"/>
              </w:rPr>
            </w:pPr>
            <w:r w:rsidRPr="00EB4CEF">
              <w:rPr>
                <w:sz w:val="26"/>
                <w:szCs w:val="26"/>
              </w:rPr>
              <w:t>Климатический подрайон</w:t>
            </w:r>
          </w:p>
        </w:tc>
        <w:tc>
          <w:tcPr>
            <w:tcW w:w="750" w:type="pct"/>
          </w:tcPr>
          <w:p w:rsidR="0000458D" w:rsidRPr="00EB4CEF" w:rsidRDefault="0000458D" w:rsidP="00707F09">
            <w:pPr>
              <w:pStyle w:val="ConsPlusNormal"/>
              <w:jc w:val="center"/>
              <w:rPr>
                <w:sz w:val="26"/>
                <w:szCs w:val="26"/>
              </w:rPr>
            </w:pPr>
            <w:r w:rsidRPr="00EB4CEF">
              <w:rPr>
                <w:sz w:val="26"/>
                <w:szCs w:val="26"/>
              </w:rPr>
              <w:t>Расстояние, м</w:t>
            </w:r>
          </w:p>
        </w:tc>
      </w:tr>
      <w:tr w:rsidR="0000458D" w:rsidRPr="00EB4CEF" w:rsidTr="00707F09">
        <w:tc>
          <w:tcPr>
            <w:tcW w:w="3250" w:type="pct"/>
          </w:tcPr>
          <w:p w:rsidR="0000458D" w:rsidRPr="00EB4CEF" w:rsidRDefault="0000458D" w:rsidP="00EB7B31">
            <w:pPr>
              <w:pStyle w:val="ConsPlusNormal"/>
              <w:rPr>
                <w:sz w:val="26"/>
                <w:szCs w:val="26"/>
              </w:rPr>
            </w:pPr>
            <w:r w:rsidRPr="00EB4CEF">
              <w:rPr>
                <w:sz w:val="26"/>
                <w:szCs w:val="26"/>
              </w:rPr>
              <w:t xml:space="preserve">Муниципальное образование </w:t>
            </w:r>
            <w:r w:rsidR="00EB7B31">
              <w:rPr>
                <w:sz w:val="26"/>
                <w:szCs w:val="26"/>
              </w:rPr>
              <w:t>сельское поселение «Мостов</w:t>
            </w:r>
            <w:r>
              <w:rPr>
                <w:sz w:val="26"/>
                <w:szCs w:val="26"/>
              </w:rPr>
              <w:t xml:space="preserve">ское» </w:t>
            </w:r>
            <w:r w:rsidR="00EB7B31">
              <w:rPr>
                <w:sz w:val="26"/>
                <w:szCs w:val="26"/>
              </w:rPr>
              <w:t>Прибайкальского</w:t>
            </w:r>
            <w:r>
              <w:rPr>
                <w:sz w:val="26"/>
                <w:szCs w:val="26"/>
              </w:rPr>
              <w:t xml:space="preserve"> района </w:t>
            </w:r>
          </w:p>
        </w:tc>
        <w:tc>
          <w:tcPr>
            <w:tcW w:w="1000" w:type="pct"/>
          </w:tcPr>
          <w:p w:rsidR="0000458D" w:rsidRPr="00EB4CEF" w:rsidRDefault="0000458D" w:rsidP="00707F09">
            <w:pPr>
              <w:pStyle w:val="ConsPlusNormal"/>
              <w:rPr>
                <w:sz w:val="26"/>
                <w:szCs w:val="26"/>
              </w:rPr>
            </w:pPr>
            <w:r w:rsidRPr="00EB4CEF">
              <w:rPr>
                <w:sz w:val="26"/>
                <w:szCs w:val="26"/>
              </w:rPr>
              <w:t>I</w:t>
            </w:r>
            <w:r>
              <w:rPr>
                <w:sz w:val="26"/>
                <w:szCs w:val="26"/>
              </w:rPr>
              <w:t>А, 1Д</w:t>
            </w:r>
          </w:p>
        </w:tc>
        <w:tc>
          <w:tcPr>
            <w:tcW w:w="750" w:type="pct"/>
          </w:tcPr>
          <w:p w:rsidR="0000458D" w:rsidRPr="00EB4CEF" w:rsidRDefault="0000458D" w:rsidP="00707F09">
            <w:pPr>
              <w:pStyle w:val="ConsPlusNormal"/>
              <w:jc w:val="right"/>
              <w:rPr>
                <w:sz w:val="26"/>
                <w:szCs w:val="26"/>
              </w:rPr>
            </w:pPr>
            <w:r>
              <w:rPr>
                <w:sz w:val="26"/>
                <w:szCs w:val="26"/>
              </w:rPr>
              <w:t>4</w:t>
            </w:r>
            <w:r w:rsidRPr="00EB4CEF">
              <w:rPr>
                <w:sz w:val="26"/>
                <w:szCs w:val="26"/>
              </w:rPr>
              <w:t>00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3. Расстояния между остановочными пунктами на линиях общественного пассажирского транспорта в пределах территории поселений принимать в соответствии с</w:t>
      </w:r>
      <w:r w:rsidR="00EB7B31">
        <w:rPr>
          <w:sz w:val="26"/>
          <w:szCs w:val="26"/>
        </w:rPr>
        <w:t xml:space="preserve"> таблицей </w:t>
      </w:r>
      <w:r w:rsidR="00EB7B31">
        <w:t>64</w:t>
      </w:r>
      <w:r w:rsidRPr="00EB4CEF">
        <w:rPr>
          <w:sz w:val="26"/>
          <w:szCs w:val="26"/>
        </w:rPr>
        <w:t>. В районном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00458D" w:rsidRPr="00EB4CEF" w:rsidRDefault="0000458D" w:rsidP="0000458D">
      <w:pPr>
        <w:pStyle w:val="ConsPlusNormal"/>
        <w:ind w:firstLine="540"/>
        <w:jc w:val="both"/>
        <w:rPr>
          <w:sz w:val="26"/>
          <w:szCs w:val="26"/>
        </w:rPr>
      </w:pPr>
      <w:r w:rsidRPr="00EB4CEF">
        <w:rPr>
          <w:sz w:val="26"/>
          <w:szCs w:val="26"/>
        </w:rPr>
        <w:t>4. В условиях сложного рельефа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w:t>
      </w:r>
    </w:p>
    <w:p w:rsidR="0000458D" w:rsidRPr="00EB4CEF" w:rsidRDefault="0000458D" w:rsidP="0000458D">
      <w:pPr>
        <w:pStyle w:val="ConsPlusNormal"/>
        <w:ind w:firstLine="540"/>
        <w:jc w:val="both"/>
        <w:rPr>
          <w:sz w:val="26"/>
          <w:szCs w:val="26"/>
        </w:rPr>
      </w:pPr>
      <w:r w:rsidRPr="00EB4CEF">
        <w:rPr>
          <w:sz w:val="26"/>
          <w:szCs w:val="26"/>
        </w:rPr>
        <w:t>5.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200 - 300 м.</w:t>
      </w:r>
    </w:p>
    <w:p w:rsidR="0000458D" w:rsidRPr="00EB4CEF" w:rsidRDefault="0000458D" w:rsidP="0000458D">
      <w:pPr>
        <w:pStyle w:val="ConsPlusNormal"/>
        <w:ind w:firstLine="540"/>
        <w:jc w:val="both"/>
        <w:rPr>
          <w:sz w:val="26"/>
          <w:szCs w:val="26"/>
        </w:rPr>
      </w:pPr>
      <w:r w:rsidRPr="00EB4CEF">
        <w:rPr>
          <w:sz w:val="26"/>
          <w:szCs w:val="26"/>
        </w:rPr>
        <w:t>Пешеходные пути (тротуары, площадки, лестницы) у административных и торговых центров, гостиниц, рынков следует проектировать из условий обеспечения плотности пешеходных потоков в час пик не более 0,3 чел./м</w:t>
      </w:r>
      <w:r w:rsidRPr="00EB4CEF">
        <w:rPr>
          <w:sz w:val="26"/>
          <w:szCs w:val="26"/>
          <w:vertAlign w:val="superscript"/>
        </w:rPr>
        <w:t>2</w:t>
      </w:r>
      <w:r w:rsidRPr="00EB4CEF">
        <w:rPr>
          <w:sz w:val="26"/>
          <w:szCs w:val="26"/>
        </w:rPr>
        <w:t>; на предзаводских площадях, у спортивно-зрелищных учреждений, кинотеатров, вокзалов - 0,8 чел./м</w:t>
      </w:r>
      <w:r w:rsidRPr="00EB4CEF">
        <w:rPr>
          <w:sz w:val="26"/>
          <w:szCs w:val="26"/>
          <w:vertAlign w:val="superscript"/>
        </w:rPr>
        <w:t>2</w:t>
      </w:r>
      <w:r w:rsidRPr="00EB4CEF">
        <w:rPr>
          <w:sz w:val="26"/>
          <w:szCs w:val="26"/>
        </w:rPr>
        <w:t>.</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 xml:space="preserve">Раздел </w:t>
      </w:r>
      <w:r w:rsidRPr="00EB4CEF">
        <w:rPr>
          <w:sz w:val="26"/>
          <w:szCs w:val="26"/>
          <w:lang w:val="en-US"/>
        </w:rPr>
        <w:t>I</w:t>
      </w:r>
      <w:r w:rsidRPr="00EB4CEF">
        <w:rPr>
          <w:sz w:val="26"/>
          <w:szCs w:val="26"/>
        </w:rPr>
        <w:t>I.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lastRenderedPageBreak/>
        <w:t>ОБЪЕКТАМИ ОБРАЗОВАНИЯ И МАКСИМАЛЬНО ДОПУСТИМОГО УРОВНЯ ИХ</w:t>
      </w:r>
    </w:p>
    <w:p w:rsidR="0000458D" w:rsidRPr="00EB4CEF" w:rsidRDefault="0000458D" w:rsidP="0000458D">
      <w:pPr>
        <w:pStyle w:val="ConsPlusNormal"/>
        <w:jc w:val="center"/>
        <w:rPr>
          <w:sz w:val="26"/>
          <w:szCs w:val="26"/>
        </w:rPr>
      </w:pPr>
      <w:r w:rsidRPr="00EB4CEF">
        <w:rPr>
          <w:sz w:val="26"/>
          <w:szCs w:val="26"/>
        </w:rPr>
        <w:t>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Статья 9. Предельные значения расчетных показателей минимально допустимого уровня обеспеченности объектами образования местного значения для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Согласно СП 42.13330.2011 "СНиП 2.07.01-89* "Градостроительство. Планировка и застройка городских и сельских поселений" вместимость средних специальных и профессионально-технических учебных заведений определяется по заданию на проектирование с учетом населения района, вместимость школ-интернатов определяется по заданию на проектирование.</w:t>
      </w:r>
    </w:p>
    <w:p w:rsidR="0000458D" w:rsidRPr="00EB4CEF" w:rsidRDefault="0000458D" w:rsidP="0000458D">
      <w:pPr>
        <w:pStyle w:val="ConsPlusNormal"/>
        <w:ind w:firstLine="540"/>
        <w:jc w:val="both"/>
        <w:rPr>
          <w:sz w:val="26"/>
          <w:szCs w:val="26"/>
        </w:rPr>
      </w:pPr>
      <w:r w:rsidRPr="00EB4CEF">
        <w:rPr>
          <w:sz w:val="26"/>
          <w:szCs w:val="26"/>
        </w:rPr>
        <w:t>Исходный показатель при расчете числа образовательных учреждений начального профессионального образования является норматив - 11 мест на 1 тыс. человек. Исходным показателем при расчете числа образовательных учреждений профессионального образования является норматив - 16 мест на 1 тыс. человек.</w:t>
      </w:r>
    </w:p>
    <w:p w:rsidR="0000458D" w:rsidRPr="00EB4CEF" w:rsidRDefault="0000458D" w:rsidP="0000458D">
      <w:pPr>
        <w:pStyle w:val="ConsPlusNormal"/>
        <w:ind w:firstLine="540"/>
        <w:jc w:val="both"/>
        <w:rPr>
          <w:sz w:val="26"/>
          <w:szCs w:val="26"/>
        </w:rPr>
      </w:pPr>
      <w:r w:rsidRPr="00EB4CEF">
        <w:rPr>
          <w:sz w:val="26"/>
          <w:szCs w:val="26"/>
        </w:rPr>
        <w:t xml:space="preserve">В соответствии с Федеральным </w:t>
      </w:r>
      <w:hyperlink r:id="rId80" w:history="1">
        <w:r w:rsidRPr="00EB4CEF">
          <w:rPr>
            <w:color w:val="0000FF"/>
            <w:sz w:val="26"/>
            <w:szCs w:val="26"/>
          </w:rPr>
          <w:t>законом</w:t>
        </w:r>
      </w:hyperlink>
      <w:r w:rsidRPr="00EB4CEF">
        <w:rPr>
          <w:sz w:val="26"/>
          <w:szCs w:val="26"/>
        </w:rPr>
        <w:t xml:space="preserve"> от 23.12.2012 N 273-ФЗ "Об образовании в Российской Федерации" в структуре профессионального образования исключен уровень начального профессионального образования и подготовка квалифицированных рабочих (служащих) включена в уровень среднего профессионального образования.</w:t>
      </w:r>
    </w:p>
    <w:p w:rsidR="0000458D" w:rsidRPr="00EB4CEF" w:rsidRDefault="0000458D" w:rsidP="0000458D">
      <w:pPr>
        <w:pStyle w:val="ConsPlusNormal"/>
        <w:ind w:firstLine="540"/>
        <w:jc w:val="both"/>
        <w:rPr>
          <w:sz w:val="26"/>
          <w:szCs w:val="26"/>
        </w:rPr>
      </w:pPr>
      <w:r w:rsidRPr="00EB4CEF">
        <w:rPr>
          <w:sz w:val="26"/>
          <w:szCs w:val="26"/>
        </w:rPr>
        <w:t>Таким образом, исходный показатель для расчета потребности в организациях среднего профессионального образования определен путем суммирования исходных показателей вышеуказанных нормативов.</w:t>
      </w:r>
    </w:p>
    <w:p w:rsidR="0000458D" w:rsidRPr="00EB4CEF" w:rsidRDefault="0000458D" w:rsidP="0000458D">
      <w:pPr>
        <w:pStyle w:val="ConsPlusNormal"/>
        <w:ind w:firstLine="540"/>
        <w:jc w:val="both"/>
        <w:rPr>
          <w:sz w:val="26"/>
          <w:szCs w:val="26"/>
        </w:rPr>
      </w:pPr>
      <w:r w:rsidRPr="00EB4CEF">
        <w:rPr>
          <w:sz w:val="26"/>
          <w:szCs w:val="26"/>
        </w:rPr>
        <w:t>Расчет показателей минимально допустимого уровня обеспеченности объектами образования регионального значения осуществляется по следующей формуле: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расчетный показатель минимально допустимого уровня обеспеченности объектами образования регионального значения;</w:t>
      </w: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б</w:t>
      </w:r>
      <w:r w:rsidRPr="00EB4CEF">
        <w:rPr>
          <w:sz w:val="26"/>
          <w:szCs w:val="26"/>
        </w:rPr>
        <w:t xml:space="preserve"> - базовый показатель для расчета потребности в организациях среднего профессионального образования. П</w:t>
      </w:r>
      <w:r w:rsidRPr="00EB4CEF">
        <w:rPr>
          <w:sz w:val="26"/>
          <w:szCs w:val="26"/>
          <w:vertAlign w:val="subscript"/>
        </w:rPr>
        <w:t>б</w:t>
      </w:r>
      <w:r w:rsidRPr="00EB4CEF">
        <w:rPr>
          <w:sz w:val="26"/>
          <w:szCs w:val="26"/>
        </w:rPr>
        <w:t xml:space="preserve"> = 27;</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р</w:t>
      </w:r>
      <w:r w:rsidRPr="00EB4CEF">
        <w:rPr>
          <w:sz w:val="26"/>
          <w:szCs w:val="26"/>
        </w:rPr>
        <w:t xml:space="preserve"> - зональный коэффициент развития.</w:t>
      </w:r>
    </w:p>
    <w:p w:rsidR="0000458D" w:rsidRPr="00EB4CEF" w:rsidRDefault="0000458D" w:rsidP="0000458D">
      <w:pPr>
        <w:pStyle w:val="ConsPlusNormal"/>
        <w:jc w:val="both"/>
        <w:rPr>
          <w:sz w:val="26"/>
          <w:szCs w:val="26"/>
          <w:highlight w:val="yellow"/>
        </w:rPr>
      </w:pPr>
    </w:p>
    <w:p w:rsidR="0000458D" w:rsidRPr="00EB4CEF" w:rsidRDefault="0000458D" w:rsidP="0000458D">
      <w:pPr>
        <w:pStyle w:val="ConsPlusNormal"/>
        <w:jc w:val="center"/>
        <w:rPr>
          <w:sz w:val="26"/>
          <w:szCs w:val="26"/>
        </w:rPr>
      </w:pPr>
      <w:r w:rsidRPr="00EB4CEF">
        <w:rPr>
          <w:sz w:val="26"/>
          <w:szCs w:val="26"/>
        </w:rPr>
        <w:t>Определение показателей минимально допустимого уровня</w:t>
      </w:r>
    </w:p>
    <w:p w:rsidR="0000458D" w:rsidRPr="00EB4CEF" w:rsidRDefault="0000458D" w:rsidP="0000458D">
      <w:pPr>
        <w:pStyle w:val="ConsPlusNormal"/>
        <w:jc w:val="center"/>
        <w:rPr>
          <w:sz w:val="26"/>
          <w:szCs w:val="26"/>
        </w:rPr>
      </w:pPr>
      <w:r w:rsidRPr="00EB4CEF">
        <w:rPr>
          <w:sz w:val="26"/>
          <w:szCs w:val="26"/>
        </w:rPr>
        <w:t>обеспеченности объектами образования регионального значения</w:t>
      </w:r>
    </w:p>
    <w:p w:rsidR="0000458D" w:rsidRPr="00EB4CEF" w:rsidRDefault="0000458D" w:rsidP="0000458D">
      <w:pPr>
        <w:pStyle w:val="ConsPlusNormal"/>
        <w:jc w:val="right"/>
        <w:outlineLvl w:val="6"/>
        <w:rPr>
          <w:sz w:val="26"/>
          <w:szCs w:val="26"/>
        </w:rPr>
      </w:pPr>
      <w:r w:rsidRPr="00EB4CEF">
        <w:rPr>
          <w:sz w:val="26"/>
          <w:szCs w:val="26"/>
        </w:rPr>
        <w:t>Таблица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3061"/>
        <w:gridCol w:w="3345"/>
      </w:tblGrid>
      <w:tr w:rsidR="0000458D" w:rsidRPr="00EB4CEF" w:rsidTr="00707F09">
        <w:tc>
          <w:tcPr>
            <w:tcW w:w="2665" w:type="dxa"/>
          </w:tcPr>
          <w:p w:rsidR="0000458D" w:rsidRPr="00EB4CEF" w:rsidRDefault="0000458D" w:rsidP="00707F09">
            <w:pPr>
              <w:pStyle w:val="ConsPlusNormal"/>
              <w:jc w:val="center"/>
              <w:rPr>
                <w:sz w:val="26"/>
                <w:szCs w:val="26"/>
              </w:rPr>
            </w:pPr>
            <w:r w:rsidRPr="00EB4CEF">
              <w:rPr>
                <w:sz w:val="26"/>
                <w:szCs w:val="26"/>
              </w:rPr>
              <w:t>Наименование</w:t>
            </w:r>
          </w:p>
        </w:tc>
        <w:tc>
          <w:tcPr>
            <w:tcW w:w="3061" w:type="dxa"/>
          </w:tcPr>
          <w:p w:rsidR="0000458D" w:rsidRPr="00EB4CEF" w:rsidRDefault="0000458D" w:rsidP="00707F09">
            <w:pPr>
              <w:pStyle w:val="ConsPlusNormal"/>
              <w:jc w:val="center"/>
              <w:rPr>
                <w:sz w:val="26"/>
                <w:szCs w:val="26"/>
              </w:rPr>
            </w:pPr>
            <w:r w:rsidRPr="00EB4CEF">
              <w:rPr>
                <w:sz w:val="26"/>
                <w:szCs w:val="26"/>
              </w:rPr>
              <w:t>Общеобразовательные организации с интернатом (мест на 1 тыс. чел. в зоне обслуживания)</w:t>
            </w:r>
          </w:p>
        </w:tc>
        <w:tc>
          <w:tcPr>
            <w:tcW w:w="3345" w:type="dxa"/>
          </w:tcPr>
          <w:p w:rsidR="0000458D" w:rsidRPr="00EB4CEF" w:rsidRDefault="0000458D" w:rsidP="00707F09">
            <w:pPr>
              <w:pStyle w:val="ConsPlusNormal"/>
              <w:jc w:val="center"/>
              <w:rPr>
                <w:sz w:val="26"/>
                <w:szCs w:val="26"/>
              </w:rPr>
            </w:pPr>
            <w:r w:rsidRPr="00EB4CEF">
              <w:rPr>
                <w:sz w:val="26"/>
                <w:szCs w:val="26"/>
              </w:rPr>
              <w:t>Организации среднего профессионального образования (мест на 1 тыс. чел. в зоне обслуживания)</w:t>
            </w:r>
          </w:p>
        </w:tc>
      </w:tr>
      <w:tr w:rsidR="0000458D" w:rsidRPr="00EB4CEF" w:rsidTr="00707F09">
        <w:tc>
          <w:tcPr>
            <w:tcW w:w="2665" w:type="dxa"/>
          </w:tcPr>
          <w:p w:rsidR="0000458D" w:rsidRPr="00EB4CEF" w:rsidRDefault="0000458D" w:rsidP="00707F09">
            <w:pPr>
              <w:pStyle w:val="ConsPlusNormal"/>
              <w:rPr>
                <w:sz w:val="26"/>
                <w:szCs w:val="26"/>
              </w:rPr>
            </w:pPr>
            <w:r w:rsidRPr="00EB4CEF">
              <w:rPr>
                <w:sz w:val="26"/>
                <w:szCs w:val="26"/>
              </w:rPr>
              <w:t>Формула расчета</w:t>
            </w:r>
          </w:p>
        </w:tc>
        <w:tc>
          <w:tcPr>
            <w:tcW w:w="3061" w:type="dxa"/>
          </w:tcPr>
          <w:p w:rsidR="0000458D" w:rsidRPr="00EB4CEF" w:rsidRDefault="0000458D" w:rsidP="00707F09">
            <w:pPr>
              <w:pStyle w:val="ConsPlusNormal"/>
              <w:jc w:val="center"/>
              <w:rPr>
                <w:sz w:val="26"/>
                <w:szCs w:val="26"/>
              </w:rPr>
            </w:pPr>
            <w:r w:rsidRPr="00EB4CEF">
              <w:rPr>
                <w:sz w:val="26"/>
                <w:szCs w:val="26"/>
              </w:rPr>
              <w:t>-</w:t>
            </w:r>
          </w:p>
        </w:tc>
        <w:tc>
          <w:tcPr>
            <w:tcW w:w="3345"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p>
        </w:tc>
      </w:tr>
      <w:tr w:rsidR="0000458D" w:rsidRPr="00EB4CEF" w:rsidTr="00707F09">
        <w:tc>
          <w:tcPr>
            <w:tcW w:w="2665" w:type="dxa"/>
          </w:tcPr>
          <w:p w:rsidR="0000458D" w:rsidRPr="00EB4CEF" w:rsidRDefault="00EB7B31" w:rsidP="00707F09">
            <w:pPr>
              <w:pStyle w:val="ConsPlusNormal"/>
              <w:rPr>
                <w:sz w:val="26"/>
                <w:szCs w:val="26"/>
              </w:rPr>
            </w:pPr>
            <w:r>
              <w:rPr>
                <w:sz w:val="26"/>
                <w:szCs w:val="26"/>
              </w:rPr>
              <w:lastRenderedPageBreak/>
              <w:t>сельское поселение «Мостовское» Прибайкальского</w:t>
            </w:r>
            <w:r w:rsidR="0000458D">
              <w:rPr>
                <w:sz w:val="26"/>
                <w:szCs w:val="26"/>
              </w:rPr>
              <w:t xml:space="preserve"> района </w:t>
            </w:r>
          </w:p>
        </w:tc>
        <w:tc>
          <w:tcPr>
            <w:tcW w:w="3061" w:type="dxa"/>
          </w:tcPr>
          <w:p w:rsidR="0000458D" w:rsidRPr="00EB4CEF" w:rsidRDefault="0000458D" w:rsidP="00707F09">
            <w:pPr>
              <w:pStyle w:val="ConsPlusNormal"/>
              <w:rPr>
                <w:sz w:val="26"/>
                <w:szCs w:val="26"/>
              </w:rPr>
            </w:pPr>
            <w:r w:rsidRPr="00EB4CEF">
              <w:rPr>
                <w:sz w:val="26"/>
                <w:szCs w:val="26"/>
              </w:rPr>
              <w:t>Не нормируется и определяется заданием на проектирование</w:t>
            </w:r>
          </w:p>
        </w:tc>
        <w:tc>
          <w:tcPr>
            <w:tcW w:w="3345" w:type="dxa"/>
          </w:tcPr>
          <w:p w:rsidR="0000458D" w:rsidRPr="00EB4CEF" w:rsidRDefault="0000458D" w:rsidP="00707F09">
            <w:pPr>
              <w:pStyle w:val="ConsPlusNormal"/>
              <w:rPr>
                <w:sz w:val="26"/>
                <w:szCs w:val="26"/>
              </w:rPr>
            </w:pPr>
            <w:r w:rsidRPr="00EB4CEF">
              <w:rPr>
                <w:sz w:val="26"/>
                <w:szCs w:val="26"/>
              </w:rPr>
              <w:t>П = 27 x 1,</w:t>
            </w:r>
            <w:r>
              <w:rPr>
                <w:sz w:val="26"/>
                <w:szCs w:val="26"/>
              </w:rPr>
              <w:t>05</w:t>
            </w:r>
            <w:r w:rsidRPr="00EB4CEF">
              <w:rPr>
                <w:sz w:val="26"/>
                <w:szCs w:val="26"/>
              </w:rPr>
              <w:t xml:space="preserve"> = </w:t>
            </w:r>
            <w:r>
              <w:rPr>
                <w:sz w:val="26"/>
                <w:szCs w:val="26"/>
              </w:rPr>
              <w:t>28</w:t>
            </w:r>
          </w:p>
        </w:tc>
      </w:tr>
    </w:tbl>
    <w:p w:rsidR="0000458D" w:rsidRPr="00EB4CEF" w:rsidRDefault="0000458D" w:rsidP="0000458D">
      <w:pPr>
        <w:pStyle w:val="ConsPlusNormal"/>
        <w:jc w:val="both"/>
        <w:rPr>
          <w:sz w:val="26"/>
          <w:szCs w:val="26"/>
          <w:highlight w:val="yellow"/>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10. Расчетные показатели максимально допустимого уровня территориальной доступности объектов образования регионального </w:t>
      </w:r>
    </w:p>
    <w:p w:rsidR="0000458D" w:rsidRPr="00EB4CEF" w:rsidRDefault="00AB7B51" w:rsidP="0000458D">
      <w:pPr>
        <w:pStyle w:val="ConsPlusNormal"/>
        <w:jc w:val="center"/>
        <w:outlineLvl w:val="5"/>
        <w:rPr>
          <w:b/>
          <w:sz w:val="26"/>
          <w:szCs w:val="26"/>
        </w:rPr>
      </w:pPr>
      <w:r>
        <w:rPr>
          <w:b/>
          <w:sz w:val="26"/>
          <w:szCs w:val="26"/>
        </w:rPr>
        <w:t>значения</w:t>
      </w:r>
      <w:r w:rsidR="0000458D" w:rsidRPr="00EB4CEF">
        <w:rPr>
          <w:b/>
          <w:sz w:val="26"/>
          <w:szCs w:val="26"/>
        </w:rPr>
        <w:t xml:space="preserve"> для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показателей максимально допустимого уровня</w:t>
      </w:r>
    </w:p>
    <w:p w:rsidR="0000458D" w:rsidRPr="00EB4CEF" w:rsidRDefault="0000458D" w:rsidP="0000458D">
      <w:pPr>
        <w:pStyle w:val="ConsPlusNormal"/>
        <w:jc w:val="center"/>
        <w:rPr>
          <w:sz w:val="26"/>
          <w:szCs w:val="26"/>
        </w:rPr>
      </w:pPr>
      <w:r w:rsidRPr="00EB4CEF">
        <w:rPr>
          <w:sz w:val="26"/>
          <w:szCs w:val="26"/>
        </w:rPr>
        <w:t>территориальной доступности объектов образования регионального значения</w:t>
      </w:r>
    </w:p>
    <w:p w:rsidR="0000458D" w:rsidRPr="00EB4CEF" w:rsidRDefault="0000458D" w:rsidP="0000458D">
      <w:pPr>
        <w:pStyle w:val="ConsPlusNormal"/>
        <w:jc w:val="right"/>
        <w:outlineLvl w:val="6"/>
        <w:rPr>
          <w:sz w:val="26"/>
          <w:szCs w:val="26"/>
        </w:rPr>
      </w:pPr>
    </w:p>
    <w:p w:rsidR="0000458D" w:rsidRPr="00EB4CEF" w:rsidRDefault="0000458D" w:rsidP="0000458D">
      <w:pPr>
        <w:pStyle w:val="ConsPlusNormal"/>
        <w:jc w:val="right"/>
        <w:outlineLvl w:val="6"/>
        <w:rPr>
          <w:sz w:val="26"/>
          <w:szCs w:val="26"/>
        </w:rPr>
      </w:pPr>
      <w:r w:rsidRPr="00EB4CEF">
        <w:rPr>
          <w:sz w:val="26"/>
          <w:szCs w:val="26"/>
        </w:rPr>
        <w:t>Таблица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438"/>
        <w:gridCol w:w="4139"/>
      </w:tblGrid>
      <w:tr w:rsidR="0000458D" w:rsidRPr="00EB4CEF" w:rsidTr="00707F09">
        <w:tc>
          <w:tcPr>
            <w:tcW w:w="2494" w:type="dxa"/>
          </w:tcPr>
          <w:p w:rsidR="0000458D" w:rsidRPr="00EB4CEF" w:rsidRDefault="0000458D" w:rsidP="00707F09">
            <w:pPr>
              <w:rPr>
                <w:sz w:val="26"/>
                <w:szCs w:val="26"/>
              </w:rPr>
            </w:pPr>
            <w:r w:rsidRPr="00EB4CEF">
              <w:rPr>
                <w:sz w:val="26"/>
                <w:szCs w:val="26"/>
              </w:rPr>
              <w:t>Наименование</w:t>
            </w:r>
          </w:p>
        </w:tc>
        <w:tc>
          <w:tcPr>
            <w:tcW w:w="2438" w:type="dxa"/>
          </w:tcPr>
          <w:p w:rsidR="0000458D" w:rsidRPr="00EB4CEF" w:rsidRDefault="0000458D" w:rsidP="00707F09">
            <w:pPr>
              <w:pStyle w:val="ConsPlusNormal"/>
              <w:jc w:val="center"/>
              <w:rPr>
                <w:sz w:val="26"/>
                <w:szCs w:val="26"/>
              </w:rPr>
            </w:pPr>
            <w:r w:rsidRPr="00EB4CEF">
              <w:rPr>
                <w:sz w:val="26"/>
                <w:szCs w:val="26"/>
              </w:rPr>
              <w:t>Общеобразовательные организации с интернатом - объекты эпизодического пользования</w:t>
            </w:r>
          </w:p>
        </w:tc>
        <w:tc>
          <w:tcPr>
            <w:tcW w:w="4139" w:type="dxa"/>
          </w:tcPr>
          <w:p w:rsidR="0000458D" w:rsidRPr="00EB4CEF" w:rsidRDefault="0000458D" w:rsidP="00707F09">
            <w:pPr>
              <w:pStyle w:val="ConsPlusNormal"/>
              <w:jc w:val="center"/>
              <w:rPr>
                <w:sz w:val="26"/>
                <w:szCs w:val="26"/>
              </w:rPr>
            </w:pPr>
            <w:r w:rsidRPr="00EB4CEF">
              <w:rPr>
                <w:sz w:val="26"/>
                <w:szCs w:val="26"/>
              </w:rPr>
              <w:t>Организации среднего профессионального образования - объекты эпизодического пользования</w:t>
            </w:r>
          </w:p>
        </w:tc>
      </w:tr>
      <w:tr w:rsidR="0000458D" w:rsidRPr="00EB4CEF" w:rsidTr="00707F09">
        <w:tc>
          <w:tcPr>
            <w:tcW w:w="2494" w:type="dxa"/>
          </w:tcPr>
          <w:p w:rsidR="0000458D" w:rsidRPr="00EB4CEF" w:rsidRDefault="00EB7B31" w:rsidP="00707F09">
            <w:pPr>
              <w:pStyle w:val="ConsPlusNormal"/>
              <w:rPr>
                <w:sz w:val="26"/>
                <w:szCs w:val="26"/>
              </w:rPr>
            </w:pPr>
            <w:r>
              <w:rPr>
                <w:sz w:val="26"/>
                <w:szCs w:val="26"/>
              </w:rPr>
              <w:t>сельское поселение «Мостовское» Прибайкальского</w:t>
            </w:r>
            <w:r w:rsidR="0000458D">
              <w:rPr>
                <w:sz w:val="26"/>
                <w:szCs w:val="26"/>
              </w:rPr>
              <w:t xml:space="preserve"> района </w:t>
            </w:r>
          </w:p>
        </w:tc>
        <w:tc>
          <w:tcPr>
            <w:tcW w:w="2438" w:type="dxa"/>
          </w:tcPr>
          <w:p w:rsidR="0000458D" w:rsidRPr="00EB4CEF" w:rsidRDefault="0000458D" w:rsidP="00707F09">
            <w:pPr>
              <w:pStyle w:val="ConsPlusNormal"/>
              <w:rPr>
                <w:sz w:val="26"/>
                <w:szCs w:val="26"/>
              </w:rPr>
            </w:pPr>
            <w:r w:rsidRPr="00EB4CEF">
              <w:rPr>
                <w:sz w:val="26"/>
                <w:szCs w:val="26"/>
              </w:rPr>
              <w:t>Не нормируется и определяется заданием на проектирование</w:t>
            </w:r>
          </w:p>
        </w:tc>
        <w:tc>
          <w:tcPr>
            <w:tcW w:w="4139" w:type="dxa"/>
          </w:tcPr>
          <w:p w:rsidR="0000458D" w:rsidRPr="00EB4CEF" w:rsidRDefault="0000458D" w:rsidP="00707F09">
            <w:pPr>
              <w:pStyle w:val="ConsPlusNormal"/>
              <w:rPr>
                <w:sz w:val="26"/>
                <w:szCs w:val="26"/>
              </w:rPr>
            </w:pPr>
            <w:r w:rsidRPr="00EB4CEF">
              <w:rPr>
                <w:sz w:val="26"/>
                <w:szCs w:val="26"/>
              </w:rPr>
              <w:t>2-часовая транспортная доступность</w:t>
            </w:r>
          </w:p>
        </w:tc>
      </w:tr>
    </w:tbl>
    <w:p w:rsidR="0000458D" w:rsidRPr="00EB4CEF" w:rsidRDefault="0000458D" w:rsidP="0000458D">
      <w:pPr>
        <w:pStyle w:val="ConsPlusNormal"/>
        <w:jc w:val="center"/>
        <w:outlineLvl w:val="6"/>
        <w:rPr>
          <w:sz w:val="26"/>
          <w:szCs w:val="26"/>
        </w:rPr>
      </w:pPr>
    </w:p>
    <w:p w:rsidR="0000458D" w:rsidRPr="00EB4CEF" w:rsidRDefault="0000458D" w:rsidP="0000458D">
      <w:pPr>
        <w:pStyle w:val="ConsPlusNormal"/>
        <w:jc w:val="center"/>
        <w:outlineLvl w:val="6"/>
        <w:rPr>
          <w:sz w:val="26"/>
          <w:szCs w:val="26"/>
        </w:rPr>
      </w:pPr>
      <w:r w:rsidRPr="00EB4CEF">
        <w:rPr>
          <w:sz w:val="26"/>
          <w:szCs w:val="26"/>
        </w:rPr>
        <w:t>Дошкольные образовательные организации</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Согласно СП 42.13330.2011 количество и вместимость детских дошкольных учреждений устанавливается в зависимости от демографической структуры поселения, принимая расчетный уровень обеспеченности детей дошкольными учреждениями в пределах 85%, в том числе общего типа - 70%, специализированного - 3%, оздоровительного - 12%.</w:t>
      </w:r>
    </w:p>
    <w:p w:rsidR="0000458D" w:rsidRPr="00EB4CEF" w:rsidRDefault="0000458D" w:rsidP="0000458D">
      <w:pPr>
        <w:pStyle w:val="ConsPlusNormal"/>
        <w:ind w:firstLine="540"/>
        <w:jc w:val="both"/>
        <w:rPr>
          <w:sz w:val="26"/>
          <w:szCs w:val="26"/>
        </w:rPr>
      </w:pPr>
      <w:r w:rsidRPr="00EB4CEF">
        <w:rPr>
          <w:sz w:val="26"/>
          <w:szCs w:val="26"/>
        </w:rPr>
        <w:t xml:space="preserve">Согласно данным государственной статистики количество детей в возрасте от 0 до 6 лет (количественная характеристика детей дошкольного возраста в соответствии с </w:t>
      </w:r>
      <w:hyperlink r:id="rId81" w:history="1">
        <w:r w:rsidRPr="00EB4CEF">
          <w:rPr>
            <w:color w:val="0000FF"/>
            <w:sz w:val="26"/>
            <w:szCs w:val="26"/>
          </w:rPr>
          <w:t>распоряжением</w:t>
        </w:r>
      </w:hyperlink>
      <w:r w:rsidRPr="00EB4CEF">
        <w:rPr>
          <w:sz w:val="26"/>
          <w:szCs w:val="26"/>
        </w:rPr>
        <w:t xml:space="preserve"> Правительства Российской Федерации от 30.04.2014 N 722-р) составляет 81,25 ты</w:t>
      </w:r>
      <w:r w:rsidR="00EB7B31">
        <w:rPr>
          <w:sz w:val="26"/>
          <w:szCs w:val="26"/>
        </w:rPr>
        <w:t xml:space="preserve">с. детей. Общее население </w:t>
      </w:r>
      <w:r w:rsidRPr="00EB4CEF">
        <w:rPr>
          <w:sz w:val="26"/>
          <w:szCs w:val="26"/>
        </w:rPr>
        <w:t xml:space="preserve"> на 01.01.2015 - 978,5 тыс. чел.</w:t>
      </w:r>
    </w:p>
    <w:p w:rsidR="0000458D" w:rsidRPr="00EB4CEF" w:rsidRDefault="0000458D" w:rsidP="0000458D">
      <w:pPr>
        <w:pStyle w:val="ConsPlusNormal"/>
        <w:ind w:firstLine="540"/>
        <w:jc w:val="both"/>
        <w:rPr>
          <w:sz w:val="26"/>
          <w:szCs w:val="26"/>
        </w:rPr>
      </w:pPr>
      <w:r w:rsidRPr="00EB4CEF">
        <w:rPr>
          <w:sz w:val="26"/>
          <w:szCs w:val="26"/>
        </w:rPr>
        <w:t>Следует учесть, что начиная с 2011 года доля женщин, находящихся в возрасте, наиболее благоприятном для рождения ребенка, сокращается на 40%. Соответственно данный показатель обуславливается тем фактом, что в данной категории женщин начнет преобладать возрастная группа рожденных после 1991 года, когда произошел резкий спад рождаемости. Размер детородной базы региона начнет расти лишь с начала 2020-х годов, когда в фертильный возраст вступят женщины, родившиеся после 2000 года, когда уровень рождаемости начал постепенно повышаться. Таким образом, на перспективу следует ввести понижающий коэффициент изменения возрастной структуры (снижения рождаемости), равный 0,8 (Квс).</w:t>
      </w:r>
    </w:p>
    <w:p w:rsidR="0000458D" w:rsidRPr="00EB4CEF" w:rsidRDefault="0000458D" w:rsidP="0000458D">
      <w:pPr>
        <w:pStyle w:val="ConsPlusNormal"/>
        <w:ind w:firstLine="540"/>
        <w:jc w:val="both"/>
        <w:rPr>
          <w:sz w:val="26"/>
          <w:szCs w:val="26"/>
        </w:rPr>
      </w:pPr>
      <w:r w:rsidRPr="00EB4CEF">
        <w:rPr>
          <w:sz w:val="26"/>
          <w:szCs w:val="26"/>
        </w:rPr>
        <w:lastRenderedPageBreak/>
        <w:t>Расчет предельных значений минимально допустимого уровня обеспеченности дошкольными образовательными организациями осуществляется по следующей формуле: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Пб x Квс x Кр x Ккнп,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предельные показатели минимально допустимого уровня обеспеченности дошкольными образовательными организациями;</w:t>
      </w:r>
    </w:p>
    <w:p w:rsidR="0000458D" w:rsidRPr="00EB4CEF" w:rsidRDefault="0000458D" w:rsidP="0000458D">
      <w:pPr>
        <w:pStyle w:val="ConsPlusNormal"/>
        <w:ind w:firstLine="540"/>
        <w:jc w:val="both"/>
        <w:rPr>
          <w:sz w:val="26"/>
          <w:szCs w:val="26"/>
        </w:rPr>
      </w:pPr>
      <w:r w:rsidRPr="00EB4CEF">
        <w:rPr>
          <w:sz w:val="26"/>
          <w:szCs w:val="26"/>
        </w:rPr>
        <w:t>Пб - базовый показатель для расчета в потребности дошкольными образовательными организациями: Пб = Ч0-6 / Чобщ = 81251 / 978,5 = 83 места на 1 тыс. чел.,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Ч0-6 - численность детей в возрасте 0 до 6 лет в Республике Бурятия на 01.01.2015;</w:t>
      </w:r>
    </w:p>
    <w:p w:rsidR="0000458D" w:rsidRPr="00EB4CEF" w:rsidRDefault="0000458D" w:rsidP="0000458D">
      <w:pPr>
        <w:pStyle w:val="ConsPlusNormal"/>
        <w:ind w:firstLine="540"/>
        <w:jc w:val="both"/>
        <w:rPr>
          <w:sz w:val="26"/>
          <w:szCs w:val="26"/>
        </w:rPr>
      </w:pPr>
      <w:r w:rsidRPr="00EB4CEF">
        <w:rPr>
          <w:sz w:val="26"/>
          <w:szCs w:val="26"/>
        </w:rPr>
        <w:t>Чобщ - численность постоянного населения Республики Бурятия на 01.01.2015;</w:t>
      </w:r>
    </w:p>
    <w:p w:rsidR="0000458D" w:rsidRPr="00EB4CEF" w:rsidRDefault="0000458D" w:rsidP="0000458D">
      <w:pPr>
        <w:pStyle w:val="ConsPlusNormal"/>
        <w:ind w:firstLine="540"/>
        <w:jc w:val="both"/>
        <w:rPr>
          <w:sz w:val="26"/>
          <w:szCs w:val="26"/>
        </w:rPr>
      </w:pPr>
      <w:r w:rsidRPr="00EB4CEF">
        <w:rPr>
          <w:sz w:val="26"/>
          <w:szCs w:val="26"/>
        </w:rPr>
        <w:t>Квс = 0,8 - понижающий коэффициент изменения возрастной структуры;</w:t>
      </w:r>
    </w:p>
    <w:p w:rsidR="0000458D" w:rsidRPr="00EB4CEF" w:rsidRDefault="0000458D" w:rsidP="0000458D">
      <w:pPr>
        <w:pStyle w:val="ConsPlusNormal"/>
        <w:ind w:firstLine="540"/>
        <w:jc w:val="both"/>
        <w:rPr>
          <w:sz w:val="26"/>
          <w:szCs w:val="26"/>
        </w:rPr>
      </w:pPr>
      <w:r w:rsidRPr="00EB4CEF">
        <w:rPr>
          <w:sz w:val="26"/>
          <w:szCs w:val="26"/>
        </w:rPr>
        <w:t>Кр - зональный коэффициент развития;</w:t>
      </w:r>
    </w:p>
    <w:p w:rsidR="0000458D" w:rsidRPr="00EB4CEF" w:rsidRDefault="0000458D" w:rsidP="0000458D">
      <w:pPr>
        <w:pStyle w:val="ConsPlusNormal"/>
        <w:ind w:firstLine="540"/>
        <w:jc w:val="both"/>
        <w:rPr>
          <w:sz w:val="26"/>
          <w:szCs w:val="26"/>
        </w:rPr>
      </w:pPr>
      <w:r w:rsidRPr="00EB4CEF">
        <w:rPr>
          <w:sz w:val="26"/>
          <w:szCs w:val="26"/>
        </w:rPr>
        <w:t>Кнпц - коэффициент населенного пункта 0,95 - в городских населенных пунктах (95% детей обеспечиваются детскими садами), 0,85 - в сельских населенных пунктах (85% детей обеспечиваются детскими садами).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6"/>
        <w:rPr>
          <w:sz w:val="26"/>
          <w:szCs w:val="26"/>
        </w:rPr>
      </w:pPr>
      <w:r w:rsidRPr="00EB4CEF">
        <w:rPr>
          <w:sz w:val="26"/>
          <w:szCs w:val="26"/>
        </w:rPr>
        <w:t>Общеобразовательные организации</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Минимальные расчетные показатели обеспечения объектами начального, основного и среднего общего образования определяются в зависимости от прогноза демографической структуры детского населения, исходя из обеспечения:</w:t>
      </w:r>
    </w:p>
    <w:p w:rsidR="0000458D" w:rsidRPr="00EB4CEF" w:rsidRDefault="0000458D" w:rsidP="0000458D">
      <w:pPr>
        <w:pStyle w:val="ConsPlusNormal"/>
        <w:ind w:firstLine="540"/>
        <w:jc w:val="both"/>
        <w:rPr>
          <w:sz w:val="26"/>
          <w:szCs w:val="26"/>
        </w:rPr>
      </w:pPr>
      <w:r w:rsidRPr="00EB4CEF">
        <w:rPr>
          <w:sz w:val="26"/>
          <w:szCs w:val="26"/>
        </w:rPr>
        <w:t>1) начальным общим (1 - 4 классы) и основным общим (5 - 9 классы) образованием 100% детей;</w:t>
      </w:r>
    </w:p>
    <w:p w:rsidR="0000458D" w:rsidRPr="00EB4CEF" w:rsidRDefault="0000458D" w:rsidP="0000458D">
      <w:pPr>
        <w:pStyle w:val="ConsPlusNormal"/>
        <w:ind w:firstLine="540"/>
        <w:jc w:val="both"/>
        <w:rPr>
          <w:sz w:val="26"/>
          <w:szCs w:val="26"/>
        </w:rPr>
      </w:pPr>
      <w:r w:rsidRPr="00EB4CEF">
        <w:rPr>
          <w:sz w:val="26"/>
          <w:szCs w:val="26"/>
        </w:rPr>
        <w:t>2) средним (полным) общим образованием (10 - 11 классы) 75% детей при обучении в одну смену (допустимо обучение 10% учащихся во вторую смену).</w:t>
      </w:r>
    </w:p>
    <w:p w:rsidR="0000458D" w:rsidRPr="00EB4CEF" w:rsidRDefault="0000458D" w:rsidP="0000458D">
      <w:pPr>
        <w:pStyle w:val="ConsPlusNormal"/>
        <w:ind w:firstLine="540"/>
        <w:jc w:val="both"/>
        <w:rPr>
          <w:sz w:val="26"/>
          <w:szCs w:val="26"/>
        </w:rPr>
      </w:pPr>
      <w:r w:rsidRPr="00EB4CEF">
        <w:rPr>
          <w:sz w:val="26"/>
          <w:szCs w:val="26"/>
        </w:rPr>
        <w:t>Согласно данным государственной статистики количество детей, которых необходимо обеспечить начальным общим и основным общим образованием, составляет 107,6 тыс. чел., средним (полным) общим образованием - 15,8 тыс. чел.</w:t>
      </w:r>
    </w:p>
    <w:p w:rsidR="0000458D" w:rsidRPr="00EB4CEF" w:rsidRDefault="0000458D" w:rsidP="0000458D">
      <w:pPr>
        <w:pStyle w:val="ConsPlusNormal"/>
        <w:ind w:firstLine="540"/>
        <w:jc w:val="both"/>
        <w:rPr>
          <w:sz w:val="26"/>
          <w:szCs w:val="26"/>
        </w:rPr>
      </w:pPr>
      <w:r w:rsidRPr="00EB4CEF">
        <w:rPr>
          <w:sz w:val="26"/>
          <w:szCs w:val="26"/>
        </w:rPr>
        <w:t>Расчет предельных значений минимально допустимого уровня обеспеченности общеобразовательными организациями осуществляется по следующей формуле: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Пб x Кр,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предельные показатели минимально допустимого уровня обеспеченности общеобразовательными организациями;</w:t>
      </w:r>
    </w:p>
    <w:p w:rsidR="0000458D" w:rsidRPr="00EB4CEF" w:rsidRDefault="0000458D" w:rsidP="0000458D">
      <w:pPr>
        <w:pStyle w:val="ConsPlusNormal"/>
        <w:ind w:firstLine="540"/>
        <w:jc w:val="both"/>
        <w:rPr>
          <w:sz w:val="26"/>
          <w:szCs w:val="26"/>
        </w:rPr>
      </w:pPr>
      <w:r w:rsidRPr="00EB4CEF">
        <w:rPr>
          <w:sz w:val="26"/>
          <w:szCs w:val="26"/>
        </w:rPr>
        <w:t>Пб - базовый показатель для расчета в потребности общеобразовательными организациями: Пб = Ч7-17 / Чобщ = 123400 / 978,5 = 126 мест на 1 тыс. чел.,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Ч7-17 - численность детей в возрасте 7 до 17 лет в Республике Бурятия на 01.01.2015;</w:t>
      </w:r>
    </w:p>
    <w:p w:rsidR="0000458D" w:rsidRPr="00EB4CEF" w:rsidRDefault="0000458D" w:rsidP="0000458D">
      <w:pPr>
        <w:pStyle w:val="ConsPlusNormal"/>
        <w:ind w:firstLine="540"/>
        <w:jc w:val="both"/>
        <w:rPr>
          <w:sz w:val="26"/>
          <w:szCs w:val="26"/>
        </w:rPr>
      </w:pPr>
      <w:r w:rsidRPr="00EB4CEF">
        <w:rPr>
          <w:sz w:val="26"/>
          <w:szCs w:val="26"/>
        </w:rPr>
        <w:t xml:space="preserve">Чобщ - численность постоянного населения Республики Бурятия на </w:t>
      </w:r>
      <w:r w:rsidRPr="00EB4CEF">
        <w:rPr>
          <w:sz w:val="26"/>
          <w:szCs w:val="26"/>
        </w:rPr>
        <w:lastRenderedPageBreak/>
        <w:t>01.01.2015;</w:t>
      </w:r>
    </w:p>
    <w:p w:rsidR="0000458D" w:rsidRPr="00EB4CEF" w:rsidRDefault="0000458D" w:rsidP="0000458D">
      <w:pPr>
        <w:pStyle w:val="ConsPlusNormal"/>
        <w:ind w:firstLine="540"/>
        <w:jc w:val="both"/>
        <w:rPr>
          <w:sz w:val="26"/>
          <w:szCs w:val="26"/>
        </w:rPr>
      </w:pPr>
      <w:r w:rsidRPr="00EB4CEF">
        <w:rPr>
          <w:sz w:val="26"/>
          <w:szCs w:val="26"/>
        </w:rPr>
        <w:t>Кр - принимается в зависимости от зоны.</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6"/>
        <w:rPr>
          <w:sz w:val="26"/>
          <w:szCs w:val="26"/>
        </w:rPr>
      </w:pPr>
      <w:r w:rsidRPr="00EB4CEF">
        <w:rPr>
          <w:sz w:val="26"/>
          <w:szCs w:val="26"/>
        </w:rPr>
        <w:t>Организации дополнительного образования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Расчет предельных значений минимально допустимого уровня обеспеченности организациями дополнительного образования осуществляется по следующей формуле: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Пб x Кр x 0,1,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предельные показатели минимально допустимого уровня обеспеченности объектами дополнительного образования:</w:t>
      </w:r>
    </w:p>
    <w:p w:rsidR="0000458D" w:rsidRPr="00EB4CEF" w:rsidRDefault="0000458D" w:rsidP="0000458D">
      <w:pPr>
        <w:pStyle w:val="ConsPlusNormal"/>
        <w:ind w:firstLine="540"/>
        <w:jc w:val="both"/>
        <w:rPr>
          <w:sz w:val="26"/>
          <w:szCs w:val="26"/>
        </w:rPr>
      </w:pPr>
      <w:r w:rsidRPr="00EB4CEF">
        <w:rPr>
          <w:sz w:val="26"/>
          <w:szCs w:val="26"/>
        </w:rPr>
        <w:t>Пб - базовый показатель для расчета в потребности организациями дополнительного образования: Пб = Ч7-17 / Чобщ = 123400 / 978,5 = 126 мест на 1 тыс. чел.,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Ч7-17 - численность детей в возрасте 7 до 17 лет в Республике Бурятия на 01.01.2015;</w:t>
      </w:r>
    </w:p>
    <w:p w:rsidR="0000458D" w:rsidRPr="00EB4CEF" w:rsidRDefault="0000458D" w:rsidP="0000458D">
      <w:pPr>
        <w:pStyle w:val="ConsPlusNormal"/>
        <w:ind w:firstLine="540"/>
        <w:jc w:val="both"/>
        <w:rPr>
          <w:sz w:val="26"/>
          <w:szCs w:val="26"/>
        </w:rPr>
      </w:pPr>
      <w:r w:rsidRPr="00EB4CEF">
        <w:rPr>
          <w:sz w:val="26"/>
          <w:szCs w:val="26"/>
        </w:rPr>
        <w:t>Чобщ - численность постоянного населения Республики Бурятия на 01.01.2015;</w:t>
      </w:r>
    </w:p>
    <w:p w:rsidR="0000458D" w:rsidRPr="00EB4CEF" w:rsidRDefault="0000458D" w:rsidP="0000458D">
      <w:pPr>
        <w:pStyle w:val="ConsPlusNormal"/>
        <w:ind w:firstLine="540"/>
        <w:jc w:val="both"/>
        <w:rPr>
          <w:sz w:val="26"/>
          <w:szCs w:val="26"/>
        </w:rPr>
      </w:pPr>
      <w:r w:rsidRPr="00EB4CEF">
        <w:rPr>
          <w:sz w:val="26"/>
          <w:szCs w:val="26"/>
        </w:rPr>
        <w:t>Кр - зональный коэффициент развития.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показателей минимально допустимого</w:t>
      </w:r>
    </w:p>
    <w:p w:rsidR="0000458D" w:rsidRPr="00EB4CEF" w:rsidRDefault="0000458D" w:rsidP="0000458D">
      <w:pPr>
        <w:pStyle w:val="ConsPlusNormal"/>
        <w:jc w:val="center"/>
        <w:rPr>
          <w:sz w:val="26"/>
          <w:szCs w:val="26"/>
        </w:rPr>
      </w:pPr>
      <w:r w:rsidRPr="00EB4CEF">
        <w:rPr>
          <w:sz w:val="26"/>
          <w:szCs w:val="26"/>
        </w:rPr>
        <w:t>уровня обеспеченности объектами образования местного значения</w:t>
      </w:r>
    </w:p>
    <w:p w:rsidR="0000458D" w:rsidRPr="00EB4CEF" w:rsidRDefault="0000458D" w:rsidP="0000458D">
      <w:pPr>
        <w:pStyle w:val="ConsPlusNormal"/>
        <w:jc w:val="center"/>
        <w:rPr>
          <w:sz w:val="26"/>
          <w:szCs w:val="26"/>
        </w:rPr>
      </w:pPr>
    </w:p>
    <w:p w:rsidR="0000458D" w:rsidRPr="00EB4CEF" w:rsidRDefault="0000458D" w:rsidP="0000458D">
      <w:pPr>
        <w:pStyle w:val="ConsPlusNormal"/>
        <w:jc w:val="right"/>
        <w:outlineLvl w:val="7"/>
        <w:rPr>
          <w:sz w:val="26"/>
          <w:szCs w:val="26"/>
        </w:rPr>
      </w:pPr>
      <w:r w:rsidRPr="00EB4CEF">
        <w:rPr>
          <w:sz w:val="26"/>
          <w:szCs w:val="26"/>
        </w:rPr>
        <w:t>Таблица 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3061"/>
        <w:gridCol w:w="2211"/>
        <w:gridCol w:w="1871"/>
      </w:tblGrid>
      <w:tr w:rsidR="0000458D" w:rsidRPr="00EB4CEF" w:rsidTr="00707F09">
        <w:tc>
          <w:tcPr>
            <w:tcW w:w="1928" w:type="dxa"/>
          </w:tcPr>
          <w:p w:rsidR="0000458D" w:rsidRPr="00EB4CEF" w:rsidRDefault="0000458D" w:rsidP="00707F09">
            <w:pPr>
              <w:pStyle w:val="ConsPlusNormal"/>
              <w:jc w:val="center"/>
              <w:rPr>
                <w:sz w:val="26"/>
                <w:szCs w:val="26"/>
              </w:rPr>
            </w:pPr>
            <w:r w:rsidRPr="00EB4CEF">
              <w:rPr>
                <w:sz w:val="26"/>
                <w:szCs w:val="26"/>
              </w:rPr>
              <w:t>Наименование</w:t>
            </w:r>
          </w:p>
        </w:tc>
        <w:tc>
          <w:tcPr>
            <w:tcW w:w="3061" w:type="dxa"/>
          </w:tcPr>
          <w:p w:rsidR="0000458D" w:rsidRPr="00EB4CEF" w:rsidRDefault="0000458D" w:rsidP="00707F09">
            <w:pPr>
              <w:pStyle w:val="ConsPlusNormal"/>
              <w:jc w:val="center"/>
              <w:rPr>
                <w:sz w:val="26"/>
                <w:szCs w:val="26"/>
              </w:rPr>
            </w:pPr>
            <w:r w:rsidRPr="00EB4CEF">
              <w:rPr>
                <w:sz w:val="26"/>
                <w:szCs w:val="26"/>
              </w:rPr>
              <w:t>Дошкольные образовательные организации (мест на 1 тыс. чел.)</w:t>
            </w:r>
          </w:p>
        </w:tc>
        <w:tc>
          <w:tcPr>
            <w:tcW w:w="2211" w:type="dxa"/>
          </w:tcPr>
          <w:p w:rsidR="0000458D" w:rsidRPr="00EB4CEF" w:rsidRDefault="0000458D" w:rsidP="00707F09">
            <w:pPr>
              <w:pStyle w:val="ConsPlusNormal"/>
              <w:jc w:val="center"/>
              <w:rPr>
                <w:sz w:val="26"/>
                <w:szCs w:val="26"/>
              </w:rPr>
            </w:pPr>
            <w:r w:rsidRPr="00EB4CEF">
              <w:rPr>
                <w:sz w:val="26"/>
                <w:szCs w:val="26"/>
              </w:rPr>
              <w:t>Общеобразовательные организации (мест на 1 тыс. чел.)</w:t>
            </w:r>
          </w:p>
        </w:tc>
        <w:tc>
          <w:tcPr>
            <w:tcW w:w="1871" w:type="dxa"/>
          </w:tcPr>
          <w:p w:rsidR="0000458D" w:rsidRPr="00EB4CEF" w:rsidRDefault="0000458D" w:rsidP="00707F09">
            <w:pPr>
              <w:pStyle w:val="ConsPlusNormal"/>
              <w:jc w:val="center"/>
              <w:rPr>
                <w:sz w:val="26"/>
                <w:szCs w:val="26"/>
              </w:rPr>
            </w:pPr>
            <w:r w:rsidRPr="00EB4CEF">
              <w:rPr>
                <w:sz w:val="26"/>
                <w:szCs w:val="26"/>
              </w:rPr>
              <w:t>Организации дополнительного образования (мест на 1 тыс. чел.)</w:t>
            </w:r>
          </w:p>
        </w:tc>
      </w:tr>
      <w:tr w:rsidR="0000458D" w:rsidRPr="00EB4CEF" w:rsidTr="00707F09">
        <w:tc>
          <w:tcPr>
            <w:tcW w:w="1928" w:type="dxa"/>
          </w:tcPr>
          <w:p w:rsidR="0000458D" w:rsidRPr="00EB4CEF" w:rsidRDefault="0000458D" w:rsidP="00707F09">
            <w:pPr>
              <w:pStyle w:val="ConsPlusNormal"/>
              <w:rPr>
                <w:sz w:val="26"/>
                <w:szCs w:val="26"/>
              </w:rPr>
            </w:pPr>
            <w:r w:rsidRPr="00EB4CEF">
              <w:rPr>
                <w:sz w:val="26"/>
                <w:szCs w:val="26"/>
              </w:rPr>
              <w:t>Формула расчета</w:t>
            </w:r>
          </w:p>
        </w:tc>
        <w:tc>
          <w:tcPr>
            <w:tcW w:w="3061"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вс</w:t>
            </w:r>
            <w:r w:rsidRPr="00EB4CEF">
              <w:rPr>
                <w:sz w:val="26"/>
                <w:szCs w:val="26"/>
              </w:rPr>
              <w:t xml:space="preserve"> x К</w:t>
            </w:r>
            <w:r w:rsidRPr="00EB4CEF">
              <w:rPr>
                <w:sz w:val="26"/>
                <w:szCs w:val="26"/>
                <w:vertAlign w:val="subscript"/>
              </w:rPr>
              <w:t>р</w:t>
            </w:r>
            <w:r w:rsidRPr="00EB4CEF">
              <w:rPr>
                <w:sz w:val="26"/>
                <w:szCs w:val="26"/>
              </w:rPr>
              <w:t xml:space="preserve"> x К</w:t>
            </w:r>
            <w:r w:rsidRPr="00EB4CEF">
              <w:rPr>
                <w:sz w:val="26"/>
                <w:szCs w:val="26"/>
                <w:vertAlign w:val="subscript"/>
              </w:rPr>
              <w:t>кнп</w:t>
            </w:r>
          </w:p>
        </w:tc>
        <w:tc>
          <w:tcPr>
            <w:tcW w:w="2211"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p>
        </w:tc>
        <w:tc>
          <w:tcPr>
            <w:tcW w:w="1871"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x 0,1</w:t>
            </w:r>
          </w:p>
        </w:tc>
      </w:tr>
      <w:tr w:rsidR="0000458D" w:rsidRPr="00EB4CEF" w:rsidTr="00707F09">
        <w:tc>
          <w:tcPr>
            <w:tcW w:w="1928" w:type="dxa"/>
          </w:tcPr>
          <w:p w:rsidR="0000458D" w:rsidRPr="00EB4CEF" w:rsidRDefault="0013178B" w:rsidP="00707F09">
            <w:pPr>
              <w:pStyle w:val="ConsPlusNormal"/>
              <w:rPr>
                <w:sz w:val="26"/>
                <w:szCs w:val="26"/>
              </w:rPr>
            </w:pPr>
            <w:r>
              <w:rPr>
                <w:sz w:val="26"/>
                <w:szCs w:val="26"/>
              </w:rPr>
              <w:t>сельское поселение «Мостовское» Прибайкальского</w:t>
            </w:r>
            <w:r w:rsidR="0000458D">
              <w:rPr>
                <w:sz w:val="26"/>
                <w:szCs w:val="26"/>
              </w:rPr>
              <w:t xml:space="preserve"> района </w:t>
            </w:r>
          </w:p>
        </w:tc>
        <w:tc>
          <w:tcPr>
            <w:tcW w:w="3061" w:type="dxa"/>
          </w:tcPr>
          <w:p w:rsidR="0000458D" w:rsidRPr="00EB4CEF" w:rsidRDefault="0000458D" w:rsidP="00707F09">
            <w:pPr>
              <w:pStyle w:val="ConsPlusNormal"/>
              <w:rPr>
                <w:sz w:val="26"/>
                <w:szCs w:val="26"/>
              </w:rPr>
            </w:pPr>
            <w:r w:rsidRPr="00EB4CEF">
              <w:rPr>
                <w:sz w:val="26"/>
                <w:szCs w:val="26"/>
              </w:rPr>
              <w:t>Сельские населенные пункты:</w:t>
            </w:r>
          </w:p>
          <w:p w:rsidR="0000458D" w:rsidRPr="00EB4CEF" w:rsidRDefault="0000458D" w:rsidP="00707F09">
            <w:pPr>
              <w:pStyle w:val="ConsPlusNormal"/>
              <w:rPr>
                <w:sz w:val="26"/>
                <w:szCs w:val="26"/>
              </w:rPr>
            </w:pPr>
            <w:r w:rsidRPr="00EB4CEF">
              <w:rPr>
                <w:sz w:val="26"/>
                <w:szCs w:val="26"/>
              </w:rPr>
              <w:t>П = 83 x 0,8 x 1,</w:t>
            </w:r>
            <w:r>
              <w:rPr>
                <w:sz w:val="26"/>
                <w:szCs w:val="26"/>
              </w:rPr>
              <w:t>05</w:t>
            </w:r>
            <w:r w:rsidRPr="00EB4CEF">
              <w:rPr>
                <w:sz w:val="26"/>
                <w:szCs w:val="26"/>
              </w:rPr>
              <w:t xml:space="preserve"> x 0,85 = </w:t>
            </w:r>
            <w:r>
              <w:rPr>
                <w:sz w:val="26"/>
                <w:szCs w:val="26"/>
              </w:rPr>
              <w:t>59</w:t>
            </w:r>
          </w:p>
        </w:tc>
        <w:tc>
          <w:tcPr>
            <w:tcW w:w="2211" w:type="dxa"/>
          </w:tcPr>
          <w:p w:rsidR="0000458D" w:rsidRPr="00EB4CEF" w:rsidRDefault="0000458D" w:rsidP="00707F09">
            <w:pPr>
              <w:pStyle w:val="ConsPlusNormal"/>
              <w:rPr>
                <w:sz w:val="26"/>
                <w:szCs w:val="26"/>
              </w:rPr>
            </w:pPr>
            <w:r w:rsidRPr="00EB4CEF">
              <w:rPr>
                <w:sz w:val="26"/>
                <w:szCs w:val="26"/>
              </w:rPr>
              <w:t>П = 126 x 1,</w:t>
            </w:r>
            <w:r>
              <w:rPr>
                <w:sz w:val="26"/>
                <w:szCs w:val="26"/>
              </w:rPr>
              <w:t>05</w:t>
            </w:r>
            <w:r w:rsidRPr="00EB4CEF">
              <w:rPr>
                <w:sz w:val="26"/>
                <w:szCs w:val="26"/>
              </w:rPr>
              <w:t xml:space="preserve"> = 13</w:t>
            </w:r>
            <w:r>
              <w:rPr>
                <w:sz w:val="26"/>
                <w:szCs w:val="26"/>
              </w:rPr>
              <w:t>2</w:t>
            </w:r>
          </w:p>
        </w:tc>
        <w:tc>
          <w:tcPr>
            <w:tcW w:w="1871" w:type="dxa"/>
          </w:tcPr>
          <w:p w:rsidR="0000458D" w:rsidRPr="00EB4CEF" w:rsidRDefault="0000458D" w:rsidP="00707F09">
            <w:pPr>
              <w:pStyle w:val="ConsPlusNormal"/>
              <w:rPr>
                <w:sz w:val="26"/>
                <w:szCs w:val="26"/>
              </w:rPr>
            </w:pPr>
            <w:r w:rsidRPr="00EB4CEF">
              <w:rPr>
                <w:sz w:val="26"/>
                <w:szCs w:val="26"/>
              </w:rPr>
              <w:t>П = 1</w:t>
            </w:r>
            <w:r>
              <w:rPr>
                <w:sz w:val="26"/>
                <w:szCs w:val="26"/>
              </w:rPr>
              <w:t>3</w:t>
            </w:r>
          </w:p>
        </w:tc>
      </w:tr>
    </w:tbl>
    <w:p w:rsidR="0000458D" w:rsidRPr="00EB4CEF" w:rsidRDefault="0000458D" w:rsidP="0000458D">
      <w:pPr>
        <w:pStyle w:val="ConsPlusNormal"/>
        <w:jc w:val="both"/>
        <w:rPr>
          <w:sz w:val="26"/>
          <w:szCs w:val="26"/>
        </w:rPr>
      </w:pPr>
    </w:p>
    <w:p w:rsidR="0000458D" w:rsidRPr="00AB7B51" w:rsidRDefault="0000458D" w:rsidP="0000458D">
      <w:pPr>
        <w:pStyle w:val="ConsPlusNormal"/>
        <w:jc w:val="center"/>
        <w:outlineLvl w:val="5"/>
        <w:rPr>
          <w:b/>
          <w:sz w:val="26"/>
          <w:szCs w:val="26"/>
        </w:rPr>
      </w:pPr>
      <w:r w:rsidRPr="00AB7B51">
        <w:rPr>
          <w:b/>
          <w:sz w:val="26"/>
          <w:szCs w:val="26"/>
        </w:rPr>
        <w:t>Статья 11. Предельные значения расчетных показателей максимально допустимого уровня территориальной доступности объектов образования района</w:t>
      </w:r>
    </w:p>
    <w:p w:rsidR="0000458D" w:rsidRPr="00AB7B51" w:rsidRDefault="0000458D" w:rsidP="0000458D">
      <w:pPr>
        <w:pStyle w:val="ConsPlusNormal"/>
        <w:jc w:val="both"/>
        <w:rPr>
          <w:b/>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Согласно </w:t>
      </w:r>
      <w:hyperlink r:id="rId82" w:history="1">
        <w:r w:rsidRPr="00EB4CEF">
          <w:rPr>
            <w:color w:val="0000FF"/>
            <w:sz w:val="26"/>
            <w:szCs w:val="26"/>
          </w:rPr>
          <w:t>Закону</w:t>
        </w:r>
      </w:hyperlink>
      <w:r w:rsidRPr="00EB4CEF">
        <w:rPr>
          <w:sz w:val="26"/>
          <w:szCs w:val="26"/>
        </w:rPr>
        <w:t xml:space="preserve"> Республики Бурятия от 13.12.2013 N 240-V "Об образовании в Республике Бурятия" в сельских населенных пунктах при наличии детей, </w:t>
      </w:r>
      <w:r w:rsidRPr="00EB4CEF">
        <w:rPr>
          <w:sz w:val="26"/>
          <w:szCs w:val="26"/>
        </w:rPr>
        <w:lastRenderedPageBreak/>
        <w:t>подлежащих обучению в начальной школе, независимо от их количества сохраняются общеобразовательные организации, реализующие основные образовательные программы начального общего образования, а также общеобразовательные организации, сочетающие дошкольное и начальное общее образование.</w:t>
      </w:r>
    </w:p>
    <w:p w:rsidR="0000458D" w:rsidRPr="00EB4CEF" w:rsidRDefault="0000458D" w:rsidP="0000458D">
      <w:pPr>
        <w:pStyle w:val="ConsPlusNormal"/>
        <w:ind w:firstLine="540"/>
        <w:jc w:val="both"/>
        <w:rPr>
          <w:sz w:val="26"/>
          <w:szCs w:val="26"/>
        </w:rPr>
      </w:pPr>
      <w:r w:rsidRPr="00EB4CEF">
        <w:rPr>
          <w:sz w:val="26"/>
          <w:szCs w:val="26"/>
        </w:rPr>
        <w:t>Для обучающихся, проживающих на расстоянии свыше предельно допустимого транспортного обслуживания, а также при транспортной недоступности при сельских муниципальных общеобразовательных организациях органами местного самоуправления могут открываться пришкольные интернаты.</w:t>
      </w:r>
    </w:p>
    <w:p w:rsidR="0000458D" w:rsidRPr="00EB4CEF" w:rsidRDefault="0000458D" w:rsidP="0000458D">
      <w:pPr>
        <w:pStyle w:val="ConsPlusNormal"/>
        <w:ind w:firstLine="540"/>
        <w:jc w:val="both"/>
        <w:rPr>
          <w:sz w:val="26"/>
          <w:szCs w:val="26"/>
        </w:rPr>
      </w:pPr>
      <w:r w:rsidRPr="00EB4CEF">
        <w:rPr>
          <w:sz w:val="26"/>
          <w:szCs w:val="26"/>
        </w:rPr>
        <w:t>Д - предельные значения расчетных показателей максимально допустимого уровня территориальной доступности объектов образования местного значения;</w:t>
      </w:r>
    </w:p>
    <w:p w:rsidR="0000458D" w:rsidRPr="00EB4CEF" w:rsidRDefault="0000458D" w:rsidP="0000458D">
      <w:pPr>
        <w:pStyle w:val="ConsPlusNormal"/>
        <w:ind w:firstLine="540"/>
        <w:jc w:val="both"/>
        <w:rPr>
          <w:sz w:val="26"/>
          <w:szCs w:val="26"/>
        </w:rPr>
      </w:pPr>
      <w:r w:rsidRPr="00EB4CEF">
        <w:rPr>
          <w:sz w:val="26"/>
          <w:szCs w:val="26"/>
        </w:rPr>
        <w:t>Д</w:t>
      </w:r>
      <w:r w:rsidRPr="00EB4CEF">
        <w:rPr>
          <w:sz w:val="26"/>
          <w:szCs w:val="26"/>
          <w:vertAlign w:val="subscript"/>
        </w:rPr>
        <w:t>б</w:t>
      </w:r>
      <w:r w:rsidRPr="00EB4CEF">
        <w:rPr>
          <w:sz w:val="26"/>
          <w:szCs w:val="26"/>
        </w:rPr>
        <w:t xml:space="preserve"> - базовые показатели для определения территориальной доступности объектов образования (в соответствии с СП 42.13330.2011);</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пк</w:t>
      </w:r>
      <w:r w:rsidRPr="00EB4CEF">
        <w:rPr>
          <w:sz w:val="26"/>
          <w:szCs w:val="26"/>
        </w:rPr>
        <w:t xml:space="preserve"> - коэффициент, учитывающий природно-климатические условия.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показателей максимально допустимого</w:t>
      </w:r>
    </w:p>
    <w:p w:rsidR="0000458D" w:rsidRPr="00EB4CEF" w:rsidRDefault="0000458D" w:rsidP="0000458D">
      <w:pPr>
        <w:pStyle w:val="ConsPlusNormal"/>
        <w:jc w:val="center"/>
        <w:rPr>
          <w:sz w:val="26"/>
          <w:szCs w:val="26"/>
        </w:rPr>
      </w:pPr>
      <w:r w:rsidRPr="00EB4CEF">
        <w:rPr>
          <w:sz w:val="26"/>
          <w:szCs w:val="26"/>
        </w:rPr>
        <w:t>уровня территориальной доступности объектов образования местного значения</w:t>
      </w:r>
    </w:p>
    <w:p w:rsidR="0000458D" w:rsidRPr="00EB4CEF" w:rsidRDefault="0000458D" w:rsidP="0000458D">
      <w:pPr>
        <w:pStyle w:val="ConsPlusNormal"/>
        <w:jc w:val="right"/>
        <w:rPr>
          <w:sz w:val="26"/>
          <w:szCs w:val="26"/>
        </w:rPr>
      </w:pPr>
    </w:p>
    <w:p w:rsidR="0000458D" w:rsidRPr="00EB4CEF" w:rsidRDefault="0000458D" w:rsidP="0000458D">
      <w:pPr>
        <w:pStyle w:val="ConsPlusNormal"/>
        <w:jc w:val="right"/>
        <w:rPr>
          <w:sz w:val="26"/>
          <w:szCs w:val="26"/>
        </w:rPr>
      </w:pPr>
      <w:r w:rsidRPr="00EB4CEF">
        <w:rPr>
          <w:sz w:val="26"/>
          <w:szCs w:val="26"/>
        </w:rPr>
        <w:t>Таблица 68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67"/>
        <w:gridCol w:w="2682"/>
        <w:gridCol w:w="2682"/>
        <w:gridCol w:w="2047"/>
      </w:tblGrid>
      <w:tr w:rsidR="0000458D" w:rsidRPr="00EB4CEF" w:rsidTr="00707F09">
        <w:tc>
          <w:tcPr>
            <w:tcW w:w="1063"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1469" w:type="pct"/>
          </w:tcPr>
          <w:p w:rsidR="0000458D" w:rsidRPr="00EB4CEF" w:rsidRDefault="0000458D" w:rsidP="00707F09">
            <w:pPr>
              <w:pStyle w:val="ConsPlusNormal"/>
              <w:jc w:val="center"/>
              <w:rPr>
                <w:sz w:val="26"/>
                <w:szCs w:val="26"/>
              </w:rPr>
            </w:pPr>
            <w:r w:rsidRPr="00EB4CEF">
              <w:rPr>
                <w:sz w:val="26"/>
                <w:szCs w:val="26"/>
              </w:rPr>
              <w:t xml:space="preserve">Дошкольные образовательные организации </w:t>
            </w:r>
            <w:hyperlink w:anchor="P7852" w:history="1">
              <w:r w:rsidRPr="00EB4CEF">
                <w:rPr>
                  <w:color w:val="0000FF"/>
                  <w:sz w:val="26"/>
                  <w:szCs w:val="26"/>
                </w:rPr>
                <w:t>&lt;*&gt;</w:t>
              </w:r>
            </w:hyperlink>
            <w:r w:rsidRPr="00EB4CEF">
              <w:rPr>
                <w:sz w:val="26"/>
                <w:szCs w:val="26"/>
              </w:rPr>
              <w:t xml:space="preserve"> (повседневное пользование)</w:t>
            </w:r>
          </w:p>
        </w:tc>
        <w:tc>
          <w:tcPr>
            <w:tcW w:w="1469" w:type="pct"/>
          </w:tcPr>
          <w:p w:rsidR="0000458D" w:rsidRPr="00EB4CEF" w:rsidRDefault="0000458D" w:rsidP="00707F09">
            <w:pPr>
              <w:pStyle w:val="ConsPlusNormal"/>
              <w:jc w:val="center"/>
              <w:rPr>
                <w:sz w:val="26"/>
                <w:szCs w:val="26"/>
              </w:rPr>
            </w:pPr>
            <w:r w:rsidRPr="00EB4CEF">
              <w:rPr>
                <w:sz w:val="26"/>
                <w:szCs w:val="26"/>
              </w:rPr>
              <w:t>Общеобразовательные организации (повседневное пользование)</w:t>
            </w:r>
          </w:p>
        </w:tc>
        <w:tc>
          <w:tcPr>
            <w:tcW w:w="1000" w:type="pct"/>
          </w:tcPr>
          <w:p w:rsidR="0000458D" w:rsidRPr="00EB4CEF" w:rsidRDefault="0000458D" w:rsidP="00707F09">
            <w:pPr>
              <w:pStyle w:val="ConsPlusNormal"/>
              <w:jc w:val="center"/>
              <w:rPr>
                <w:sz w:val="26"/>
                <w:szCs w:val="26"/>
              </w:rPr>
            </w:pPr>
            <w:r w:rsidRPr="00EB4CEF">
              <w:rPr>
                <w:sz w:val="26"/>
                <w:szCs w:val="26"/>
              </w:rPr>
              <w:t>Организации дополнительного образования (периодическое пользование)</w:t>
            </w:r>
          </w:p>
        </w:tc>
      </w:tr>
      <w:tr w:rsidR="0000458D" w:rsidRPr="00EB4CEF" w:rsidTr="00707F09">
        <w:tc>
          <w:tcPr>
            <w:tcW w:w="1063" w:type="pct"/>
          </w:tcPr>
          <w:p w:rsidR="0000458D" w:rsidRPr="00EB4CEF" w:rsidRDefault="0000458D" w:rsidP="00707F09">
            <w:pPr>
              <w:pStyle w:val="ConsPlusNormal"/>
              <w:rPr>
                <w:sz w:val="26"/>
                <w:szCs w:val="26"/>
              </w:rPr>
            </w:pPr>
            <w:r w:rsidRPr="00EB4CEF">
              <w:rPr>
                <w:sz w:val="26"/>
                <w:szCs w:val="26"/>
              </w:rPr>
              <w:t>Формула расчета</w:t>
            </w:r>
          </w:p>
        </w:tc>
        <w:tc>
          <w:tcPr>
            <w:tcW w:w="1469"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c>
          <w:tcPr>
            <w:tcW w:w="1469"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1000"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r>
      <w:tr w:rsidR="0000458D" w:rsidRPr="00EB4CEF" w:rsidTr="00707F09">
        <w:tc>
          <w:tcPr>
            <w:tcW w:w="1063" w:type="pct"/>
          </w:tcPr>
          <w:p w:rsidR="0000458D" w:rsidRPr="00EB4CEF" w:rsidRDefault="0013178B" w:rsidP="00707F09">
            <w:pPr>
              <w:pStyle w:val="ConsPlusNormal"/>
              <w:rPr>
                <w:sz w:val="26"/>
                <w:szCs w:val="26"/>
              </w:rPr>
            </w:pPr>
            <w:r>
              <w:rPr>
                <w:sz w:val="26"/>
                <w:szCs w:val="26"/>
              </w:rPr>
              <w:t>сельское поселение «Мостовское» Прибайкальского</w:t>
            </w:r>
            <w:r w:rsidR="0000458D">
              <w:rPr>
                <w:sz w:val="26"/>
                <w:szCs w:val="26"/>
              </w:rPr>
              <w:t xml:space="preserve"> района </w:t>
            </w:r>
          </w:p>
        </w:tc>
        <w:tc>
          <w:tcPr>
            <w:tcW w:w="1469" w:type="pct"/>
          </w:tcPr>
          <w:p w:rsidR="0000458D" w:rsidRPr="00EB4CEF" w:rsidRDefault="0000458D" w:rsidP="00707F09">
            <w:pPr>
              <w:pStyle w:val="ConsPlusNormal"/>
              <w:rPr>
                <w:sz w:val="26"/>
                <w:szCs w:val="26"/>
              </w:rPr>
            </w:pPr>
            <w:r w:rsidRPr="00EB4CEF">
              <w:rPr>
                <w:sz w:val="26"/>
                <w:szCs w:val="26"/>
              </w:rPr>
              <w:t>в сельских населенных пунктах:</w:t>
            </w:r>
          </w:p>
          <w:p w:rsidR="0000458D" w:rsidRPr="00EB4CEF" w:rsidRDefault="0000458D" w:rsidP="00707F09">
            <w:pPr>
              <w:pStyle w:val="ConsPlusNormal"/>
              <w:rPr>
                <w:sz w:val="26"/>
                <w:szCs w:val="26"/>
              </w:rPr>
            </w:pPr>
            <w:r w:rsidRPr="00EB4CEF">
              <w:rPr>
                <w:sz w:val="26"/>
                <w:szCs w:val="26"/>
              </w:rPr>
              <w:t xml:space="preserve">Д = 500 x </w:t>
            </w:r>
            <w:r>
              <w:rPr>
                <w:sz w:val="26"/>
                <w:szCs w:val="26"/>
              </w:rPr>
              <w:t>0,8</w:t>
            </w:r>
            <w:r w:rsidRPr="00EB4CEF">
              <w:rPr>
                <w:sz w:val="26"/>
                <w:szCs w:val="26"/>
              </w:rPr>
              <w:t xml:space="preserve"> = </w:t>
            </w:r>
            <w:r>
              <w:rPr>
                <w:sz w:val="26"/>
                <w:szCs w:val="26"/>
              </w:rPr>
              <w:t>4</w:t>
            </w:r>
            <w:r w:rsidRPr="00EB4CEF">
              <w:rPr>
                <w:sz w:val="26"/>
                <w:szCs w:val="26"/>
              </w:rPr>
              <w:t>00 м</w:t>
            </w:r>
          </w:p>
        </w:tc>
        <w:tc>
          <w:tcPr>
            <w:tcW w:w="1469" w:type="pct"/>
          </w:tcPr>
          <w:p w:rsidR="0000458D" w:rsidRPr="00EB4CEF" w:rsidRDefault="0000458D" w:rsidP="00707F09">
            <w:pPr>
              <w:pStyle w:val="ConsPlusNormal"/>
              <w:rPr>
                <w:sz w:val="26"/>
                <w:szCs w:val="26"/>
              </w:rPr>
            </w:pPr>
            <w:r w:rsidRPr="00EB4CEF">
              <w:rPr>
                <w:sz w:val="26"/>
                <w:szCs w:val="26"/>
              </w:rPr>
              <w:t>в сельской местности на расстоянии транспортной доступности:</w:t>
            </w:r>
          </w:p>
          <w:p w:rsidR="0000458D" w:rsidRPr="00EB4CEF" w:rsidRDefault="0000458D" w:rsidP="00707F09">
            <w:pPr>
              <w:pStyle w:val="ConsPlusNormal"/>
              <w:rPr>
                <w:sz w:val="26"/>
                <w:szCs w:val="26"/>
              </w:rPr>
            </w:pPr>
            <w:r w:rsidRPr="00EB4CEF">
              <w:rPr>
                <w:sz w:val="26"/>
                <w:szCs w:val="26"/>
              </w:rPr>
              <w:t>для учащихся I ступени обучения - 15 минут (в одну сторону),</w:t>
            </w:r>
          </w:p>
          <w:p w:rsidR="0000458D" w:rsidRPr="00EB4CEF" w:rsidRDefault="0000458D" w:rsidP="00707F09">
            <w:pPr>
              <w:pStyle w:val="ConsPlusNormal"/>
              <w:rPr>
                <w:sz w:val="26"/>
                <w:szCs w:val="26"/>
              </w:rPr>
            </w:pPr>
            <w:r w:rsidRPr="00EB4CEF">
              <w:rPr>
                <w:sz w:val="26"/>
                <w:szCs w:val="26"/>
              </w:rPr>
              <w:t xml:space="preserve">для учащихся II - III ступеней - не более 50 минут (в одну сторону) </w:t>
            </w:r>
            <w:hyperlink w:anchor="P7853" w:history="1">
              <w:r w:rsidRPr="00EB4CEF">
                <w:rPr>
                  <w:color w:val="0000FF"/>
                  <w:sz w:val="26"/>
                  <w:szCs w:val="26"/>
                </w:rPr>
                <w:t>&lt;**&gt;</w:t>
              </w:r>
            </w:hyperlink>
          </w:p>
        </w:tc>
        <w:tc>
          <w:tcPr>
            <w:tcW w:w="1000" w:type="pct"/>
          </w:tcPr>
          <w:p w:rsidR="0000458D" w:rsidRPr="00EB4CEF" w:rsidRDefault="0000458D" w:rsidP="00707F09">
            <w:pPr>
              <w:pStyle w:val="ConsPlusNormal"/>
              <w:rPr>
                <w:sz w:val="26"/>
                <w:szCs w:val="26"/>
              </w:rPr>
            </w:pPr>
            <w:r w:rsidRPr="00EB4CEF">
              <w:rPr>
                <w:sz w:val="26"/>
                <w:szCs w:val="26"/>
              </w:rPr>
              <w:t>в сельских населенных пунктах - не более 60 минут</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 xml:space="preserve">Раздел </w:t>
      </w:r>
      <w:r w:rsidRPr="00EB4CEF">
        <w:rPr>
          <w:sz w:val="26"/>
          <w:szCs w:val="26"/>
          <w:lang w:val="en-US"/>
        </w:rPr>
        <w:t>I</w:t>
      </w:r>
      <w:r w:rsidRPr="00EB4CEF">
        <w:rPr>
          <w:sz w:val="26"/>
          <w:szCs w:val="26"/>
        </w:rPr>
        <w:t>II.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ОБЪЕКТАМИ ЗДРАВООХРАНЕНИЯ И МАКСИМАЛЬНО ДОПУСТИМОГО УРОВНЯ</w:t>
      </w:r>
    </w:p>
    <w:p w:rsidR="0000458D" w:rsidRPr="00EB4CEF" w:rsidRDefault="0000458D" w:rsidP="0000458D">
      <w:pPr>
        <w:pStyle w:val="ConsPlusNormal"/>
        <w:jc w:val="center"/>
        <w:rPr>
          <w:sz w:val="26"/>
          <w:szCs w:val="26"/>
        </w:rPr>
      </w:pPr>
      <w:r w:rsidRPr="00EB4CEF">
        <w:rPr>
          <w:sz w:val="26"/>
          <w:szCs w:val="26"/>
        </w:rPr>
        <w:t>ИХ 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12. Предельные значения расчетных показателей минимально </w:t>
      </w:r>
      <w:r w:rsidRPr="00EB4CEF">
        <w:rPr>
          <w:b/>
          <w:sz w:val="26"/>
          <w:szCs w:val="26"/>
        </w:rPr>
        <w:lastRenderedPageBreak/>
        <w:t>допустимого уровня обеспеченности объектов здравоохранения местного значения для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Расчет показателей минимально допустимого уровня обеспеченности объектами здравоохранения осуществляется по следующим формулам:</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и П = П</w:t>
      </w:r>
      <w:r w:rsidRPr="00EB4CEF">
        <w:rPr>
          <w:sz w:val="26"/>
          <w:szCs w:val="26"/>
          <w:vertAlign w:val="subscript"/>
        </w:rPr>
        <w:t>б</w:t>
      </w:r>
      <w:r w:rsidRPr="00EB4CEF">
        <w:rPr>
          <w:sz w:val="26"/>
          <w:szCs w:val="26"/>
        </w:rPr>
        <w:t>,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расчетный показатель минимально допустимого уровня обеспеченности объектами здравоохранения;</w:t>
      </w: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б</w:t>
      </w:r>
      <w:r w:rsidRPr="00EB4CEF">
        <w:rPr>
          <w:sz w:val="26"/>
          <w:szCs w:val="26"/>
        </w:rPr>
        <w:t xml:space="preserve"> - базовый показатель для расчета потребности в объектах здравоохранения;</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р</w:t>
      </w:r>
      <w:r w:rsidRPr="00EB4CEF">
        <w:rPr>
          <w:sz w:val="26"/>
          <w:szCs w:val="26"/>
        </w:rPr>
        <w:t xml:space="preserve"> - зональный коэффициент развития.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Базовые показатели обеспеченности объектами здравоохранения</w:t>
      </w:r>
    </w:p>
    <w:p w:rsidR="0000458D" w:rsidRPr="00EB4CEF" w:rsidRDefault="0000458D" w:rsidP="0000458D">
      <w:pPr>
        <w:pStyle w:val="ConsPlusNormal"/>
        <w:jc w:val="right"/>
        <w:outlineLvl w:val="6"/>
        <w:rPr>
          <w:sz w:val="26"/>
          <w:szCs w:val="26"/>
        </w:rPr>
      </w:pPr>
      <w:r w:rsidRPr="00EB4CEF">
        <w:rPr>
          <w:sz w:val="26"/>
          <w:szCs w:val="26"/>
        </w:rPr>
        <w:t>Таблица 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950"/>
        <w:gridCol w:w="2092"/>
        <w:gridCol w:w="2105"/>
        <w:gridCol w:w="3331"/>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Показатель</w:t>
            </w:r>
          </w:p>
        </w:tc>
        <w:tc>
          <w:tcPr>
            <w:tcW w:w="0" w:type="auto"/>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Амбулатории</w:t>
            </w:r>
          </w:p>
        </w:tc>
        <w:tc>
          <w:tcPr>
            <w:tcW w:w="0" w:type="auto"/>
          </w:tcPr>
          <w:p w:rsidR="0000458D" w:rsidRPr="00EB4CEF" w:rsidRDefault="0000458D" w:rsidP="00707F09">
            <w:pPr>
              <w:pStyle w:val="ConsPlusNormal"/>
              <w:rPr>
                <w:sz w:val="26"/>
                <w:szCs w:val="26"/>
              </w:rPr>
            </w:pPr>
            <w:r w:rsidRPr="00EB4CEF">
              <w:rPr>
                <w:sz w:val="26"/>
                <w:szCs w:val="26"/>
              </w:rPr>
              <w:t>Посещений в смену на 1 тыс. чел.</w:t>
            </w:r>
          </w:p>
        </w:tc>
        <w:tc>
          <w:tcPr>
            <w:tcW w:w="0" w:type="auto"/>
          </w:tcPr>
          <w:p w:rsidR="0000458D" w:rsidRPr="00EB4CEF" w:rsidRDefault="0000458D" w:rsidP="00707F09">
            <w:pPr>
              <w:pStyle w:val="ConsPlusNormal"/>
              <w:rPr>
                <w:sz w:val="26"/>
                <w:szCs w:val="26"/>
              </w:rPr>
            </w:pPr>
            <w:r w:rsidRPr="00EB4CEF">
              <w:rPr>
                <w:sz w:val="26"/>
                <w:szCs w:val="26"/>
              </w:rPr>
              <w:t>18,15</w:t>
            </w:r>
          </w:p>
        </w:tc>
        <w:tc>
          <w:tcPr>
            <w:tcW w:w="0" w:type="auto"/>
            <w:vMerge w:val="restart"/>
          </w:tcPr>
          <w:p w:rsidR="0000458D" w:rsidRPr="00EB4CEF" w:rsidRDefault="0000458D" w:rsidP="00707F09">
            <w:pPr>
              <w:pStyle w:val="ConsPlusNormal"/>
              <w:rPr>
                <w:sz w:val="26"/>
                <w:szCs w:val="26"/>
              </w:rPr>
            </w:pPr>
            <w:r w:rsidRPr="00EB4CEF">
              <w:rPr>
                <w:sz w:val="26"/>
                <w:szCs w:val="26"/>
              </w:rPr>
              <w:t xml:space="preserve">Социальные </w:t>
            </w:r>
            <w:hyperlink r:id="rId83" w:history="1">
              <w:r w:rsidRPr="00EB4CEF">
                <w:rPr>
                  <w:color w:val="0000FF"/>
                  <w:sz w:val="26"/>
                  <w:szCs w:val="26"/>
                </w:rPr>
                <w:t>нормативы</w:t>
              </w:r>
            </w:hyperlink>
            <w:r w:rsidRPr="00EB4CEF">
              <w:rPr>
                <w:sz w:val="26"/>
                <w:szCs w:val="26"/>
              </w:rPr>
              <w:t xml:space="preserve"> и нормы, утвержденные распоряжением Правительства РФ от 03.07.1996 N 1063-р</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Больницы</w:t>
            </w:r>
          </w:p>
        </w:tc>
        <w:tc>
          <w:tcPr>
            <w:tcW w:w="0" w:type="auto"/>
          </w:tcPr>
          <w:p w:rsidR="0000458D" w:rsidRPr="00EB4CEF" w:rsidRDefault="0000458D" w:rsidP="00707F09">
            <w:pPr>
              <w:pStyle w:val="ConsPlusNormal"/>
              <w:rPr>
                <w:sz w:val="26"/>
                <w:szCs w:val="26"/>
              </w:rPr>
            </w:pPr>
            <w:r w:rsidRPr="00EB4CEF">
              <w:rPr>
                <w:sz w:val="26"/>
                <w:szCs w:val="26"/>
              </w:rPr>
              <w:t>Коек на 1 тыс. чел.</w:t>
            </w:r>
          </w:p>
        </w:tc>
        <w:tc>
          <w:tcPr>
            <w:tcW w:w="0" w:type="auto"/>
          </w:tcPr>
          <w:p w:rsidR="0000458D" w:rsidRPr="00EB4CEF" w:rsidRDefault="0000458D" w:rsidP="00707F09">
            <w:pPr>
              <w:pStyle w:val="ConsPlusNormal"/>
              <w:rPr>
                <w:sz w:val="26"/>
                <w:szCs w:val="26"/>
              </w:rPr>
            </w:pPr>
            <w:r w:rsidRPr="00EB4CEF">
              <w:rPr>
                <w:sz w:val="26"/>
                <w:szCs w:val="26"/>
              </w:rPr>
              <w:t>13,47</w:t>
            </w:r>
          </w:p>
        </w:tc>
        <w:tc>
          <w:tcPr>
            <w:tcW w:w="0" w:type="auto"/>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Диспансеры</w:t>
            </w:r>
          </w:p>
        </w:tc>
        <w:tc>
          <w:tcPr>
            <w:tcW w:w="0" w:type="auto"/>
          </w:tcPr>
          <w:p w:rsidR="0000458D" w:rsidRPr="00EB4CEF" w:rsidRDefault="0000458D" w:rsidP="00707F09">
            <w:pPr>
              <w:pStyle w:val="ConsPlusNormal"/>
              <w:rPr>
                <w:sz w:val="26"/>
                <w:szCs w:val="26"/>
              </w:rPr>
            </w:pPr>
            <w:r w:rsidRPr="00EB4CEF">
              <w:rPr>
                <w:sz w:val="26"/>
                <w:szCs w:val="26"/>
              </w:rPr>
              <w:t>Посещений в смену, коек на 1 тыс. чел.</w:t>
            </w:r>
          </w:p>
        </w:tc>
        <w:tc>
          <w:tcPr>
            <w:tcW w:w="0" w:type="auto"/>
            <w:gridSpan w:val="2"/>
          </w:tcPr>
          <w:p w:rsidR="0000458D" w:rsidRPr="00EB4CEF" w:rsidRDefault="0000458D" w:rsidP="00707F09">
            <w:pPr>
              <w:pStyle w:val="ConsPlusNormal"/>
              <w:rPr>
                <w:sz w:val="26"/>
                <w:szCs w:val="26"/>
              </w:rPr>
            </w:pPr>
            <w:r w:rsidRPr="00EB4CEF">
              <w:rPr>
                <w:sz w:val="26"/>
                <w:szCs w:val="26"/>
              </w:rPr>
              <w:t>По заданию на проектирование, определяемому органами здравоохранения</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Станции скорой медицинской помощи</w:t>
            </w:r>
          </w:p>
        </w:tc>
        <w:tc>
          <w:tcPr>
            <w:tcW w:w="0" w:type="auto"/>
          </w:tcPr>
          <w:p w:rsidR="0000458D" w:rsidRPr="00EB4CEF" w:rsidRDefault="0000458D" w:rsidP="00707F09">
            <w:pPr>
              <w:pStyle w:val="ConsPlusNormal"/>
              <w:rPr>
                <w:sz w:val="26"/>
                <w:szCs w:val="26"/>
              </w:rPr>
            </w:pPr>
            <w:r w:rsidRPr="00EB4CEF">
              <w:rPr>
                <w:sz w:val="26"/>
                <w:szCs w:val="26"/>
              </w:rPr>
              <w:t>Автомобиль на 10 тыс. чел.</w:t>
            </w:r>
          </w:p>
        </w:tc>
        <w:tc>
          <w:tcPr>
            <w:tcW w:w="0" w:type="auto"/>
          </w:tcPr>
          <w:p w:rsidR="0000458D" w:rsidRPr="00EB4CEF" w:rsidRDefault="0000458D" w:rsidP="00707F09">
            <w:pPr>
              <w:pStyle w:val="ConsPlusNormal"/>
              <w:rPr>
                <w:sz w:val="26"/>
                <w:szCs w:val="26"/>
              </w:rPr>
            </w:pPr>
            <w:r w:rsidRPr="00EB4CEF">
              <w:rPr>
                <w:sz w:val="26"/>
                <w:szCs w:val="26"/>
              </w:rPr>
              <w:t xml:space="preserve">1 на 10 тыс. чел. в городских населенных пунктах </w:t>
            </w:r>
            <w:hyperlink w:anchor="P5262" w:history="1">
              <w:r w:rsidRPr="00EB4CEF">
                <w:rPr>
                  <w:color w:val="0000FF"/>
                  <w:sz w:val="26"/>
                  <w:szCs w:val="26"/>
                </w:rPr>
                <w:t>&lt;*&gt;</w:t>
              </w:r>
            </w:hyperlink>
          </w:p>
        </w:tc>
        <w:tc>
          <w:tcPr>
            <w:tcW w:w="0" w:type="auto"/>
          </w:tcPr>
          <w:p w:rsidR="0000458D" w:rsidRPr="00EB4CEF" w:rsidRDefault="0000458D" w:rsidP="00707F09">
            <w:pPr>
              <w:pStyle w:val="ConsPlusNormal"/>
              <w:rPr>
                <w:sz w:val="26"/>
                <w:szCs w:val="26"/>
              </w:rPr>
            </w:pPr>
            <w:r w:rsidRPr="00EB4CEF">
              <w:rPr>
                <w:sz w:val="26"/>
                <w:szCs w:val="26"/>
              </w:rPr>
              <w:t>СП 42.13330.2011 "Градостроительство. Планировка и застройка городских и сельских поселений" (приложение Ж)</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Фельдшерско-акушерские пункты</w:t>
            </w:r>
          </w:p>
        </w:tc>
        <w:tc>
          <w:tcPr>
            <w:tcW w:w="0" w:type="auto"/>
          </w:tcPr>
          <w:p w:rsidR="0000458D" w:rsidRPr="00EB4CEF" w:rsidRDefault="0000458D" w:rsidP="00707F09">
            <w:pPr>
              <w:pStyle w:val="ConsPlusNormal"/>
              <w:rPr>
                <w:sz w:val="26"/>
                <w:szCs w:val="26"/>
              </w:rPr>
            </w:pPr>
            <w:r w:rsidRPr="00EB4CEF">
              <w:rPr>
                <w:sz w:val="26"/>
                <w:szCs w:val="26"/>
              </w:rPr>
              <w:t>Объект в населенном пункте с численностью 100 - 1200 чел.</w:t>
            </w:r>
          </w:p>
        </w:tc>
        <w:tc>
          <w:tcPr>
            <w:tcW w:w="0" w:type="auto"/>
          </w:tcPr>
          <w:p w:rsidR="0000458D" w:rsidRPr="00EB4CEF" w:rsidRDefault="0000458D" w:rsidP="00707F09">
            <w:pPr>
              <w:pStyle w:val="ConsPlusNormal"/>
              <w:rPr>
                <w:sz w:val="26"/>
                <w:szCs w:val="26"/>
              </w:rPr>
            </w:pPr>
            <w:r w:rsidRPr="00EB4CEF">
              <w:rPr>
                <w:sz w:val="26"/>
                <w:szCs w:val="26"/>
              </w:rPr>
              <w:t>1 объект на населенный пункт с численностью 100 - 1200 чел.</w:t>
            </w:r>
          </w:p>
        </w:tc>
        <w:tc>
          <w:tcPr>
            <w:tcW w:w="0" w:type="auto"/>
          </w:tcPr>
          <w:p w:rsidR="0000458D" w:rsidRPr="00EB4CEF" w:rsidRDefault="0000458D" w:rsidP="00707F09">
            <w:pPr>
              <w:pStyle w:val="ConsPlusNormal"/>
              <w:rPr>
                <w:sz w:val="26"/>
                <w:szCs w:val="26"/>
              </w:rPr>
            </w:pPr>
            <w:r w:rsidRPr="00EB4CEF">
              <w:rPr>
                <w:sz w:val="26"/>
                <w:szCs w:val="26"/>
              </w:rPr>
              <w:t xml:space="preserve">Социальные </w:t>
            </w:r>
            <w:hyperlink r:id="rId84" w:history="1">
              <w:r w:rsidRPr="00EB4CEF">
                <w:rPr>
                  <w:color w:val="0000FF"/>
                  <w:sz w:val="26"/>
                  <w:szCs w:val="26"/>
                </w:rPr>
                <w:t>нормативы</w:t>
              </w:r>
            </w:hyperlink>
            <w:r w:rsidRPr="00EB4CEF">
              <w:rPr>
                <w:sz w:val="26"/>
                <w:szCs w:val="26"/>
              </w:rPr>
              <w:t xml:space="preserve"> и нормы, утвержденные распоряжением Правительства РФ от 03.07.1996 N 1063-р</w:t>
            </w:r>
          </w:p>
        </w:tc>
      </w:tr>
      <w:tr w:rsidR="0000458D" w:rsidRPr="00EB4CEF" w:rsidTr="00707F09">
        <w:tc>
          <w:tcPr>
            <w:tcW w:w="0" w:type="auto"/>
            <w:gridSpan w:val="4"/>
          </w:tcPr>
          <w:p w:rsidR="0000458D" w:rsidRPr="00EB4CEF" w:rsidRDefault="0000458D" w:rsidP="00707F09">
            <w:pPr>
              <w:pStyle w:val="ConsPlusNormal"/>
              <w:ind w:firstLine="283"/>
              <w:rPr>
                <w:sz w:val="26"/>
                <w:szCs w:val="26"/>
              </w:rPr>
            </w:pPr>
            <w:bookmarkStart w:id="18" w:name="P5262"/>
            <w:bookmarkEnd w:id="18"/>
            <w:r w:rsidRPr="00EB4CEF">
              <w:rPr>
                <w:sz w:val="26"/>
                <w:szCs w:val="26"/>
              </w:rPr>
              <w:t>&lt;*&gt; Выдвижные пункты скорой медицинской помощи для сельских поселений планируются из расчета 1 объект на 5000 жителей</w:t>
            </w:r>
          </w:p>
        </w:tc>
      </w:tr>
    </w:tbl>
    <w:p w:rsidR="0000458D" w:rsidRPr="00EB4CEF" w:rsidRDefault="0000458D" w:rsidP="0000458D">
      <w:pPr>
        <w:pStyle w:val="ConsPlusNormal"/>
        <w:ind w:firstLine="540"/>
        <w:jc w:val="both"/>
        <w:rPr>
          <w:sz w:val="26"/>
          <w:szCs w:val="26"/>
        </w:rPr>
      </w:pPr>
      <w:r w:rsidRPr="00EB4CEF">
        <w:rPr>
          <w:sz w:val="26"/>
          <w:szCs w:val="26"/>
        </w:rPr>
        <w:t>Базовым показателем (П</w:t>
      </w:r>
      <w:r w:rsidRPr="00EB4CEF">
        <w:rPr>
          <w:sz w:val="26"/>
          <w:szCs w:val="26"/>
          <w:vertAlign w:val="subscript"/>
        </w:rPr>
        <w:t>б</w:t>
      </w:r>
      <w:r w:rsidRPr="00EB4CEF">
        <w:rPr>
          <w:sz w:val="26"/>
          <w:szCs w:val="26"/>
        </w:rPr>
        <w:t>) для специализированных медицинских учреждений, диспансеров, амбулаторий является минимальное количество объектов, размещаемых в одной зоне. Он принят с учетом существующего развития сети учреждений здравоохранения и возможности повышения доступности специализированной медицинской помощи для всей территории Республики Бурятия.</w:t>
      </w:r>
    </w:p>
    <w:p w:rsidR="0000458D" w:rsidRPr="00EB4CEF" w:rsidRDefault="0000458D" w:rsidP="0000458D">
      <w:pPr>
        <w:pStyle w:val="ConsPlusNormal"/>
        <w:ind w:firstLine="540"/>
        <w:jc w:val="both"/>
        <w:rPr>
          <w:sz w:val="26"/>
          <w:szCs w:val="26"/>
        </w:rPr>
      </w:pPr>
      <w:r w:rsidRPr="00EB4CEF">
        <w:rPr>
          <w:sz w:val="26"/>
          <w:szCs w:val="26"/>
        </w:rPr>
        <w:lastRenderedPageBreak/>
        <w:t>Размещение и определение мощности многопрофильных больниц и диспансеров, клинических, реабилитационных и консультативно-диагностических центров, базовых поликлиник производится по заданию органов здравоохранения.</w:t>
      </w:r>
    </w:p>
    <w:p w:rsidR="0000458D" w:rsidRPr="00EB4CEF" w:rsidRDefault="0000458D" w:rsidP="0000458D">
      <w:pPr>
        <w:pStyle w:val="ConsPlusNormal"/>
        <w:jc w:val="both"/>
        <w:rPr>
          <w:sz w:val="26"/>
          <w:szCs w:val="26"/>
        </w:rPr>
      </w:pPr>
    </w:p>
    <w:p w:rsidR="0000458D" w:rsidRPr="00EB4CEF" w:rsidRDefault="0000458D" w:rsidP="0000458D">
      <w:pPr>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center"/>
        <w:rPr>
          <w:sz w:val="26"/>
          <w:szCs w:val="26"/>
        </w:rPr>
      </w:pPr>
      <w:r w:rsidRPr="00EB4CEF">
        <w:rPr>
          <w:sz w:val="26"/>
          <w:szCs w:val="26"/>
        </w:rPr>
        <w:lastRenderedPageBreak/>
        <w:t xml:space="preserve">Определение показателей минимально допустимого уровня обеспеченности объектами здравоохранения </w:t>
      </w:r>
    </w:p>
    <w:p w:rsidR="0000458D" w:rsidRPr="00EB4CEF" w:rsidRDefault="0000458D" w:rsidP="0000458D">
      <w:pPr>
        <w:pStyle w:val="ConsPlusNormal"/>
        <w:jc w:val="right"/>
        <w:outlineLvl w:val="6"/>
        <w:rPr>
          <w:sz w:val="26"/>
          <w:szCs w:val="26"/>
        </w:rPr>
      </w:pPr>
      <w:r w:rsidRPr="00EB4CEF">
        <w:rPr>
          <w:sz w:val="26"/>
          <w:szCs w:val="26"/>
        </w:rPr>
        <w:t>Таблица 70</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1220"/>
        <w:gridCol w:w="1361"/>
        <w:gridCol w:w="2608"/>
        <w:gridCol w:w="1701"/>
        <w:gridCol w:w="1191"/>
        <w:gridCol w:w="964"/>
        <w:gridCol w:w="2608"/>
        <w:gridCol w:w="1668"/>
      </w:tblGrid>
      <w:tr w:rsidR="0000458D" w:rsidRPr="00EB4CEF" w:rsidTr="00707F09">
        <w:tc>
          <w:tcPr>
            <w:tcW w:w="2041" w:type="dxa"/>
            <w:vMerge w:val="restart"/>
          </w:tcPr>
          <w:p w:rsidR="0000458D" w:rsidRPr="00EB4CEF" w:rsidRDefault="0000458D" w:rsidP="00707F09">
            <w:pPr>
              <w:pStyle w:val="ConsPlusNormal"/>
              <w:jc w:val="center"/>
              <w:rPr>
                <w:sz w:val="26"/>
                <w:szCs w:val="26"/>
              </w:rPr>
            </w:pPr>
            <w:r w:rsidRPr="00EB4CEF">
              <w:rPr>
                <w:sz w:val="26"/>
                <w:szCs w:val="26"/>
              </w:rPr>
              <w:t>Зона межрайонного обслуживания</w:t>
            </w:r>
          </w:p>
        </w:tc>
        <w:tc>
          <w:tcPr>
            <w:tcW w:w="5189" w:type="dxa"/>
            <w:gridSpan w:val="3"/>
          </w:tcPr>
          <w:p w:rsidR="0000458D" w:rsidRPr="00EB4CEF" w:rsidRDefault="0000458D" w:rsidP="00707F09">
            <w:pPr>
              <w:pStyle w:val="ConsPlusNormal"/>
              <w:jc w:val="center"/>
              <w:rPr>
                <w:sz w:val="26"/>
                <w:szCs w:val="26"/>
              </w:rPr>
            </w:pPr>
            <w:r w:rsidRPr="00EB4CEF">
              <w:rPr>
                <w:sz w:val="26"/>
                <w:szCs w:val="26"/>
              </w:rPr>
              <w:t>Больницы</w:t>
            </w:r>
          </w:p>
        </w:tc>
        <w:tc>
          <w:tcPr>
            <w:tcW w:w="1701" w:type="dxa"/>
          </w:tcPr>
          <w:p w:rsidR="0000458D" w:rsidRPr="00EB4CEF" w:rsidRDefault="0000458D" w:rsidP="00707F09">
            <w:pPr>
              <w:pStyle w:val="ConsPlusNormal"/>
              <w:jc w:val="center"/>
              <w:rPr>
                <w:sz w:val="26"/>
                <w:szCs w:val="26"/>
              </w:rPr>
            </w:pPr>
            <w:r w:rsidRPr="00EB4CEF">
              <w:rPr>
                <w:sz w:val="26"/>
                <w:szCs w:val="26"/>
              </w:rPr>
              <w:t>Станции скорой медицинской помощи</w:t>
            </w:r>
          </w:p>
        </w:tc>
        <w:tc>
          <w:tcPr>
            <w:tcW w:w="1191" w:type="dxa"/>
          </w:tcPr>
          <w:p w:rsidR="0000458D" w:rsidRPr="00EB4CEF" w:rsidRDefault="0000458D" w:rsidP="00707F09">
            <w:pPr>
              <w:pStyle w:val="ConsPlusNormal"/>
              <w:jc w:val="center"/>
              <w:rPr>
                <w:sz w:val="26"/>
                <w:szCs w:val="26"/>
              </w:rPr>
            </w:pPr>
            <w:r w:rsidRPr="00EB4CEF">
              <w:rPr>
                <w:sz w:val="26"/>
                <w:szCs w:val="26"/>
              </w:rPr>
              <w:t>Диспансеры</w:t>
            </w:r>
          </w:p>
        </w:tc>
        <w:tc>
          <w:tcPr>
            <w:tcW w:w="3572" w:type="dxa"/>
            <w:gridSpan w:val="2"/>
          </w:tcPr>
          <w:p w:rsidR="0000458D" w:rsidRPr="00EB4CEF" w:rsidRDefault="0000458D" w:rsidP="00707F09">
            <w:pPr>
              <w:pStyle w:val="ConsPlusNormal"/>
              <w:jc w:val="center"/>
              <w:rPr>
                <w:sz w:val="26"/>
                <w:szCs w:val="26"/>
              </w:rPr>
            </w:pPr>
            <w:r w:rsidRPr="00EB4CEF">
              <w:rPr>
                <w:sz w:val="26"/>
                <w:szCs w:val="26"/>
              </w:rPr>
              <w:t>Амбулатории</w:t>
            </w:r>
          </w:p>
        </w:tc>
        <w:tc>
          <w:tcPr>
            <w:tcW w:w="1668" w:type="dxa"/>
          </w:tcPr>
          <w:p w:rsidR="0000458D" w:rsidRPr="00EB4CEF" w:rsidRDefault="0000458D" w:rsidP="00707F09">
            <w:pPr>
              <w:pStyle w:val="ConsPlusNormal"/>
              <w:jc w:val="center"/>
              <w:rPr>
                <w:sz w:val="26"/>
                <w:szCs w:val="26"/>
              </w:rPr>
            </w:pPr>
            <w:r w:rsidRPr="00EB4CEF">
              <w:rPr>
                <w:sz w:val="26"/>
                <w:szCs w:val="26"/>
              </w:rPr>
              <w:t xml:space="preserve">Фельдшерско-акушерские пункты </w:t>
            </w:r>
            <w:hyperlink w:anchor="P5351" w:history="1">
              <w:r w:rsidRPr="00EB4CEF">
                <w:rPr>
                  <w:color w:val="0000FF"/>
                  <w:sz w:val="26"/>
                  <w:szCs w:val="26"/>
                </w:rPr>
                <w:t>&lt;****&gt;</w:t>
              </w:r>
            </w:hyperlink>
          </w:p>
        </w:tc>
      </w:tr>
      <w:tr w:rsidR="0000458D" w:rsidRPr="00EB4CEF" w:rsidTr="00707F09">
        <w:tc>
          <w:tcPr>
            <w:tcW w:w="2041" w:type="dxa"/>
            <w:vMerge/>
          </w:tcPr>
          <w:p w:rsidR="0000458D" w:rsidRPr="00EB4CEF" w:rsidRDefault="0000458D" w:rsidP="00707F09">
            <w:pPr>
              <w:rPr>
                <w:sz w:val="26"/>
                <w:szCs w:val="26"/>
              </w:rPr>
            </w:pPr>
          </w:p>
        </w:tc>
        <w:tc>
          <w:tcPr>
            <w:tcW w:w="1220" w:type="dxa"/>
          </w:tcPr>
          <w:p w:rsidR="0000458D" w:rsidRPr="00EB4CEF" w:rsidRDefault="0000458D" w:rsidP="00707F09">
            <w:pPr>
              <w:pStyle w:val="ConsPlusNormal"/>
              <w:jc w:val="center"/>
              <w:rPr>
                <w:sz w:val="26"/>
                <w:szCs w:val="26"/>
              </w:rPr>
            </w:pPr>
            <w:r w:rsidRPr="00EB4CEF">
              <w:rPr>
                <w:sz w:val="26"/>
                <w:szCs w:val="26"/>
              </w:rPr>
              <w:t xml:space="preserve">высококвалифицированные </w:t>
            </w:r>
            <w:hyperlink w:anchor="P5348" w:history="1">
              <w:r w:rsidRPr="00EB4CEF">
                <w:rPr>
                  <w:color w:val="0000FF"/>
                  <w:sz w:val="26"/>
                  <w:szCs w:val="26"/>
                </w:rPr>
                <w:t>&lt;*&gt;</w:t>
              </w:r>
            </w:hyperlink>
            <w:r w:rsidRPr="00EB4CEF">
              <w:rPr>
                <w:sz w:val="26"/>
                <w:szCs w:val="26"/>
              </w:rPr>
              <w:t xml:space="preserve"> (объект)</w:t>
            </w:r>
          </w:p>
        </w:tc>
        <w:tc>
          <w:tcPr>
            <w:tcW w:w="1361" w:type="dxa"/>
          </w:tcPr>
          <w:p w:rsidR="0000458D" w:rsidRPr="00EB4CEF" w:rsidRDefault="0000458D" w:rsidP="00707F09">
            <w:pPr>
              <w:pStyle w:val="ConsPlusNormal"/>
              <w:jc w:val="center"/>
              <w:rPr>
                <w:sz w:val="26"/>
                <w:szCs w:val="26"/>
              </w:rPr>
            </w:pPr>
            <w:r w:rsidRPr="00EB4CEF">
              <w:rPr>
                <w:sz w:val="26"/>
                <w:szCs w:val="26"/>
              </w:rPr>
              <w:t>специализированные (объект)</w:t>
            </w:r>
          </w:p>
        </w:tc>
        <w:tc>
          <w:tcPr>
            <w:tcW w:w="2608" w:type="dxa"/>
          </w:tcPr>
          <w:p w:rsidR="0000458D" w:rsidRPr="00EB4CEF" w:rsidRDefault="0000458D" w:rsidP="00707F09">
            <w:pPr>
              <w:pStyle w:val="ConsPlusNormal"/>
              <w:jc w:val="center"/>
              <w:rPr>
                <w:sz w:val="26"/>
                <w:szCs w:val="26"/>
              </w:rPr>
            </w:pPr>
            <w:r w:rsidRPr="00EB4CEF">
              <w:rPr>
                <w:sz w:val="26"/>
                <w:szCs w:val="26"/>
              </w:rPr>
              <w:t xml:space="preserve">участковые </w:t>
            </w:r>
            <w:hyperlink w:anchor="P5349" w:history="1">
              <w:r w:rsidRPr="00EB4CEF">
                <w:rPr>
                  <w:color w:val="0000FF"/>
                  <w:sz w:val="26"/>
                  <w:szCs w:val="26"/>
                </w:rPr>
                <w:t>&lt;**&gt;</w:t>
              </w:r>
            </w:hyperlink>
            <w:r w:rsidRPr="00EB4CEF">
              <w:rPr>
                <w:sz w:val="26"/>
                <w:szCs w:val="26"/>
              </w:rPr>
              <w:t xml:space="preserve"> коек на 1 тыс. чел.</w:t>
            </w:r>
          </w:p>
        </w:tc>
        <w:tc>
          <w:tcPr>
            <w:tcW w:w="1701" w:type="dxa"/>
          </w:tcPr>
          <w:p w:rsidR="0000458D" w:rsidRPr="00EB4CEF" w:rsidRDefault="0000458D" w:rsidP="00707F09">
            <w:pPr>
              <w:pStyle w:val="ConsPlusNormal"/>
              <w:jc w:val="center"/>
              <w:rPr>
                <w:sz w:val="26"/>
                <w:szCs w:val="26"/>
              </w:rPr>
            </w:pPr>
            <w:r w:rsidRPr="00EB4CEF">
              <w:rPr>
                <w:sz w:val="26"/>
                <w:szCs w:val="26"/>
              </w:rPr>
              <w:t>спецавтомобиль на 10 тыс. чел.</w:t>
            </w:r>
          </w:p>
        </w:tc>
        <w:tc>
          <w:tcPr>
            <w:tcW w:w="1191" w:type="dxa"/>
          </w:tcPr>
          <w:p w:rsidR="0000458D" w:rsidRPr="00EB4CEF" w:rsidRDefault="0000458D" w:rsidP="00707F09">
            <w:pPr>
              <w:pStyle w:val="ConsPlusNormal"/>
              <w:jc w:val="center"/>
              <w:rPr>
                <w:sz w:val="26"/>
                <w:szCs w:val="26"/>
              </w:rPr>
            </w:pPr>
            <w:r w:rsidRPr="00EB4CEF">
              <w:rPr>
                <w:sz w:val="26"/>
                <w:szCs w:val="26"/>
              </w:rPr>
              <w:t>объект</w:t>
            </w:r>
          </w:p>
        </w:tc>
        <w:tc>
          <w:tcPr>
            <w:tcW w:w="964" w:type="dxa"/>
          </w:tcPr>
          <w:p w:rsidR="0000458D" w:rsidRPr="00EB4CEF" w:rsidRDefault="0000458D" w:rsidP="00707F09">
            <w:pPr>
              <w:pStyle w:val="ConsPlusNormal"/>
              <w:jc w:val="center"/>
              <w:rPr>
                <w:sz w:val="26"/>
                <w:szCs w:val="26"/>
              </w:rPr>
            </w:pPr>
            <w:r w:rsidRPr="00EB4CEF">
              <w:rPr>
                <w:sz w:val="26"/>
                <w:szCs w:val="26"/>
              </w:rPr>
              <w:t>объект</w:t>
            </w:r>
          </w:p>
        </w:tc>
        <w:tc>
          <w:tcPr>
            <w:tcW w:w="2608" w:type="dxa"/>
          </w:tcPr>
          <w:p w:rsidR="0000458D" w:rsidRPr="00EB4CEF" w:rsidRDefault="0000458D" w:rsidP="00707F09">
            <w:pPr>
              <w:pStyle w:val="ConsPlusNormal"/>
              <w:jc w:val="center"/>
              <w:rPr>
                <w:sz w:val="26"/>
                <w:szCs w:val="26"/>
              </w:rPr>
            </w:pPr>
            <w:r w:rsidRPr="00EB4CEF">
              <w:rPr>
                <w:sz w:val="26"/>
                <w:szCs w:val="26"/>
              </w:rPr>
              <w:t>посещений в смену на 1 тыс. чел.</w:t>
            </w:r>
          </w:p>
        </w:tc>
        <w:tc>
          <w:tcPr>
            <w:tcW w:w="1668" w:type="dxa"/>
          </w:tcPr>
          <w:p w:rsidR="0000458D" w:rsidRPr="00EB4CEF" w:rsidRDefault="0000458D" w:rsidP="00707F09">
            <w:pPr>
              <w:pStyle w:val="ConsPlusNormal"/>
              <w:jc w:val="center"/>
              <w:rPr>
                <w:sz w:val="26"/>
                <w:szCs w:val="26"/>
              </w:rPr>
            </w:pPr>
            <w:r w:rsidRPr="00EB4CEF">
              <w:rPr>
                <w:sz w:val="26"/>
                <w:szCs w:val="26"/>
              </w:rPr>
              <w:t>объект</w:t>
            </w:r>
          </w:p>
        </w:tc>
      </w:tr>
      <w:tr w:rsidR="0000458D" w:rsidRPr="00EB4CEF" w:rsidTr="00707F09">
        <w:tc>
          <w:tcPr>
            <w:tcW w:w="2041" w:type="dxa"/>
          </w:tcPr>
          <w:p w:rsidR="0000458D" w:rsidRPr="00EB4CEF" w:rsidRDefault="0000458D" w:rsidP="00707F09">
            <w:pPr>
              <w:pStyle w:val="ConsPlusNormal"/>
              <w:rPr>
                <w:sz w:val="26"/>
                <w:szCs w:val="26"/>
              </w:rPr>
            </w:pPr>
            <w:r w:rsidRPr="00EB4CEF">
              <w:rPr>
                <w:sz w:val="26"/>
                <w:szCs w:val="26"/>
              </w:rPr>
              <w:t>Формула расчета</w:t>
            </w:r>
          </w:p>
        </w:tc>
        <w:tc>
          <w:tcPr>
            <w:tcW w:w="1220"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1361"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2608"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p>
        </w:tc>
        <w:tc>
          <w:tcPr>
            <w:tcW w:w="1701"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1191"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964"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2608"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p>
        </w:tc>
        <w:tc>
          <w:tcPr>
            <w:tcW w:w="1668"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r>
      <w:tr w:rsidR="0000458D" w:rsidRPr="00EB4CEF" w:rsidTr="00707F09">
        <w:tc>
          <w:tcPr>
            <w:tcW w:w="2041" w:type="dxa"/>
          </w:tcPr>
          <w:p w:rsidR="0000458D" w:rsidRPr="00EB4CEF" w:rsidRDefault="0013178B" w:rsidP="00707F09">
            <w:pPr>
              <w:pStyle w:val="ConsPlusNormal"/>
              <w:rPr>
                <w:sz w:val="26"/>
                <w:szCs w:val="26"/>
              </w:rPr>
            </w:pPr>
            <w:r>
              <w:rPr>
                <w:sz w:val="26"/>
                <w:szCs w:val="26"/>
              </w:rPr>
              <w:t>сельское поселение «Мостовское» Прибайкальского</w:t>
            </w:r>
            <w:r w:rsidR="0000458D">
              <w:rPr>
                <w:sz w:val="26"/>
                <w:szCs w:val="26"/>
              </w:rPr>
              <w:t xml:space="preserve"> района </w:t>
            </w:r>
          </w:p>
        </w:tc>
        <w:tc>
          <w:tcPr>
            <w:tcW w:w="1220" w:type="dxa"/>
          </w:tcPr>
          <w:p w:rsidR="0000458D" w:rsidRPr="00EB4CEF" w:rsidRDefault="0000458D" w:rsidP="00707F09">
            <w:pPr>
              <w:pStyle w:val="ConsPlusNormal"/>
              <w:rPr>
                <w:sz w:val="26"/>
                <w:szCs w:val="26"/>
              </w:rPr>
            </w:pPr>
            <w:r>
              <w:rPr>
                <w:sz w:val="26"/>
                <w:szCs w:val="26"/>
              </w:rPr>
              <w:t>-</w:t>
            </w:r>
          </w:p>
        </w:tc>
        <w:tc>
          <w:tcPr>
            <w:tcW w:w="1361" w:type="dxa"/>
          </w:tcPr>
          <w:p w:rsidR="0000458D" w:rsidRPr="00EB4CEF" w:rsidRDefault="0000458D" w:rsidP="00707F09">
            <w:pPr>
              <w:pStyle w:val="ConsPlusNormal"/>
              <w:rPr>
                <w:sz w:val="26"/>
                <w:szCs w:val="26"/>
              </w:rPr>
            </w:pPr>
            <w:r>
              <w:rPr>
                <w:sz w:val="26"/>
                <w:szCs w:val="26"/>
              </w:rPr>
              <w:t>-</w:t>
            </w:r>
          </w:p>
        </w:tc>
        <w:tc>
          <w:tcPr>
            <w:tcW w:w="2608" w:type="dxa"/>
          </w:tcPr>
          <w:p w:rsidR="0000458D" w:rsidRPr="00EB4CEF" w:rsidRDefault="0000458D" w:rsidP="00707F09">
            <w:pPr>
              <w:pStyle w:val="ConsPlusNormal"/>
              <w:rPr>
                <w:sz w:val="26"/>
                <w:szCs w:val="26"/>
              </w:rPr>
            </w:pPr>
            <w:r w:rsidRPr="00EB4CEF">
              <w:rPr>
                <w:sz w:val="26"/>
                <w:szCs w:val="26"/>
              </w:rPr>
              <w:t>П = 13,47 x 1,</w:t>
            </w:r>
            <w:r>
              <w:rPr>
                <w:sz w:val="26"/>
                <w:szCs w:val="26"/>
              </w:rPr>
              <w:t>05</w:t>
            </w:r>
            <w:r w:rsidRPr="00EB4CEF">
              <w:rPr>
                <w:sz w:val="26"/>
                <w:szCs w:val="26"/>
              </w:rPr>
              <w:t xml:space="preserve"> = 14,</w:t>
            </w:r>
            <w:r>
              <w:rPr>
                <w:sz w:val="26"/>
                <w:szCs w:val="26"/>
              </w:rPr>
              <w:t>1</w:t>
            </w:r>
          </w:p>
        </w:tc>
        <w:tc>
          <w:tcPr>
            <w:tcW w:w="1701" w:type="dxa"/>
          </w:tcPr>
          <w:p w:rsidR="0000458D" w:rsidRPr="00EB4CEF" w:rsidRDefault="0000458D" w:rsidP="00707F09">
            <w:pPr>
              <w:pStyle w:val="ConsPlusNormal"/>
              <w:rPr>
                <w:sz w:val="26"/>
                <w:szCs w:val="26"/>
              </w:rPr>
            </w:pPr>
            <w:r w:rsidRPr="00EB4CEF">
              <w:rPr>
                <w:sz w:val="26"/>
                <w:szCs w:val="26"/>
              </w:rPr>
              <w:t xml:space="preserve">1 на 10 тыс. чел. в городских населенных пунктах </w:t>
            </w:r>
            <w:hyperlink w:anchor="P5350" w:history="1">
              <w:r w:rsidRPr="00EB4CEF">
                <w:rPr>
                  <w:color w:val="0000FF"/>
                  <w:sz w:val="26"/>
                  <w:szCs w:val="26"/>
                </w:rPr>
                <w:t>&lt;***&gt;</w:t>
              </w:r>
            </w:hyperlink>
          </w:p>
        </w:tc>
        <w:tc>
          <w:tcPr>
            <w:tcW w:w="1191" w:type="dxa"/>
          </w:tcPr>
          <w:p w:rsidR="0000458D" w:rsidRPr="00EB4CEF" w:rsidRDefault="0000458D" w:rsidP="00707F09">
            <w:pPr>
              <w:pStyle w:val="ConsPlusNormal"/>
              <w:rPr>
                <w:sz w:val="26"/>
                <w:szCs w:val="26"/>
              </w:rPr>
            </w:pPr>
            <w:r>
              <w:rPr>
                <w:sz w:val="26"/>
                <w:szCs w:val="26"/>
              </w:rPr>
              <w:t>-</w:t>
            </w:r>
          </w:p>
        </w:tc>
        <w:tc>
          <w:tcPr>
            <w:tcW w:w="964" w:type="dxa"/>
          </w:tcPr>
          <w:p w:rsidR="0000458D" w:rsidRPr="00EB4CEF" w:rsidRDefault="0000458D" w:rsidP="00707F09">
            <w:pPr>
              <w:pStyle w:val="ConsPlusNormal"/>
              <w:rPr>
                <w:sz w:val="26"/>
                <w:szCs w:val="26"/>
              </w:rPr>
            </w:pPr>
            <w:r>
              <w:rPr>
                <w:sz w:val="26"/>
                <w:szCs w:val="26"/>
              </w:rPr>
              <w:t>18</w:t>
            </w:r>
          </w:p>
        </w:tc>
        <w:tc>
          <w:tcPr>
            <w:tcW w:w="2608" w:type="dxa"/>
          </w:tcPr>
          <w:p w:rsidR="0000458D" w:rsidRPr="00EB4CEF" w:rsidRDefault="0000458D" w:rsidP="00707F09">
            <w:pPr>
              <w:pStyle w:val="ConsPlusNormal"/>
              <w:rPr>
                <w:sz w:val="26"/>
                <w:szCs w:val="26"/>
              </w:rPr>
            </w:pPr>
            <w:r w:rsidRPr="00EB4CEF">
              <w:rPr>
                <w:sz w:val="26"/>
                <w:szCs w:val="26"/>
              </w:rPr>
              <w:t>П = 18,15 x 1,</w:t>
            </w:r>
            <w:r>
              <w:rPr>
                <w:sz w:val="26"/>
                <w:szCs w:val="26"/>
              </w:rPr>
              <w:t>05</w:t>
            </w:r>
            <w:r w:rsidRPr="00EB4CEF">
              <w:rPr>
                <w:sz w:val="26"/>
                <w:szCs w:val="26"/>
              </w:rPr>
              <w:t xml:space="preserve"> = </w:t>
            </w:r>
            <w:r>
              <w:rPr>
                <w:sz w:val="26"/>
                <w:szCs w:val="26"/>
              </w:rPr>
              <w:t>19,1</w:t>
            </w:r>
          </w:p>
        </w:tc>
        <w:tc>
          <w:tcPr>
            <w:tcW w:w="1668" w:type="dxa"/>
          </w:tcPr>
          <w:p w:rsidR="0000458D" w:rsidRPr="00EB4CEF" w:rsidRDefault="0000458D" w:rsidP="00707F09">
            <w:pPr>
              <w:pStyle w:val="ConsPlusNormal"/>
              <w:rPr>
                <w:sz w:val="26"/>
                <w:szCs w:val="26"/>
              </w:rPr>
            </w:pPr>
            <w:r w:rsidRPr="00EB4CEF">
              <w:rPr>
                <w:sz w:val="26"/>
                <w:szCs w:val="26"/>
              </w:rPr>
              <w:t>1 на населенный пункт с численностью 100 - 1200 чел.</w:t>
            </w:r>
          </w:p>
        </w:tc>
      </w:tr>
      <w:tr w:rsidR="0000458D" w:rsidRPr="00EB4CEF" w:rsidTr="00707F09">
        <w:tc>
          <w:tcPr>
            <w:tcW w:w="15362" w:type="dxa"/>
            <w:gridSpan w:val="9"/>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bookmarkStart w:id="19" w:name="P5348"/>
            <w:bookmarkEnd w:id="19"/>
            <w:r w:rsidRPr="00EB4CEF">
              <w:rPr>
                <w:sz w:val="26"/>
                <w:szCs w:val="26"/>
              </w:rPr>
              <w:t>&lt;*&gt; Больничные учреждения, оказывающие специализированную, в том числе высококвалифицированную, медицинскую помощь. За объект принимается сетевая единица соответствующего вида обслуживания, а также филиалы и территориально обособленные отделы.</w:t>
            </w:r>
          </w:p>
          <w:p w:rsidR="0000458D" w:rsidRPr="00EB4CEF" w:rsidRDefault="0000458D" w:rsidP="00707F09">
            <w:pPr>
              <w:pStyle w:val="ConsPlusNormal"/>
              <w:ind w:firstLine="283"/>
              <w:rPr>
                <w:sz w:val="26"/>
                <w:szCs w:val="26"/>
              </w:rPr>
            </w:pPr>
            <w:bookmarkStart w:id="20" w:name="P5349"/>
            <w:bookmarkEnd w:id="20"/>
            <w:r w:rsidRPr="00EB4CEF">
              <w:rPr>
                <w:sz w:val="26"/>
                <w:szCs w:val="26"/>
              </w:rPr>
              <w:t>&lt;**&gt; Участковая больница, расположенная в городском или сельском поселении, обслуживает комплекс сельских поселений. С учетом численности населения возможна сельская участковая больница.</w:t>
            </w:r>
          </w:p>
          <w:p w:rsidR="0000458D" w:rsidRPr="00EB4CEF" w:rsidRDefault="0000458D" w:rsidP="00707F09">
            <w:pPr>
              <w:pStyle w:val="ConsPlusNormal"/>
              <w:ind w:firstLine="283"/>
              <w:rPr>
                <w:sz w:val="26"/>
                <w:szCs w:val="26"/>
              </w:rPr>
            </w:pPr>
            <w:bookmarkStart w:id="21" w:name="P5350"/>
            <w:bookmarkEnd w:id="21"/>
            <w:r w:rsidRPr="00EB4CEF">
              <w:rPr>
                <w:sz w:val="26"/>
                <w:szCs w:val="26"/>
              </w:rPr>
              <w:t>&lt;***&gt; Выдвижные пункты скорой медицинской помощи для сельских поселений планируются из расчета 1 объект на 5000 жителей.</w:t>
            </w:r>
          </w:p>
          <w:p w:rsidR="0000458D" w:rsidRPr="00EB4CEF" w:rsidRDefault="0000458D" w:rsidP="00707F09">
            <w:pPr>
              <w:pStyle w:val="ConsPlusNormal"/>
              <w:ind w:firstLine="283"/>
              <w:rPr>
                <w:sz w:val="26"/>
                <w:szCs w:val="26"/>
              </w:rPr>
            </w:pPr>
            <w:bookmarkStart w:id="22" w:name="P5351"/>
            <w:bookmarkEnd w:id="22"/>
            <w:r w:rsidRPr="00EB4CEF">
              <w:rPr>
                <w:sz w:val="26"/>
                <w:szCs w:val="26"/>
              </w:rPr>
              <w:t>&lt;****&gt; Фельдшерско-акушерский пункт следует размещать в сельских населенных пунктах с численностью населения от 100 человек, отделенных от других населенных пунктов водными или другими преградами. Фельдшерско-акушерский пункт может размещаться в составе общей врачебной практики в малых городских населенных пунктах.</w:t>
            </w:r>
          </w:p>
          <w:p w:rsidR="0000458D" w:rsidRPr="00EB4CEF" w:rsidRDefault="0000458D" w:rsidP="00707F09">
            <w:pPr>
              <w:pStyle w:val="ConsPlusNormal"/>
              <w:ind w:firstLine="283"/>
              <w:rPr>
                <w:sz w:val="26"/>
                <w:szCs w:val="26"/>
              </w:rPr>
            </w:pPr>
            <w:r w:rsidRPr="00EB4CEF">
              <w:rPr>
                <w:sz w:val="26"/>
                <w:szCs w:val="26"/>
              </w:rPr>
              <w:t>Молочные кухни размещаются в городских населенных пунктах из расчета 4 порции в сутки на 1 ребенка с учетом демографической ситуации</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sz w:val="26"/>
          <w:szCs w:val="26"/>
        </w:rPr>
      </w:pPr>
    </w:p>
    <w:p w:rsidR="0000458D" w:rsidRPr="00EB4CEF" w:rsidRDefault="0000458D" w:rsidP="0000458D">
      <w:pPr>
        <w:pStyle w:val="ConsPlusNormal"/>
        <w:jc w:val="center"/>
        <w:outlineLvl w:val="5"/>
        <w:rPr>
          <w:sz w:val="26"/>
          <w:szCs w:val="26"/>
        </w:rPr>
      </w:pPr>
    </w:p>
    <w:p w:rsidR="0000458D" w:rsidRPr="00EB4CEF" w:rsidRDefault="0000458D" w:rsidP="0000458D">
      <w:pPr>
        <w:pStyle w:val="ConsPlusNormal"/>
        <w:jc w:val="center"/>
        <w:outlineLvl w:val="5"/>
        <w:rPr>
          <w:sz w:val="26"/>
          <w:szCs w:val="26"/>
        </w:rPr>
      </w:pPr>
    </w:p>
    <w:p w:rsidR="0000458D" w:rsidRPr="00EB4CEF" w:rsidRDefault="0000458D" w:rsidP="0000458D">
      <w:pPr>
        <w:pStyle w:val="ConsPlusNormal"/>
        <w:jc w:val="center"/>
        <w:outlineLvl w:val="5"/>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Статья 13. Расчетные показатели максимально допустимого уровня территориальной доступности объектов здравоохранения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Д - расчетный показатель максимально допустимого уровня территориальной доступности объектов здравоохранения;</w:t>
      </w:r>
    </w:p>
    <w:p w:rsidR="0000458D" w:rsidRPr="00EB4CEF" w:rsidRDefault="0000458D" w:rsidP="0000458D">
      <w:pPr>
        <w:pStyle w:val="ConsPlusNormal"/>
        <w:ind w:firstLine="540"/>
        <w:jc w:val="both"/>
        <w:rPr>
          <w:sz w:val="26"/>
          <w:szCs w:val="26"/>
        </w:rPr>
      </w:pPr>
      <w:r w:rsidRPr="00EB4CEF">
        <w:rPr>
          <w:sz w:val="26"/>
          <w:szCs w:val="26"/>
        </w:rPr>
        <w:t>Д</w:t>
      </w:r>
      <w:r w:rsidRPr="00EB4CEF">
        <w:rPr>
          <w:sz w:val="26"/>
          <w:szCs w:val="26"/>
          <w:vertAlign w:val="subscript"/>
        </w:rPr>
        <w:t>б</w:t>
      </w:r>
      <w:r w:rsidRPr="00EB4CEF">
        <w:rPr>
          <w:sz w:val="26"/>
          <w:szCs w:val="26"/>
        </w:rPr>
        <w:t xml:space="preserve"> - базовый показатель территориальной доступности объектов здравоохранения;</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пк</w:t>
      </w:r>
      <w:r w:rsidRPr="00EB4CEF">
        <w:rPr>
          <w:sz w:val="26"/>
          <w:szCs w:val="26"/>
        </w:rPr>
        <w:t xml:space="preserve"> - коэффициент, учитывающий природно-климатические условия.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 xml:space="preserve">Определение показателей максимально допустимого уровня территориальной доступности объектов образования здравоохранения </w:t>
      </w:r>
    </w:p>
    <w:p w:rsidR="0000458D" w:rsidRPr="00EB4CEF" w:rsidRDefault="0000458D" w:rsidP="0000458D">
      <w:pPr>
        <w:pStyle w:val="ConsPlusNormal"/>
        <w:jc w:val="right"/>
        <w:outlineLvl w:val="6"/>
        <w:rPr>
          <w:sz w:val="26"/>
          <w:szCs w:val="26"/>
        </w:rPr>
      </w:pPr>
      <w:r w:rsidRPr="00EB4CEF">
        <w:rPr>
          <w:sz w:val="26"/>
          <w:szCs w:val="26"/>
        </w:rPr>
        <w:t>Таблица 71</w:t>
      </w: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701"/>
        <w:gridCol w:w="1757"/>
        <w:gridCol w:w="1757"/>
        <w:gridCol w:w="1757"/>
        <w:gridCol w:w="1587"/>
        <w:gridCol w:w="3061"/>
        <w:gridCol w:w="1757"/>
      </w:tblGrid>
      <w:tr w:rsidR="0000458D" w:rsidRPr="00EB4CEF" w:rsidTr="00707F09">
        <w:tc>
          <w:tcPr>
            <w:tcW w:w="1984" w:type="dxa"/>
            <w:vMerge w:val="restart"/>
          </w:tcPr>
          <w:p w:rsidR="0000458D" w:rsidRPr="00EB4CEF" w:rsidRDefault="0000458D" w:rsidP="00707F09">
            <w:pPr>
              <w:pStyle w:val="ConsPlusNormal"/>
              <w:jc w:val="center"/>
              <w:rPr>
                <w:sz w:val="26"/>
                <w:szCs w:val="26"/>
              </w:rPr>
            </w:pPr>
            <w:r w:rsidRPr="00EB4CEF">
              <w:rPr>
                <w:sz w:val="26"/>
                <w:szCs w:val="26"/>
              </w:rPr>
              <w:t>Зона межрайонного обслуживания</w:t>
            </w:r>
          </w:p>
        </w:tc>
        <w:tc>
          <w:tcPr>
            <w:tcW w:w="13377" w:type="dxa"/>
            <w:gridSpan w:val="7"/>
          </w:tcPr>
          <w:p w:rsidR="0000458D" w:rsidRPr="00EB4CEF" w:rsidRDefault="0000458D" w:rsidP="00707F09">
            <w:pPr>
              <w:pStyle w:val="ConsPlusNormal"/>
              <w:jc w:val="center"/>
              <w:rPr>
                <w:sz w:val="26"/>
                <w:szCs w:val="26"/>
              </w:rPr>
            </w:pPr>
            <w:r w:rsidRPr="00EB4CEF">
              <w:rPr>
                <w:sz w:val="26"/>
                <w:szCs w:val="26"/>
              </w:rPr>
              <w:t>сельские населенные пункты</w:t>
            </w:r>
          </w:p>
        </w:tc>
      </w:tr>
      <w:tr w:rsidR="0000458D" w:rsidRPr="00EB4CEF" w:rsidTr="00707F09">
        <w:tc>
          <w:tcPr>
            <w:tcW w:w="1984" w:type="dxa"/>
            <w:vMerge/>
          </w:tcPr>
          <w:p w:rsidR="0000458D" w:rsidRPr="00EB4CEF" w:rsidRDefault="0000458D" w:rsidP="00707F09">
            <w:pPr>
              <w:rPr>
                <w:sz w:val="26"/>
                <w:szCs w:val="26"/>
              </w:rPr>
            </w:pPr>
          </w:p>
        </w:tc>
        <w:tc>
          <w:tcPr>
            <w:tcW w:w="5215" w:type="dxa"/>
            <w:gridSpan w:val="3"/>
          </w:tcPr>
          <w:p w:rsidR="0000458D" w:rsidRPr="00EB4CEF" w:rsidRDefault="0000458D" w:rsidP="00707F09">
            <w:pPr>
              <w:pStyle w:val="ConsPlusNormal"/>
              <w:jc w:val="center"/>
              <w:rPr>
                <w:sz w:val="26"/>
                <w:szCs w:val="26"/>
              </w:rPr>
            </w:pPr>
            <w:r w:rsidRPr="00EB4CEF">
              <w:rPr>
                <w:sz w:val="26"/>
                <w:szCs w:val="26"/>
              </w:rPr>
              <w:t>Больницы (объекты эпизодического и периодического пользования)</w:t>
            </w:r>
          </w:p>
        </w:tc>
        <w:tc>
          <w:tcPr>
            <w:tcW w:w="1757" w:type="dxa"/>
            <w:vMerge w:val="restart"/>
          </w:tcPr>
          <w:p w:rsidR="0000458D" w:rsidRPr="00EB4CEF" w:rsidRDefault="0000458D" w:rsidP="00707F09">
            <w:pPr>
              <w:pStyle w:val="ConsPlusNormal"/>
              <w:jc w:val="center"/>
              <w:rPr>
                <w:sz w:val="26"/>
                <w:szCs w:val="26"/>
              </w:rPr>
            </w:pPr>
            <w:r w:rsidRPr="00EB4CEF">
              <w:rPr>
                <w:sz w:val="26"/>
                <w:szCs w:val="26"/>
              </w:rPr>
              <w:t>Станции скорой медицинской помощи (объекты периодического пользования)</w:t>
            </w:r>
          </w:p>
        </w:tc>
        <w:tc>
          <w:tcPr>
            <w:tcW w:w="1587" w:type="dxa"/>
            <w:vMerge w:val="restart"/>
          </w:tcPr>
          <w:p w:rsidR="0000458D" w:rsidRPr="00EB4CEF" w:rsidRDefault="0000458D" w:rsidP="00707F09">
            <w:pPr>
              <w:pStyle w:val="ConsPlusNormal"/>
              <w:jc w:val="center"/>
              <w:rPr>
                <w:sz w:val="26"/>
                <w:szCs w:val="26"/>
              </w:rPr>
            </w:pPr>
            <w:r w:rsidRPr="00EB4CEF">
              <w:rPr>
                <w:sz w:val="26"/>
                <w:szCs w:val="26"/>
              </w:rPr>
              <w:t>Диспансеры (объекты эпизодического пользования)</w:t>
            </w:r>
          </w:p>
        </w:tc>
        <w:tc>
          <w:tcPr>
            <w:tcW w:w="3061" w:type="dxa"/>
            <w:vMerge w:val="restart"/>
          </w:tcPr>
          <w:p w:rsidR="0000458D" w:rsidRPr="00EB4CEF" w:rsidRDefault="0000458D" w:rsidP="00707F09">
            <w:pPr>
              <w:pStyle w:val="ConsPlusNormal"/>
              <w:jc w:val="center"/>
              <w:rPr>
                <w:sz w:val="26"/>
                <w:szCs w:val="26"/>
              </w:rPr>
            </w:pPr>
            <w:r w:rsidRPr="00EB4CEF">
              <w:rPr>
                <w:sz w:val="26"/>
                <w:szCs w:val="26"/>
              </w:rPr>
              <w:t>Амбулатории (объекты повседневного пользования)</w:t>
            </w:r>
          </w:p>
        </w:tc>
        <w:tc>
          <w:tcPr>
            <w:tcW w:w="1757" w:type="dxa"/>
            <w:vMerge w:val="restart"/>
          </w:tcPr>
          <w:p w:rsidR="0000458D" w:rsidRPr="00EB4CEF" w:rsidRDefault="0000458D" w:rsidP="00707F09">
            <w:pPr>
              <w:pStyle w:val="ConsPlusNormal"/>
              <w:jc w:val="center"/>
              <w:rPr>
                <w:sz w:val="26"/>
                <w:szCs w:val="26"/>
              </w:rPr>
            </w:pPr>
            <w:r w:rsidRPr="00EB4CEF">
              <w:rPr>
                <w:sz w:val="26"/>
                <w:szCs w:val="26"/>
              </w:rPr>
              <w:t>Фельдшерско-акушерские пункты (объекты повседневного пользования)</w:t>
            </w:r>
          </w:p>
        </w:tc>
      </w:tr>
      <w:tr w:rsidR="0000458D" w:rsidRPr="00EB4CEF" w:rsidTr="00707F09">
        <w:tc>
          <w:tcPr>
            <w:tcW w:w="1984" w:type="dxa"/>
            <w:vMerge/>
          </w:tcPr>
          <w:p w:rsidR="0000458D" w:rsidRPr="00EB4CEF" w:rsidRDefault="0000458D" w:rsidP="00707F09">
            <w:pPr>
              <w:rPr>
                <w:sz w:val="26"/>
                <w:szCs w:val="26"/>
              </w:rPr>
            </w:pPr>
          </w:p>
        </w:tc>
        <w:tc>
          <w:tcPr>
            <w:tcW w:w="1701" w:type="dxa"/>
          </w:tcPr>
          <w:p w:rsidR="0000458D" w:rsidRPr="00EB4CEF" w:rsidRDefault="0000458D" w:rsidP="00707F09">
            <w:pPr>
              <w:pStyle w:val="ConsPlusNormal"/>
              <w:jc w:val="center"/>
              <w:rPr>
                <w:sz w:val="26"/>
                <w:szCs w:val="26"/>
              </w:rPr>
            </w:pPr>
            <w:r w:rsidRPr="00EB4CEF">
              <w:rPr>
                <w:sz w:val="26"/>
                <w:szCs w:val="26"/>
              </w:rPr>
              <w:t xml:space="preserve">высококвалифицированные </w:t>
            </w:r>
            <w:hyperlink w:anchor="P5437" w:history="1">
              <w:r w:rsidRPr="00EB4CEF">
                <w:rPr>
                  <w:color w:val="0000FF"/>
                  <w:sz w:val="26"/>
                  <w:szCs w:val="26"/>
                </w:rPr>
                <w:t>&lt;*&gt;</w:t>
              </w:r>
            </w:hyperlink>
          </w:p>
        </w:tc>
        <w:tc>
          <w:tcPr>
            <w:tcW w:w="1757" w:type="dxa"/>
          </w:tcPr>
          <w:p w:rsidR="0000458D" w:rsidRPr="00EB4CEF" w:rsidRDefault="0000458D" w:rsidP="00707F09">
            <w:pPr>
              <w:pStyle w:val="ConsPlusNormal"/>
              <w:jc w:val="center"/>
              <w:rPr>
                <w:sz w:val="26"/>
                <w:szCs w:val="26"/>
              </w:rPr>
            </w:pPr>
            <w:r w:rsidRPr="00EB4CEF">
              <w:rPr>
                <w:sz w:val="26"/>
                <w:szCs w:val="26"/>
              </w:rPr>
              <w:t>специализированные</w:t>
            </w:r>
          </w:p>
        </w:tc>
        <w:tc>
          <w:tcPr>
            <w:tcW w:w="1757" w:type="dxa"/>
          </w:tcPr>
          <w:p w:rsidR="0000458D" w:rsidRPr="00EB4CEF" w:rsidRDefault="0000458D" w:rsidP="00707F09">
            <w:pPr>
              <w:pStyle w:val="ConsPlusNormal"/>
              <w:jc w:val="center"/>
              <w:rPr>
                <w:sz w:val="26"/>
                <w:szCs w:val="26"/>
              </w:rPr>
            </w:pPr>
            <w:r w:rsidRPr="00EB4CEF">
              <w:rPr>
                <w:sz w:val="26"/>
                <w:szCs w:val="26"/>
              </w:rPr>
              <w:t>первичная медико-санитарная помощь</w:t>
            </w:r>
          </w:p>
        </w:tc>
        <w:tc>
          <w:tcPr>
            <w:tcW w:w="1757" w:type="dxa"/>
            <w:vMerge/>
          </w:tcPr>
          <w:p w:rsidR="0000458D" w:rsidRPr="00EB4CEF" w:rsidRDefault="0000458D" w:rsidP="00707F09">
            <w:pPr>
              <w:rPr>
                <w:sz w:val="26"/>
                <w:szCs w:val="26"/>
              </w:rPr>
            </w:pPr>
          </w:p>
        </w:tc>
        <w:tc>
          <w:tcPr>
            <w:tcW w:w="1587" w:type="dxa"/>
            <w:vMerge/>
          </w:tcPr>
          <w:p w:rsidR="0000458D" w:rsidRPr="00EB4CEF" w:rsidRDefault="0000458D" w:rsidP="00707F09">
            <w:pPr>
              <w:rPr>
                <w:sz w:val="26"/>
                <w:szCs w:val="26"/>
              </w:rPr>
            </w:pPr>
          </w:p>
        </w:tc>
        <w:tc>
          <w:tcPr>
            <w:tcW w:w="3061" w:type="dxa"/>
            <w:vMerge/>
          </w:tcPr>
          <w:p w:rsidR="0000458D" w:rsidRPr="00EB4CEF" w:rsidRDefault="0000458D" w:rsidP="00707F09">
            <w:pPr>
              <w:rPr>
                <w:sz w:val="26"/>
                <w:szCs w:val="26"/>
              </w:rPr>
            </w:pPr>
          </w:p>
        </w:tc>
        <w:tc>
          <w:tcPr>
            <w:tcW w:w="1757" w:type="dxa"/>
            <w:vMerge/>
          </w:tcPr>
          <w:p w:rsidR="0000458D" w:rsidRPr="00EB4CEF" w:rsidRDefault="0000458D" w:rsidP="00707F09">
            <w:pPr>
              <w:rPr>
                <w:sz w:val="26"/>
                <w:szCs w:val="26"/>
              </w:rPr>
            </w:pPr>
          </w:p>
        </w:tc>
      </w:tr>
      <w:tr w:rsidR="0000458D" w:rsidRPr="00EB4CEF" w:rsidTr="00707F09">
        <w:tc>
          <w:tcPr>
            <w:tcW w:w="1984" w:type="dxa"/>
          </w:tcPr>
          <w:p w:rsidR="0000458D" w:rsidRPr="00EB4CEF" w:rsidRDefault="0000458D" w:rsidP="00707F09">
            <w:pPr>
              <w:pStyle w:val="ConsPlusNormal"/>
              <w:rPr>
                <w:sz w:val="26"/>
                <w:szCs w:val="26"/>
              </w:rPr>
            </w:pPr>
            <w:r w:rsidRPr="00EB4CEF">
              <w:rPr>
                <w:sz w:val="26"/>
                <w:szCs w:val="26"/>
              </w:rPr>
              <w:t>Формула расчета</w:t>
            </w:r>
          </w:p>
        </w:tc>
        <w:tc>
          <w:tcPr>
            <w:tcW w:w="1701" w:type="dxa"/>
          </w:tcPr>
          <w:p w:rsidR="0000458D" w:rsidRPr="00EB4CEF" w:rsidRDefault="0000458D" w:rsidP="00707F09">
            <w:pPr>
              <w:pStyle w:val="ConsPlusNormal"/>
              <w:jc w:val="center"/>
              <w:rPr>
                <w:sz w:val="26"/>
                <w:szCs w:val="26"/>
              </w:rPr>
            </w:pPr>
            <w:r w:rsidRPr="00EB4CEF">
              <w:rPr>
                <w:sz w:val="26"/>
                <w:szCs w:val="26"/>
              </w:rPr>
              <w:t>-</w:t>
            </w:r>
          </w:p>
        </w:tc>
        <w:tc>
          <w:tcPr>
            <w:tcW w:w="1757" w:type="dxa"/>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1757" w:type="dxa"/>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1757" w:type="dxa"/>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1587" w:type="dxa"/>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3061" w:type="dxa"/>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c>
          <w:tcPr>
            <w:tcW w:w="1757" w:type="dxa"/>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r>
      <w:tr w:rsidR="0000458D" w:rsidRPr="00EB4CEF" w:rsidTr="00707F09">
        <w:tc>
          <w:tcPr>
            <w:tcW w:w="1984" w:type="dxa"/>
          </w:tcPr>
          <w:p w:rsidR="0000458D" w:rsidRPr="00EB4CEF" w:rsidRDefault="0000458D" w:rsidP="00707F09">
            <w:pPr>
              <w:pStyle w:val="ConsPlusNormal"/>
              <w:rPr>
                <w:sz w:val="26"/>
                <w:szCs w:val="26"/>
              </w:rPr>
            </w:pPr>
            <w:r>
              <w:rPr>
                <w:sz w:val="26"/>
                <w:szCs w:val="26"/>
              </w:rPr>
              <w:t>сельское</w:t>
            </w:r>
            <w:r w:rsidR="0013178B">
              <w:rPr>
                <w:sz w:val="26"/>
                <w:szCs w:val="26"/>
              </w:rPr>
              <w:t xml:space="preserve"> поселение «Мостовское» Прибайкальского</w:t>
            </w:r>
            <w:r>
              <w:rPr>
                <w:sz w:val="26"/>
                <w:szCs w:val="26"/>
              </w:rPr>
              <w:t xml:space="preserve"> района </w:t>
            </w:r>
          </w:p>
        </w:tc>
        <w:tc>
          <w:tcPr>
            <w:tcW w:w="1701" w:type="dxa"/>
          </w:tcPr>
          <w:p w:rsidR="0000458D" w:rsidRPr="00EB4CEF" w:rsidRDefault="0000458D" w:rsidP="00707F09">
            <w:pPr>
              <w:pStyle w:val="ConsPlusNormal"/>
              <w:rPr>
                <w:sz w:val="26"/>
                <w:szCs w:val="26"/>
              </w:rPr>
            </w:pPr>
            <w:r w:rsidRPr="00EB4CEF">
              <w:rPr>
                <w:sz w:val="26"/>
                <w:szCs w:val="26"/>
              </w:rPr>
              <w:t>Не нормируется</w:t>
            </w:r>
          </w:p>
        </w:tc>
        <w:tc>
          <w:tcPr>
            <w:tcW w:w="1757" w:type="dxa"/>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c>
          <w:tcPr>
            <w:tcW w:w="1757" w:type="dxa"/>
          </w:tcPr>
          <w:p w:rsidR="0000458D" w:rsidRPr="00EB4CEF" w:rsidRDefault="0000458D" w:rsidP="00707F09">
            <w:pPr>
              <w:pStyle w:val="ConsPlusNormal"/>
              <w:rPr>
                <w:sz w:val="26"/>
                <w:szCs w:val="26"/>
              </w:rPr>
            </w:pPr>
            <w:r w:rsidRPr="00EB4CEF">
              <w:rPr>
                <w:sz w:val="26"/>
                <w:szCs w:val="26"/>
              </w:rPr>
              <w:t xml:space="preserve">в сельских населенных пунктах 120-минутная транспортная </w:t>
            </w:r>
            <w:r w:rsidRPr="00EB4CEF">
              <w:rPr>
                <w:sz w:val="26"/>
                <w:szCs w:val="26"/>
              </w:rPr>
              <w:lastRenderedPageBreak/>
              <w:t>доступность</w:t>
            </w:r>
          </w:p>
        </w:tc>
        <w:tc>
          <w:tcPr>
            <w:tcW w:w="1757" w:type="dxa"/>
          </w:tcPr>
          <w:p w:rsidR="0000458D" w:rsidRPr="00EB4CEF" w:rsidRDefault="0000458D" w:rsidP="00707F09">
            <w:pPr>
              <w:pStyle w:val="ConsPlusNormal"/>
              <w:rPr>
                <w:sz w:val="26"/>
                <w:szCs w:val="26"/>
              </w:rPr>
            </w:pPr>
            <w:r w:rsidRPr="00EB4CEF">
              <w:rPr>
                <w:sz w:val="26"/>
                <w:szCs w:val="26"/>
              </w:rPr>
              <w:lastRenderedPageBreak/>
              <w:t xml:space="preserve">15-минутная транспортная доступность на специальном </w:t>
            </w:r>
            <w:r w:rsidRPr="00EB4CEF">
              <w:rPr>
                <w:sz w:val="26"/>
                <w:szCs w:val="26"/>
              </w:rPr>
              <w:lastRenderedPageBreak/>
              <w:t xml:space="preserve">автомобиле </w:t>
            </w:r>
            <w:hyperlink w:anchor="P5438" w:history="1">
              <w:r w:rsidRPr="00EB4CEF">
                <w:rPr>
                  <w:color w:val="0000FF"/>
                  <w:sz w:val="26"/>
                  <w:szCs w:val="26"/>
                </w:rPr>
                <w:t>&lt;**&gt;</w:t>
              </w:r>
            </w:hyperlink>
          </w:p>
        </w:tc>
        <w:tc>
          <w:tcPr>
            <w:tcW w:w="1587" w:type="dxa"/>
          </w:tcPr>
          <w:p w:rsidR="0000458D" w:rsidRPr="00EB4CEF" w:rsidRDefault="0000458D" w:rsidP="00707F09">
            <w:pPr>
              <w:pStyle w:val="ConsPlusNormal"/>
              <w:rPr>
                <w:sz w:val="26"/>
                <w:szCs w:val="26"/>
              </w:rPr>
            </w:pPr>
            <w:r w:rsidRPr="00EB4CEF">
              <w:rPr>
                <w:sz w:val="26"/>
                <w:szCs w:val="26"/>
              </w:rPr>
              <w:lastRenderedPageBreak/>
              <w:t>Не нормируется</w:t>
            </w:r>
          </w:p>
        </w:tc>
        <w:tc>
          <w:tcPr>
            <w:tcW w:w="3061" w:type="dxa"/>
          </w:tcPr>
          <w:p w:rsidR="0000458D" w:rsidRPr="00EB4CEF" w:rsidRDefault="0000458D" w:rsidP="00707F09">
            <w:pPr>
              <w:pStyle w:val="ConsPlusNormal"/>
              <w:rPr>
                <w:sz w:val="26"/>
                <w:szCs w:val="26"/>
              </w:rPr>
            </w:pPr>
            <w:r w:rsidRPr="00EB4CEF">
              <w:rPr>
                <w:sz w:val="26"/>
                <w:szCs w:val="26"/>
              </w:rPr>
              <w:t>в сельских населенных пунктах 30-минутная транспортная доступность</w:t>
            </w:r>
          </w:p>
        </w:tc>
        <w:tc>
          <w:tcPr>
            <w:tcW w:w="1757" w:type="dxa"/>
          </w:tcPr>
          <w:p w:rsidR="0000458D" w:rsidRPr="00EB4CEF" w:rsidRDefault="0000458D" w:rsidP="00707F09">
            <w:pPr>
              <w:pStyle w:val="ConsPlusNormal"/>
              <w:rPr>
                <w:sz w:val="26"/>
                <w:szCs w:val="26"/>
              </w:rPr>
            </w:pPr>
            <w:r w:rsidRPr="00EB4CEF">
              <w:rPr>
                <w:sz w:val="26"/>
                <w:szCs w:val="26"/>
              </w:rPr>
              <w:t xml:space="preserve">30-минутная транспортная доступность в сельских населенных </w:t>
            </w:r>
            <w:r w:rsidRPr="00EB4CEF">
              <w:rPr>
                <w:sz w:val="26"/>
                <w:szCs w:val="26"/>
              </w:rPr>
              <w:lastRenderedPageBreak/>
              <w:t>пунктах</w:t>
            </w:r>
          </w:p>
        </w:tc>
      </w:tr>
      <w:tr w:rsidR="0000458D" w:rsidRPr="00EB4CEF" w:rsidTr="00707F09">
        <w:tc>
          <w:tcPr>
            <w:tcW w:w="15361" w:type="dxa"/>
            <w:gridSpan w:val="8"/>
          </w:tcPr>
          <w:p w:rsidR="0000458D" w:rsidRPr="00EB4CEF" w:rsidRDefault="0000458D" w:rsidP="00707F09">
            <w:pPr>
              <w:pStyle w:val="ConsPlusNormal"/>
              <w:ind w:firstLine="283"/>
              <w:rPr>
                <w:sz w:val="26"/>
                <w:szCs w:val="26"/>
              </w:rPr>
            </w:pPr>
            <w:bookmarkStart w:id="23" w:name="P5437"/>
            <w:bookmarkEnd w:id="23"/>
            <w:r w:rsidRPr="00EB4CEF">
              <w:rPr>
                <w:sz w:val="26"/>
                <w:szCs w:val="26"/>
              </w:rPr>
              <w:lastRenderedPageBreak/>
              <w:t>&lt;*&gt; Больничные учреждения, оказывающие специализированную, в том числе высококвалифицированную, медицинскую помощь.</w:t>
            </w:r>
          </w:p>
          <w:p w:rsidR="0000458D" w:rsidRPr="00EB4CEF" w:rsidRDefault="0000458D" w:rsidP="00707F09">
            <w:pPr>
              <w:pStyle w:val="ConsPlusNormal"/>
              <w:ind w:firstLine="283"/>
              <w:rPr>
                <w:sz w:val="26"/>
                <w:szCs w:val="26"/>
              </w:rPr>
            </w:pPr>
            <w:bookmarkStart w:id="24" w:name="P5438"/>
            <w:bookmarkEnd w:id="24"/>
            <w:r w:rsidRPr="00EB4CEF">
              <w:rPr>
                <w:sz w:val="26"/>
                <w:szCs w:val="26"/>
              </w:rPr>
              <w:t>&lt;**&gt; Выдвижные пункты медицинской помощи следует размещать в сельских населенных пунктах в пределах зоны 30-минутной доступности на специальном автомобиле</w:t>
            </w:r>
          </w:p>
        </w:tc>
      </w:tr>
    </w:tbl>
    <w:p w:rsidR="0000458D" w:rsidRPr="00EB4CEF" w:rsidRDefault="0000458D" w:rsidP="0000458D">
      <w:pPr>
        <w:rPr>
          <w:sz w:val="26"/>
          <w:szCs w:val="26"/>
        </w:rPr>
        <w:sectPr w:rsidR="0000458D" w:rsidRPr="00EB4CEF" w:rsidSect="00707F09">
          <w:pgSz w:w="16838" w:h="11905" w:orient="landscape"/>
          <w:pgMar w:top="709" w:right="1134" w:bottom="850" w:left="1134" w:header="0" w:footer="0" w:gutter="0"/>
          <w:cols w:space="720"/>
        </w:sectPr>
      </w:pPr>
    </w:p>
    <w:p w:rsidR="0000458D" w:rsidRPr="00EB4CEF" w:rsidRDefault="0000458D" w:rsidP="0000458D">
      <w:pPr>
        <w:pStyle w:val="ConsPlusNormal"/>
        <w:ind w:firstLine="540"/>
        <w:jc w:val="both"/>
        <w:rPr>
          <w:sz w:val="26"/>
          <w:szCs w:val="26"/>
        </w:rPr>
      </w:pPr>
      <w:r w:rsidRPr="00EB4CEF">
        <w:rPr>
          <w:sz w:val="26"/>
          <w:szCs w:val="26"/>
        </w:rPr>
        <w:lastRenderedPageBreak/>
        <w:t>Расчет предельных значений минимально допустимого уровня обеспеченности объектами здравоохранения осуществляется по следующей формуле: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w:t>
      </w:r>
      <w:r w:rsidRPr="00EB4CEF">
        <w:rPr>
          <w:sz w:val="26"/>
          <w:szCs w:val="26"/>
          <w:vertAlign w:val="subscript"/>
        </w:rPr>
        <w:t>б</w:t>
      </w:r>
      <w:r w:rsidRPr="00EB4CEF">
        <w:rPr>
          <w:sz w:val="26"/>
          <w:szCs w:val="26"/>
        </w:rPr>
        <w:t>,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предельные значения расчетных показателей минимально допустимого уровня обеспеченности объектов здравоохранения местного значения;</w:t>
      </w: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б</w:t>
      </w:r>
      <w:r w:rsidRPr="00EB4CEF">
        <w:rPr>
          <w:sz w:val="26"/>
          <w:szCs w:val="26"/>
        </w:rPr>
        <w:t xml:space="preserve"> - базовый показатель обеспеченности объектами здравоохранения.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Базовые показатели обеспеченности объектами здравоохранения</w:t>
      </w:r>
    </w:p>
    <w:p w:rsidR="0000458D" w:rsidRPr="00EB4CEF" w:rsidRDefault="0000458D" w:rsidP="0000458D">
      <w:pPr>
        <w:pStyle w:val="ConsPlusNormal"/>
        <w:jc w:val="right"/>
        <w:outlineLvl w:val="6"/>
        <w:rPr>
          <w:sz w:val="26"/>
          <w:szCs w:val="26"/>
        </w:rPr>
      </w:pPr>
      <w:r w:rsidRPr="00EB4CEF">
        <w:rPr>
          <w:sz w:val="26"/>
          <w:szCs w:val="26"/>
        </w:rPr>
        <w:t>Таблица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926"/>
        <w:gridCol w:w="1461"/>
        <w:gridCol w:w="2165"/>
        <w:gridCol w:w="3926"/>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Показатель</w:t>
            </w:r>
          </w:p>
        </w:tc>
        <w:tc>
          <w:tcPr>
            <w:tcW w:w="0" w:type="auto"/>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Аптеки</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1 на 6,2 тыс. чел. - в сельских населенных пунктах;</w:t>
            </w:r>
          </w:p>
          <w:p w:rsidR="0000458D" w:rsidRPr="00EB4CEF" w:rsidRDefault="0000458D" w:rsidP="00707F09">
            <w:pPr>
              <w:pStyle w:val="ConsPlusNormal"/>
              <w:rPr>
                <w:sz w:val="26"/>
                <w:szCs w:val="26"/>
              </w:rPr>
            </w:pPr>
          </w:p>
        </w:tc>
        <w:tc>
          <w:tcPr>
            <w:tcW w:w="0" w:type="auto"/>
          </w:tcPr>
          <w:p w:rsidR="0000458D" w:rsidRPr="00EB4CEF" w:rsidRDefault="0000458D" w:rsidP="00707F09">
            <w:pPr>
              <w:pStyle w:val="ConsPlusNormal"/>
              <w:rPr>
                <w:sz w:val="26"/>
                <w:szCs w:val="26"/>
              </w:rPr>
            </w:pPr>
            <w:r w:rsidRPr="00EB4CEF">
              <w:rPr>
                <w:sz w:val="26"/>
                <w:szCs w:val="26"/>
              </w:rPr>
              <w:t xml:space="preserve">Социальные </w:t>
            </w:r>
            <w:hyperlink r:id="rId85" w:history="1">
              <w:r w:rsidRPr="00EB4CEF">
                <w:rPr>
                  <w:color w:val="0000FF"/>
                  <w:sz w:val="26"/>
                  <w:szCs w:val="26"/>
                </w:rPr>
                <w:t>нормативы</w:t>
              </w:r>
            </w:hyperlink>
            <w:r w:rsidRPr="00EB4CEF">
              <w:rPr>
                <w:sz w:val="26"/>
                <w:szCs w:val="26"/>
              </w:rPr>
              <w:t xml:space="preserve"> и нормы, утвержденные распоряжением Правительства Российской Федерации от 03.07.1996 N 1063-р</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значений расчетных показателей</w:t>
      </w:r>
    </w:p>
    <w:p w:rsidR="0000458D" w:rsidRPr="00EB4CEF" w:rsidRDefault="0000458D" w:rsidP="0000458D">
      <w:pPr>
        <w:pStyle w:val="ConsPlusNormal"/>
        <w:jc w:val="center"/>
        <w:rPr>
          <w:sz w:val="26"/>
          <w:szCs w:val="26"/>
        </w:rPr>
      </w:pPr>
      <w:r w:rsidRPr="00EB4CEF">
        <w:rPr>
          <w:sz w:val="26"/>
          <w:szCs w:val="26"/>
        </w:rPr>
        <w:t>обеспеченности объектами здравоохранения местного значения</w:t>
      </w:r>
    </w:p>
    <w:p w:rsidR="0000458D" w:rsidRPr="00EB4CEF" w:rsidRDefault="0000458D" w:rsidP="0000458D">
      <w:pPr>
        <w:pStyle w:val="ConsPlusNormal"/>
        <w:jc w:val="right"/>
        <w:outlineLvl w:val="6"/>
        <w:rPr>
          <w:sz w:val="26"/>
          <w:szCs w:val="26"/>
        </w:rPr>
      </w:pPr>
    </w:p>
    <w:p w:rsidR="0000458D" w:rsidRPr="00EB4CEF" w:rsidRDefault="0000458D" w:rsidP="0000458D">
      <w:pPr>
        <w:pStyle w:val="ConsPlusNormal"/>
        <w:jc w:val="right"/>
        <w:outlineLvl w:val="6"/>
        <w:rPr>
          <w:sz w:val="26"/>
          <w:szCs w:val="26"/>
        </w:rPr>
      </w:pPr>
      <w:r w:rsidRPr="00EB4CEF">
        <w:rPr>
          <w:sz w:val="26"/>
          <w:szCs w:val="26"/>
        </w:rPr>
        <w:t>Таблица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203"/>
        <w:gridCol w:w="4275"/>
      </w:tblGrid>
      <w:tr w:rsidR="0013178B"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Зона межрайонного обслуживания</w:t>
            </w:r>
          </w:p>
        </w:tc>
        <w:tc>
          <w:tcPr>
            <w:tcW w:w="0" w:type="auto"/>
          </w:tcPr>
          <w:p w:rsidR="0000458D" w:rsidRPr="00EB4CEF" w:rsidRDefault="0000458D" w:rsidP="00707F09">
            <w:pPr>
              <w:pStyle w:val="ConsPlusNormal"/>
              <w:jc w:val="center"/>
              <w:rPr>
                <w:sz w:val="26"/>
                <w:szCs w:val="26"/>
              </w:rPr>
            </w:pPr>
            <w:r w:rsidRPr="00EB4CEF">
              <w:rPr>
                <w:sz w:val="26"/>
                <w:szCs w:val="26"/>
              </w:rPr>
              <w:t>Аптеки (объект)</w:t>
            </w:r>
          </w:p>
        </w:tc>
      </w:tr>
      <w:tr w:rsidR="0013178B" w:rsidRPr="00EB4CEF" w:rsidTr="00707F09">
        <w:tc>
          <w:tcPr>
            <w:tcW w:w="0" w:type="auto"/>
          </w:tcPr>
          <w:p w:rsidR="0000458D" w:rsidRPr="00EB4CEF" w:rsidRDefault="0000458D" w:rsidP="00707F09">
            <w:pPr>
              <w:pStyle w:val="ConsPlusNormal"/>
              <w:rPr>
                <w:sz w:val="26"/>
                <w:szCs w:val="26"/>
              </w:rPr>
            </w:pPr>
            <w:r w:rsidRPr="00EB4CEF">
              <w:rPr>
                <w:sz w:val="26"/>
                <w:szCs w:val="26"/>
              </w:rPr>
              <w:t>Формула расчета</w:t>
            </w:r>
          </w:p>
        </w:tc>
        <w:tc>
          <w:tcPr>
            <w:tcW w:w="0" w:type="auto"/>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r>
      <w:tr w:rsidR="0013178B" w:rsidRPr="00EB4CEF" w:rsidTr="00707F09">
        <w:tc>
          <w:tcPr>
            <w:tcW w:w="0" w:type="auto"/>
          </w:tcPr>
          <w:p w:rsidR="0000458D" w:rsidRPr="00EB4CEF" w:rsidRDefault="0013178B" w:rsidP="00707F09">
            <w:pPr>
              <w:pStyle w:val="ConsPlusNormal"/>
              <w:rPr>
                <w:sz w:val="26"/>
                <w:szCs w:val="26"/>
              </w:rPr>
            </w:pPr>
            <w:r>
              <w:rPr>
                <w:sz w:val="26"/>
                <w:szCs w:val="26"/>
              </w:rPr>
              <w:t>сельское поселение «Мостовское» Прибайкальского</w:t>
            </w:r>
            <w:r w:rsidR="0000458D">
              <w:rPr>
                <w:sz w:val="26"/>
                <w:szCs w:val="26"/>
              </w:rPr>
              <w:t xml:space="preserve"> района </w:t>
            </w:r>
          </w:p>
        </w:tc>
        <w:tc>
          <w:tcPr>
            <w:tcW w:w="0" w:type="auto"/>
          </w:tcPr>
          <w:p w:rsidR="0000458D" w:rsidRPr="00EB4CEF" w:rsidRDefault="0000458D" w:rsidP="00707F09">
            <w:pPr>
              <w:pStyle w:val="ConsPlusNormal"/>
              <w:rPr>
                <w:sz w:val="26"/>
                <w:szCs w:val="26"/>
              </w:rPr>
            </w:pPr>
            <w:r w:rsidRPr="00EB4CEF">
              <w:rPr>
                <w:sz w:val="26"/>
                <w:szCs w:val="26"/>
              </w:rPr>
              <w:t>1 на 6,2 тыс. чел. - в сельских населенных пунктах;</w:t>
            </w:r>
          </w:p>
          <w:p w:rsidR="0000458D" w:rsidRPr="00EB4CEF" w:rsidRDefault="0000458D" w:rsidP="00707F09">
            <w:pPr>
              <w:pStyle w:val="ConsPlusNormal"/>
              <w:rPr>
                <w:sz w:val="26"/>
                <w:szCs w:val="26"/>
              </w:rPr>
            </w:pPr>
          </w:p>
        </w:tc>
      </w:tr>
      <w:tr w:rsidR="0000458D" w:rsidRPr="00EB4CEF" w:rsidTr="00707F09">
        <w:tc>
          <w:tcPr>
            <w:tcW w:w="0" w:type="auto"/>
            <w:gridSpan w:val="2"/>
          </w:tcPr>
          <w:p w:rsidR="0000458D" w:rsidRPr="00EB4CEF" w:rsidRDefault="0000458D" w:rsidP="00707F09">
            <w:pPr>
              <w:pStyle w:val="ConsPlusNormal"/>
              <w:rPr>
                <w:sz w:val="26"/>
                <w:szCs w:val="26"/>
              </w:rPr>
            </w:pPr>
            <w:r w:rsidRPr="00EB4CEF">
              <w:rPr>
                <w:sz w:val="26"/>
                <w:szCs w:val="26"/>
              </w:rPr>
              <w:t>Молочные кухни размещаются в городских населенных пунктах из расчета 4 порции в сутки на 1 ребенка с учетом демографической ситуации</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Статья 14. Предельные значения расчетных показателей максимально допустимого уровня территориальной доступности объектов здравоохранения местного значения для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Д - предельные значения расчетных показателей максимально допустимого уровня территориальной доступности объектов здравоохранения местного значения;</w:t>
      </w:r>
    </w:p>
    <w:p w:rsidR="0000458D" w:rsidRPr="00EB4CEF" w:rsidRDefault="0000458D" w:rsidP="0000458D">
      <w:pPr>
        <w:pStyle w:val="ConsPlusNormal"/>
        <w:ind w:firstLine="540"/>
        <w:jc w:val="both"/>
        <w:rPr>
          <w:sz w:val="26"/>
          <w:szCs w:val="26"/>
        </w:rPr>
      </w:pPr>
      <w:r w:rsidRPr="00EB4CEF">
        <w:rPr>
          <w:sz w:val="26"/>
          <w:szCs w:val="26"/>
        </w:rPr>
        <w:t>Д</w:t>
      </w:r>
      <w:r w:rsidRPr="00EB4CEF">
        <w:rPr>
          <w:sz w:val="26"/>
          <w:szCs w:val="26"/>
          <w:vertAlign w:val="subscript"/>
        </w:rPr>
        <w:t>б</w:t>
      </w:r>
      <w:r w:rsidRPr="00EB4CEF">
        <w:rPr>
          <w:sz w:val="26"/>
          <w:szCs w:val="26"/>
        </w:rPr>
        <w:t xml:space="preserve"> - базовые показатели территориальной доступности объектов здравоохранения;</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пк</w:t>
      </w:r>
      <w:r w:rsidRPr="00EB4CEF">
        <w:rPr>
          <w:sz w:val="26"/>
          <w:szCs w:val="26"/>
        </w:rPr>
        <w:t xml:space="preserve"> - коэффициент, учитывающий природно-климатические условия.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значений расчетных показателей</w:t>
      </w:r>
    </w:p>
    <w:p w:rsidR="0000458D" w:rsidRPr="00EB4CEF" w:rsidRDefault="0000458D" w:rsidP="0000458D">
      <w:pPr>
        <w:pStyle w:val="ConsPlusNormal"/>
        <w:jc w:val="center"/>
        <w:rPr>
          <w:sz w:val="26"/>
          <w:szCs w:val="26"/>
        </w:rPr>
      </w:pPr>
      <w:r w:rsidRPr="00EB4CEF">
        <w:rPr>
          <w:sz w:val="26"/>
          <w:szCs w:val="26"/>
        </w:rPr>
        <w:t>территориальной доступности объектов здравоохранения</w:t>
      </w:r>
    </w:p>
    <w:p w:rsidR="0000458D" w:rsidRPr="00EB4CEF" w:rsidRDefault="0000458D" w:rsidP="0000458D">
      <w:pPr>
        <w:pStyle w:val="ConsPlusNormal"/>
        <w:jc w:val="center"/>
        <w:rPr>
          <w:sz w:val="26"/>
          <w:szCs w:val="26"/>
        </w:rPr>
      </w:pPr>
    </w:p>
    <w:p w:rsidR="0000458D" w:rsidRPr="00EB4CEF" w:rsidRDefault="0000458D" w:rsidP="0000458D">
      <w:pPr>
        <w:pStyle w:val="ConsPlusNormal"/>
        <w:jc w:val="right"/>
        <w:outlineLvl w:val="6"/>
        <w:rPr>
          <w:sz w:val="26"/>
          <w:szCs w:val="26"/>
        </w:rPr>
      </w:pPr>
      <w:r w:rsidRPr="00EB4CEF">
        <w:rPr>
          <w:sz w:val="26"/>
          <w:szCs w:val="26"/>
        </w:rPr>
        <w:t>Таблица 74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74"/>
        <w:gridCol w:w="7404"/>
      </w:tblGrid>
      <w:tr w:rsidR="0000458D" w:rsidRPr="00EB4CEF" w:rsidTr="00707F09">
        <w:tc>
          <w:tcPr>
            <w:tcW w:w="1094" w:type="pct"/>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3906" w:type="pct"/>
          </w:tcPr>
          <w:p w:rsidR="0000458D" w:rsidRPr="00EB4CEF" w:rsidRDefault="0000458D" w:rsidP="00707F09">
            <w:pPr>
              <w:pStyle w:val="ConsPlusNormal"/>
              <w:jc w:val="center"/>
              <w:rPr>
                <w:sz w:val="26"/>
                <w:szCs w:val="26"/>
              </w:rPr>
            </w:pPr>
            <w:r w:rsidRPr="00EB4CEF">
              <w:rPr>
                <w:sz w:val="26"/>
                <w:szCs w:val="26"/>
              </w:rPr>
              <w:t>сельские населенные пункты</w:t>
            </w:r>
          </w:p>
        </w:tc>
      </w:tr>
      <w:tr w:rsidR="0000458D" w:rsidRPr="00EB4CEF" w:rsidTr="00707F09">
        <w:tc>
          <w:tcPr>
            <w:tcW w:w="1094" w:type="pct"/>
            <w:vMerge/>
          </w:tcPr>
          <w:p w:rsidR="0000458D" w:rsidRPr="00EB4CEF" w:rsidRDefault="0000458D" w:rsidP="00707F09">
            <w:pPr>
              <w:rPr>
                <w:sz w:val="26"/>
                <w:szCs w:val="26"/>
              </w:rPr>
            </w:pPr>
          </w:p>
        </w:tc>
        <w:tc>
          <w:tcPr>
            <w:tcW w:w="3906" w:type="pct"/>
          </w:tcPr>
          <w:p w:rsidR="0000458D" w:rsidRPr="00EB4CEF" w:rsidRDefault="0000458D" w:rsidP="00707F09">
            <w:pPr>
              <w:pStyle w:val="ConsPlusNormal"/>
              <w:jc w:val="center"/>
              <w:rPr>
                <w:sz w:val="26"/>
                <w:szCs w:val="26"/>
              </w:rPr>
            </w:pPr>
            <w:r w:rsidRPr="00EB4CEF">
              <w:rPr>
                <w:sz w:val="26"/>
                <w:szCs w:val="26"/>
              </w:rPr>
              <w:t>Аптеки (повседневное пользование)</w:t>
            </w:r>
          </w:p>
        </w:tc>
      </w:tr>
      <w:tr w:rsidR="0000458D" w:rsidRPr="00EB4CEF" w:rsidTr="00707F09">
        <w:tc>
          <w:tcPr>
            <w:tcW w:w="1094" w:type="pct"/>
          </w:tcPr>
          <w:p w:rsidR="0000458D" w:rsidRPr="00EB4CEF" w:rsidRDefault="0000458D" w:rsidP="00707F09">
            <w:pPr>
              <w:pStyle w:val="ConsPlusNormal"/>
              <w:rPr>
                <w:sz w:val="26"/>
                <w:szCs w:val="26"/>
              </w:rPr>
            </w:pPr>
            <w:r w:rsidRPr="00EB4CEF">
              <w:rPr>
                <w:sz w:val="26"/>
                <w:szCs w:val="26"/>
              </w:rPr>
              <w:t>Формула расчета</w:t>
            </w:r>
          </w:p>
        </w:tc>
        <w:tc>
          <w:tcPr>
            <w:tcW w:w="3906"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r>
      <w:tr w:rsidR="0000458D" w:rsidRPr="00EB4CEF" w:rsidTr="00707F09">
        <w:tc>
          <w:tcPr>
            <w:tcW w:w="1094" w:type="pct"/>
          </w:tcPr>
          <w:p w:rsidR="0000458D" w:rsidRPr="00EB4CEF" w:rsidRDefault="0013178B" w:rsidP="00707F09">
            <w:pPr>
              <w:pStyle w:val="ConsPlusNormal"/>
              <w:rPr>
                <w:sz w:val="26"/>
                <w:szCs w:val="26"/>
              </w:rPr>
            </w:pPr>
            <w:r>
              <w:rPr>
                <w:sz w:val="26"/>
                <w:szCs w:val="26"/>
              </w:rPr>
              <w:t>сельское поселение «Мостовское» Прибайкальского</w:t>
            </w:r>
            <w:r w:rsidR="0000458D">
              <w:rPr>
                <w:sz w:val="26"/>
                <w:szCs w:val="26"/>
              </w:rPr>
              <w:t xml:space="preserve"> района </w:t>
            </w:r>
          </w:p>
        </w:tc>
        <w:tc>
          <w:tcPr>
            <w:tcW w:w="3906" w:type="pct"/>
          </w:tcPr>
          <w:p w:rsidR="0000458D" w:rsidRPr="00EB4CEF" w:rsidRDefault="0000458D" w:rsidP="00707F09">
            <w:pPr>
              <w:pStyle w:val="ConsPlusNormal"/>
              <w:rPr>
                <w:sz w:val="26"/>
                <w:szCs w:val="26"/>
              </w:rPr>
            </w:pPr>
            <w:r w:rsidRPr="00EB4CEF">
              <w:rPr>
                <w:sz w:val="26"/>
                <w:szCs w:val="26"/>
              </w:rPr>
              <w:t>в сельских населенных  пунктах: 15-мин. транспортная доступность</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I</w:t>
      </w:r>
      <w:r w:rsidRPr="00EB4CEF">
        <w:rPr>
          <w:sz w:val="26"/>
          <w:szCs w:val="26"/>
          <w:lang w:val="en-US"/>
        </w:rPr>
        <w:t>V</w:t>
      </w:r>
      <w:r w:rsidRPr="00EB4CEF">
        <w:rPr>
          <w:sz w:val="26"/>
          <w:szCs w:val="26"/>
        </w:rPr>
        <w:t>.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ОБЪЕКТАМИ ФИЗИЧЕСКОЙ КУЛЬТУРЫ И МАССОВОГО СПОРТА</w:t>
      </w:r>
    </w:p>
    <w:p w:rsidR="0000458D" w:rsidRPr="00EB4CEF" w:rsidRDefault="0000458D" w:rsidP="0000458D">
      <w:pPr>
        <w:pStyle w:val="ConsPlusNormal"/>
        <w:jc w:val="center"/>
        <w:rPr>
          <w:sz w:val="26"/>
          <w:szCs w:val="26"/>
        </w:rPr>
      </w:pPr>
      <w:r w:rsidRPr="00EB4CEF">
        <w:rPr>
          <w:sz w:val="26"/>
          <w:szCs w:val="26"/>
        </w:rPr>
        <w:t>И МАКСИМАЛЬНО ДОПУСТИМОГО УРОВНЯ ИХ ТЕРРИТОРИАЛЬНОЙ</w:t>
      </w:r>
    </w:p>
    <w:p w:rsidR="0000458D" w:rsidRPr="00EB4CEF" w:rsidRDefault="0000458D" w:rsidP="0000458D">
      <w:pPr>
        <w:pStyle w:val="ConsPlusNormal"/>
        <w:jc w:val="center"/>
        <w:rPr>
          <w:sz w:val="26"/>
          <w:szCs w:val="26"/>
        </w:rPr>
      </w:pPr>
      <w:r w:rsidRPr="00EB4CEF">
        <w:rPr>
          <w:sz w:val="26"/>
          <w:szCs w:val="26"/>
        </w:rPr>
        <w:t>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Статья 15. Предельные значения расчетных показателей минимально допустимого уровня обеспеченности объектами физической культуры</w:t>
      </w:r>
    </w:p>
    <w:p w:rsidR="0000458D" w:rsidRPr="00EB4CEF" w:rsidRDefault="0000458D" w:rsidP="0000458D">
      <w:pPr>
        <w:pStyle w:val="ConsPlusNormal"/>
        <w:jc w:val="center"/>
        <w:outlineLvl w:val="5"/>
        <w:rPr>
          <w:b/>
          <w:sz w:val="26"/>
          <w:szCs w:val="26"/>
        </w:rPr>
      </w:pPr>
      <w:r w:rsidRPr="00EB4CEF">
        <w:rPr>
          <w:b/>
          <w:sz w:val="26"/>
          <w:szCs w:val="26"/>
        </w:rPr>
        <w:t xml:space="preserve"> и массового спорта местного значения</w:t>
      </w:r>
    </w:p>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(П) определены на основе базовых показателей (П</w:t>
      </w:r>
      <w:r w:rsidRPr="00EB4CEF">
        <w:rPr>
          <w:sz w:val="26"/>
          <w:szCs w:val="26"/>
          <w:vertAlign w:val="subscript"/>
        </w:rPr>
        <w:t>б</w:t>
      </w:r>
      <w:r w:rsidRPr="00EB4CEF">
        <w:rPr>
          <w:sz w:val="26"/>
          <w:szCs w:val="26"/>
        </w:rPr>
        <w:t>) и соответствующих значений коэффициента зонального развития (К</w:t>
      </w:r>
      <w:r w:rsidRPr="00EB4CEF">
        <w:rPr>
          <w:sz w:val="26"/>
          <w:szCs w:val="26"/>
          <w:vertAlign w:val="subscript"/>
        </w:rPr>
        <w:t>р</w:t>
      </w:r>
      <w:r w:rsidRPr="00EB4CEF">
        <w:rPr>
          <w:sz w:val="26"/>
          <w:szCs w:val="26"/>
        </w:rPr>
        <w:t>) и коэффициента, учитывающего низкую плотность населения (К</w:t>
      </w:r>
      <w:r w:rsidRPr="00EB4CEF">
        <w:rPr>
          <w:sz w:val="26"/>
          <w:szCs w:val="26"/>
          <w:vertAlign w:val="subscript"/>
        </w:rPr>
        <w:t>пн</w:t>
      </w:r>
      <w:r w:rsidRPr="00EB4CEF">
        <w:rPr>
          <w:sz w:val="26"/>
          <w:szCs w:val="26"/>
        </w:rPr>
        <w:t>). Для плоскостных сооружений применяется лишь К</w:t>
      </w:r>
      <w:r w:rsidRPr="00EB4CEF">
        <w:rPr>
          <w:sz w:val="26"/>
          <w:szCs w:val="26"/>
          <w:vertAlign w:val="subscript"/>
        </w:rPr>
        <w:t>пн</w:t>
      </w:r>
      <w:r w:rsidRPr="00EB4CEF">
        <w:rPr>
          <w:sz w:val="26"/>
          <w:szCs w:val="26"/>
        </w:rPr>
        <w:t>.</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Базовые показатели для определения обеспеченности объектами</w:t>
      </w:r>
    </w:p>
    <w:p w:rsidR="0000458D" w:rsidRPr="00EB4CEF" w:rsidRDefault="0000458D" w:rsidP="0000458D">
      <w:pPr>
        <w:pStyle w:val="ConsPlusNormal"/>
        <w:jc w:val="center"/>
        <w:rPr>
          <w:sz w:val="26"/>
          <w:szCs w:val="26"/>
          <w:lang w:val="en-US"/>
        </w:rPr>
      </w:pPr>
      <w:r w:rsidRPr="00EB4CEF">
        <w:rPr>
          <w:sz w:val="26"/>
          <w:szCs w:val="26"/>
        </w:rPr>
        <w:t>физической культуры и массового спорта местного значения</w:t>
      </w:r>
    </w:p>
    <w:p w:rsidR="0000458D" w:rsidRPr="00EB4CEF" w:rsidRDefault="0000458D" w:rsidP="0000458D">
      <w:pPr>
        <w:pStyle w:val="ConsPlusNormal"/>
        <w:jc w:val="right"/>
        <w:outlineLvl w:val="6"/>
        <w:rPr>
          <w:sz w:val="26"/>
          <w:szCs w:val="26"/>
          <w:lang w:val="en-US"/>
        </w:rPr>
      </w:pPr>
      <w:r w:rsidRPr="00EB4CEF">
        <w:rPr>
          <w:sz w:val="26"/>
          <w:szCs w:val="26"/>
        </w:rPr>
        <w:t>Таблица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73"/>
        <w:gridCol w:w="2117"/>
        <w:gridCol w:w="2409"/>
        <w:gridCol w:w="3179"/>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Наименование</w:t>
            </w:r>
          </w:p>
        </w:tc>
        <w:tc>
          <w:tcPr>
            <w:tcW w:w="2117" w:type="dxa"/>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2409" w:type="dxa"/>
          </w:tcPr>
          <w:p w:rsidR="0000458D" w:rsidRPr="00EB4CEF" w:rsidRDefault="0000458D" w:rsidP="00707F09">
            <w:pPr>
              <w:pStyle w:val="ConsPlusNormal"/>
              <w:jc w:val="center"/>
              <w:rPr>
                <w:sz w:val="26"/>
                <w:szCs w:val="26"/>
              </w:rPr>
            </w:pPr>
            <w:r w:rsidRPr="00EB4CEF">
              <w:rPr>
                <w:sz w:val="26"/>
                <w:szCs w:val="26"/>
              </w:rPr>
              <w:t>Базовый показатель (П</w:t>
            </w:r>
            <w:r w:rsidRPr="00EB4CEF">
              <w:rPr>
                <w:sz w:val="26"/>
                <w:szCs w:val="26"/>
                <w:vertAlign w:val="subscript"/>
              </w:rPr>
              <w:t>б</w:t>
            </w:r>
            <w:r w:rsidRPr="00EB4CEF">
              <w:rPr>
                <w:sz w:val="26"/>
                <w:szCs w:val="26"/>
              </w:rPr>
              <w:t>)</w:t>
            </w:r>
          </w:p>
        </w:tc>
        <w:tc>
          <w:tcPr>
            <w:tcW w:w="3179" w:type="dxa"/>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Спортивные залы</w:t>
            </w:r>
          </w:p>
        </w:tc>
        <w:tc>
          <w:tcPr>
            <w:tcW w:w="2117" w:type="dxa"/>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r w:rsidRPr="00EB4CEF">
              <w:rPr>
                <w:sz w:val="26"/>
                <w:szCs w:val="26"/>
              </w:rPr>
              <w:t xml:space="preserve"> площади пола на 1 тыс. чел.</w:t>
            </w:r>
          </w:p>
        </w:tc>
        <w:tc>
          <w:tcPr>
            <w:tcW w:w="2409" w:type="dxa"/>
          </w:tcPr>
          <w:p w:rsidR="0000458D" w:rsidRPr="00EB4CEF" w:rsidRDefault="0000458D" w:rsidP="00707F09">
            <w:pPr>
              <w:pStyle w:val="ConsPlusNormal"/>
              <w:rPr>
                <w:sz w:val="26"/>
                <w:szCs w:val="26"/>
              </w:rPr>
            </w:pPr>
            <w:r w:rsidRPr="00EB4CEF">
              <w:rPr>
                <w:sz w:val="26"/>
                <w:szCs w:val="26"/>
              </w:rPr>
              <w:t>60 - 80</w:t>
            </w:r>
          </w:p>
        </w:tc>
        <w:tc>
          <w:tcPr>
            <w:tcW w:w="3179" w:type="dxa"/>
            <w:vMerge w:val="restart"/>
          </w:tcPr>
          <w:p w:rsidR="0000458D" w:rsidRPr="00EB4CEF" w:rsidRDefault="0000458D" w:rsidP="00707F09">
            <w:pPr>
              <w:pStyle w:val="ConsPlusNormal"/>
              <w:rPr>
                <w:sz w:val="26"/>
                <w:szCs w:val="26"/>
              </w:rPr>
            </w:pPr>
            <w:r w:rsidRPr="00EB4CEF">
              <w:rPr>
                <w:sz w:val="26"/>
                <w:szCs w:val="26"/>
              </w:rPr>
              <w:t xml:space="preserve">СП 42.13330.2011 "Градостроительство. Планировка и застройка городских и сельских поселений" (приложение </w:t>
            </w:r>
            <w:r w:rsidRPr="00EB4CEF">
              <w:rPr>
                <w:sz w:val="26"/>
                <w:szCs w:val="26"/>
              </w:rPr>
              <w:lastRenderedPageBreak/>
              <w:t>Ж)</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Плавательные бассейны</w:t>
            </w:r>
          </w:p>
        </w:tc>
        <w:tc>
          <w:tcPr>
            <w:tcW w:w="2117" w:type="dxa"/>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r w:rsidRPr="00EB4CEF">
              <w:rPr>
                <w:sz w:val="26"/>
                <w:szCs w:val="26"/>
              </w:rPr>
              <w:t xml:space="preserve"> зеркала воды на 1 тыс. чел.</w:t>
            </w:r>
          </w:p>
        </w:tc>
        <w:tc>
          <w:tcPr>
            <w:tcW w:w="2409" w:type="dxa"/>
          </w:tcPr>
          <w:p w:rsidR="0000458D" w:rsidRPr="00EB4CEF" w:rsidRDefault="0000458D" w:rsidP="00707F09">
            <w:pPr>
              <w:pStyle w:val="ConsPlusNormal"/>
              <w:rPr>
                <w:sz w:val="26"/>
                <w:szCs w:val="26"/>
              </w:rPr>
            </w:pPr>
            <w:r w:rsidRPr="00EB4CEF">
              <w:rPr>
                <w:sz w:val="26"/>
                <w:szCs w:val="26"/>
              </w:rPr>
              <w:t>20 - 25</w:t>
            </w:r>
          </w:p>
        </w:tc>
        <w:tc>
          <w:tcPr>
            <w:tcW w:w="3179" w:type="dxa"/>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lastRenderedPageBreak/>
              <w:t>Стадионы</w:t>
            </w:r>
          </w:p>
        </w:tc>
        <w:tc>
          <w:tcPr>
            <w:tcW w:w="2117" w:type="dxa"/>
          </w:tcPr>
          <w:p w:rsidR="0000458D" w:rsidRPr="00EB4CEF" w:rsidRDefault="0000458D" w:rsidP="00707F09">
            <w:pPr>
              <w:pStyle w:val="ConsPlusNormal"/>
              <w:rPr>
                <w:sz w:val="26"/>
                <w:szCs w:val="26"/>
              </w:rPr>
            </w:pPr>
            <w:r w:rsidRPr="00EB4CEF">
              <w:rPr>
                <w:sz w:val="26"/>
                <w:szCs w:val="26"/>
              </w:rPr>
              <w:t>объект</w:t>
            </w:r>
          </w:p>
        </w:tc>
        <w:tc>
          <w:tcPr>
            <w:tcW w:w="2409" w:type="dxa"/>
          </w:tcPr>
          <w:p w:rsidR="0000458D" w:rsidRPr="00EB4CEF" w:rsidRDefault="0000458D" w:rsidP="00707F09">
            <w:pPr>
              <w:pStyle w:val="ConsPlusNormal"/>
              <w:rPr>
                <w:sz w:val="26"/>
                <w:szCs w:val="26"/>
              </w:rPr>
            </w:pPr>
            <w:r w:rsidRPr="00EB4CEF">
              <w:rPr>
                <w:sz w:val="26"/>
                <w:szCs w:val="26"/>
              </w:rPr>
              <w:t>1 - 2 на городской округ, 1 на группу сельских населенных пунктов</w:t>
            </w:r>
          </w:p>
        </w:tc>
        <w:tc>
          <w:tcPr>
            <w:tcW w:w="3179" w:type="dxa"/>
          </w:tcPr>
          <w:p w:rsidR="0000458D" w:rsidRPr="00EB4CEF" w:rsidRDefault="0000458D" w:rsidP="00707F09">
            <w:pPr>
              <w:pStyle w:val="ConsPlusNormal"/>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Плоскостные сооружения</w:t>
            </w:r>
          </w:p>
        </w:tc>
        <w:tc>
          <w:tcPr>
            <w:tcW w:w="2117" w:type="dxa"/>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r w:rsidRPr="00EB4CEF">
              <w:rPr>
                <w:sz w:val="26"/>
                <w:szCs w:val="26"/>
              </w:rPr>
              <w:t xml:space="preserve"> плоскостных сооружений на 1 тыс. чел.</w:t>
            </w:r>
          </w:p>
        </w:tc>
        <w:tc>
          <w:tcPr>
            <w:tcW w:w="2409" w:type="dxa"/>
          </w:tcPr>
          <w:p w:rsidR="0000458D" w:rsidRPr="00EB4CEF" w:rsidRDefault="0000458D" w:rsidP="00707F09">
            <w:pPr>
              <w:pStyle w:val="ConsPlusNormal"/>
              <w:rPr>
                <w:sz w:val="26"/>
                <w:szCs w:val="26"/>
              </w:rPr>
            </w:pPr>
            <w:r w:rsidRPr="00EB4CEF">
              <w:rPr>
                <w:sz w:val="26"/>
                <w:szCs w:val="26"/>
              </w:rPr>
              <w:t>1950</w:t>
            </w:r>
          </w:p>
        </w:tc>
        <w:tc>
          <w:tcPr>
            <w:tcW w:w="3179" w:type="dxa"/>
          </w:tcPr>
          <w:p w:rsidR="0000458D" w:rsidRPr="00EB4CEF" w:rsidRDefault="0000458D" w:rsidP="00707F09">
            <w:pPr>
              <w:pStyle w:val="ConsPlusNormal"/>
              <w:rPr>
                <w:sz w:val="26"/>
                <w:szCs w:val="26"/>
              </w:rPr>
            </w:pPr>
            <w:r w:rsidRPr="00EB4CEF">
              <w:rPr>
                <w:sz w:val="26"/>
                <w:szCs w:val="26"/>
              </w:rPr>
              <w:t xml:space="preserve">Социальные </w:t>
            </w:r>
            <w:hyperlink r:id="rId86" w:history="1">
              <w:r w:rsidRPr="00EB4CEF">
                <w:rPr>
                  <w:color w:val="0000FF"/>
                  <w:sz w:val="26"/>
                  <w:szCs w:val="26"/>
                </w:rPr>
                <w:t>нормативы</w:t>
              </w:r>
            </w:hyperlink>
            <w:r w:rsidRPr="00EB4CEF">
              <w:rPr>
                <w:sz w:val="26"/>
                <w:szCs w:val="26"/>
              </w:rPr>
              <w:t xml:space="preserve"> и нормы, утвержденные распоряжением Правительства Российской Федерации от 03.07.1996 N 1063-р</w:t>
            </w:r>
          </w:p>
        </w:tc>
      </w:tr>
    </w:tbl>
    <w:p w:rsidR="0000458D" w:rsidRPr="00EB4CEF" w:rsidRDefault="0000458D" w:rsidP="0000458D">
      <w:pPr>
        <w:pStyle w:val="ConsPlusNormal"/>
        <w:jc w:val="center"/>
        <w:rPr>
          <w:sz w:val="26"/>
          <w:szCs w:val="26"/>
        </w:rPr>
      </w:pPr>
      <w:r w:rsidRPr="00EB4CEF">
        <w:rPr>
          <w:sz w:val="26"/>
          <w:szCs w:val="26"/>
        </w:rPr>
        <w:t>Определение предельных значений расчетных показателей</w:t>
      </w:r>
    </w:p>
    <w:p w:rsidR="0000458D" w:rsidRPr="00EB4CEF" w:rsidRDefault="0000458D" w:rsidP="0000458D">
      <w:pPr>
        <w:pStyle w:val="ConsPlusNormal"/>
        <w:jc w:val="center"/>
        <w:rPr>
          <w:sz w:val="26"/>
          <w:szCs w:val="26"/>
        </w:rPr>
      </w:pPr>
      <w:r w:rsidRPr="00EB4CEF">
        <w:rPr>
          <w:sz w:val="26"/>
          <w:szCs w:val="26"/>
        </w:rPr>
        <w:t>обеспеченности объектами физической культуры и массового спорта местного значения</w:t>
      </w:r>
    </w:p>
    <w:p w:rsidR="0000458D" w:rsidRPr="00EB4CEF" w:rsidRDefault="0000458D" w:rsidP="0000458D">
      <w:pPr>
        <w:pStyle w:val="ConsPlusNormal"/>
        <w:jc w:val="right"/>
        <w:outlineLvl w:val="6"/>
        <w:rPr>
          <w:sz w:val="26"/>
          <w:szCs w:val="26"/>
        </w:rPr>
      </w:pPr>
      <w:r w:rsidRPr="00EB4CEF">
        <w:rPr>
          <w:sz w:val="26"/>
          <w:szCs w:val="26"/>
        </w:rPr>
        <w:t>Таблица 76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67"/>
        <w:gridCol w:w="1937"/>
        <w:gridCol w:w="1938"/>
        <w:gridCol w:w="1438"/>
        <w:gridCol w:w="2098"/>
      </w:tblGrid>
      <w:tr w:rsidR="0000458D" w:rsidRPr="00EB4CEF" w:rsidTr="00707F09">
        <w:tc>
          <w:tcPr>
            <w:tcW w:w="856" w:type="pct"/>
          </w:tcPr>
          <w:p w:rsidR="0000458D" w:rsidRPr="00EB4CEF" w:rsidRDefault="0000458D" w:rsidP="00707F09">
            <w:pPr>
              <w:pStyle w:val="ConsPlusNormal"/>
              <w:jc w:val="center"/>
              <w:rPr>
                <w:sz w:val="26"/>
                <w:szCs w:val="26"/>
              </w:rPr>
            </w:pPr>
            <w:r w:rsidRPr="00EB4CEF">
              <w:rPr>
                <w:sz w:val="26"/>
                <w:szCs w:val="26"/>
              </w:rPr>
              <w:t>Наименование</w:t>
            </w:r>
          </w:p>
        </w:tc>
        <w:tc>
          <w:tcPr>
            <w:tcW w:w="1118" w:type="pct"/>
          </w:tcPr>
          <w:p w:rsidR="0000458D" w:rsidRPr="00EB4CEF" w:rsidRDefault="0000458D" w:rsidP="00707F09">
            <w:pPr>
              <w:pStyle w:val="ConsPlusNormal"/>
              <w:jc w:val="center"/>
              <w:rPr>
                <w:sz w:val="26"/>
                <w:szCs w:val="26"/>
              </w:rPr>
            </w:pPr>
            <w:r w:rsidRPr="00EB4CEF">
              <w:rPr>
                <w:sz w:val="26"/>
                <w:szCs w:val="26"/>
              </w:rPr>
              <w:t>Спортивные комплексы (м</w:t>
            </w:r>
            <w:r w:rsidRPr="00EB4CEF">
              <w:rPr>
                <w:sz w:val="26"/>
                <w:szCs w:val="26"/>
                <w:vertAlign w:val="superscript"/>
              </w:rPr>
              <w:t>2</w:t>
            </w:r>
            <w:r w:rsidRPr="00EB4CEF">
              <w:rPr>
                <w:sz w:val="26"/>
                <w:szCs w:val="26"/>
              </w:rPr>
              <w:t xml:space="preserve"> площади пола на 1 тыс. чел.)</w:t>
            </w:r>
          </w:p>
        </w:tc>
        <w:tc>
          <w:tcPr>
            <w:tcW w:w="1118" w:type="pct"/>
          </w:tcPr>
          <w:p w:rsidR="0000458D" w:rsidRPr="00EB4CEF" w:rsidRDefault="0000458D" w:rsidP="00707F09">
            <w:pPr>
              <w:pStyle w:val="ConsPlusNormal"/>
              <w:jc w:val="center"/>
              <w:rPr>
                <w:sz w:val="26"/>
                <w:szCs w:val="26"/>
              </w:rPr>
            </w:pPr>
            <w:r w:rsidRPr="00EB4CEF">
              <w:rPr>
                <w:sz w:val="26"/>
                <w:szCs w:val="26"/>
              </w:rPr>
              <w:t>Плавательные бассейны (м</w:t>
            </w:r>
            <w:r w:rsidRPr="00EB4CEF">
              <w:rPr>
                <w:sz w:val="26"/>
                <w:szCs w:val="26"/>
                <w:vertAlign w:val="superscript"/>
              </w:rPr>
              <w:t>2</w:t>
            </w:r>
            <w:r w:rsidRPr="00EB4CEF">
              <w:rPr>
                <w:sz w:val="26"/>
                <w:szCs w:val="26"/>
              </w:rPr>
              <w:t xml:space="preserve"> зеркала воды на 1 тыс. чел.)</w:t>
            </w:r>
          </w:p>
        </w:tc>
        <w:tc>
          <w:tcPr>
            <w:tcW w:w="705" w:type="pct"/>
          </w:tcPr>
          <w:p w:rsidR="0000458D" w:rsidRPr="00EB4CEF" w:rsidRDefault="0000458D" w:rsidP="00707F09">
            <w:pPr>
              <w:pStyle w:val="ConsPlusNormal"/>
              <w:jc w:val="center"/>
              <w:rPr>
                <w:sz w:val="26"/>
                <w:szCs w:val="26"/>
              </w:rPr>
            </w:pPr>
            <w:r w:rsidRPr="00EB4CEF">
              <w:rPr>
                <w:sz w:val="26"/>
                <w:szCs w:val="26"/>
              </w:rPr>
              <w:t>Стадионы (объект)</w:t>
            </w:r>
          </w:p>
        </w:tc>
        <w:tc>
          <w:tcPr>
            <w:tcW w:w="1202" w:type="pct"/>
          </w:tcPr>
          <w:p w:rsidR="0000458D" w:rsidRPr="00EB4CEF" w:rsidRDefault="0000458D" w:rsidP="00707F09">
            <w:pPr>
              <w:pStyle w:val="ConsPlusNormal"/>
              <w:jc w:val="center"/>
              <w:rPr>
                <w:sz w:val="26"/>
                <w:szCs w:val="26"/>
              </w:rPr>
            </w:pPr>
            <w:r w:rsidRPr="00EB4CEF">
              <w:rPr>
                <w:sz w:val="26"/>
                <w:szCs w:val="26"/>
              </w:rPr>
              <w:t>Плоскостные сооружения (м</w:t>
            </w:r>
            <w:r w:rsidRPr="00EB4CEF">
              <w:rPr>
                <w:sz w:val="26"/>
                <w:szCs w:val="26"/>
                <w:vertAlign w:val="superscript"/>
              </w:rPr>
              <w:t>2</w:t>
            </w:r>
            <w:r w:rsidRPr="00EB4CEF">
              <w:rPr>
                <w:sz w:val="26"/>
                <w:szCs w:val="26"/>
              </w:rPr>
              <w:t xml:space="preserve"> плоскостных сооружений на 1 тыс. чел.)</w:t>
            </w:r>
          </w:p>
        </w:tc>
      </w:tr>
      <w:tr w:rsidR="0000458D" w:rsidRPr="00EB4CEF" w:rsidTr="00707F09">
        <w:tc>
          <w:tcPr>
            <w:tcW w:w="856" w:type="pct"/>
          </w:tcPr>
          <w:p w:rsidR="0000458D" w:rsidRPr="00EB4CEF" w:rsidRDefault="0000458D" w:rsidP="00707F09">
            <w:pPr>
              <w:pStyle w:val="ConsPlusNormal"/>
              <w:rPr>
                <w:sz w:val="26"/>
                <w:szCs w:val="26"/>
              </w:rPr>
            </w:pPr>
            <w:r w:rsidRPr="00EB4CEF">
              <w:rPr>
                <w:sz w:val="26"/>
                <w:szCs w:val="26"/>
              </w:rPr>
              <w:t>Формула расчета</w:t>
            </w:r>
          </w:p>
        </w:tc>
        <w:tc>
          <w:tcPr>
            <w:tcW w:w="1118"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x К</w:t>
            </w:r>
            <w:r w:rsidRPr="00EB4CEF">
              <w:rPr>
                <w:sz w:val="26"/>
                <w:szCs w:val="26"/>
                <w:vertAlign w:val="subscript"/>
              </w:rPr>
              <w:t>пн</w:t>
            </w:r>
          </w:p>
        </w:tc>
        <w:tc>
          <w:tcPr>
            <w:tcW w:w="1118"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x К</w:t>
            </w:r>
            <w:r w:rsidRPr="00EB4CEF">
              <w:rPr>
                <w:sz w:val="26"/>
                <w:szCs w:val="26"/>
                <w:vertAlign w:val="subscript"/>
              </w:rPr>
              <w:t>пн</w:t>
            </w:r>
          </w:p>
        </w:tc>
        <w:tc>
          <w:tcPr>
            <w:tcW w:w="705"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1202"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пн</w:t>
            </w:r>
          </w:p>
        </w:tc>
      </w:tr>
      <w:tr w:rsidR="0000458D" w:rsidRPr="00EB4CEF" w:rsidTr="00707F09">
        <w:tc>
          <w:tcPr>
            <w:tcW w:w="856" w:type="pct"/>
          </w:tcPr>
          <w:p w:rsidR="0000458D" w:rsidRPr="00EB4CEF" w:rsidRDefault="008F2D05" w:rsidP="00707F09">
            <w:pPr>
              <w:pStyle w:val="ConsPlusNormal"/>
              <w:rPr>
                <w:sz w:val="26"/>
                <w:szCs w:val="26"/>
              </w:rPr>
            </w:pPr>
            <w:r>
              <w:rPr>
                <w:sz w:val="26"/>
                <w:szCs w:val="26"/>
              </w:rPr>
              <w:t>сельское поселение «Мостовское» Прибайкальского</w:t>
            </w:r>
            <w:r w:rsidR="0000458D">
              <w:rPr>
                <w:sz w:val="26"/>
                <w:szCs w:val="26"/>
              </w:rPr>
              <w:t xml:space="preserve"> района </w:t>
            </w:r>
          </w:p>
        </w:tc>
        <w:tc>
          <w:tcPr>
            <w:tcW w:w="1118" w:type="pct"/>
          </w:tcPr>
          <w:p w:rsidR="0000458D" w:rsidRPr="00EB4CEF" w:rsidRDefault="0000458D" w:rsidP="00707F09">
            <w:pPr>
              <w:pStyle w:val="ConsPlusNormal"/>
              <w:rPr>
                <w:sz w:val="26"/>
                <w:szCs w:val="26"/>
              </w:rPr>
            </w:pPr>
            <w:r w:rsidRPr="00EB4CEF">
              <w:rPr>
                <w:sz w:val="26"/>
                <w:szCs w:val="26"/>
              </w:rPr>
              <w:t>П = 60 x 1,</w:t>
            </w:r>
            <w:r>
              <w:rPr>
                <w:sz w:val="26"/>
                <w:szCs w:val="26"/>
              </w:rPr>
              <w:t>05</w:t>
            </w:r>
            <w:r w:rsidRPr="00EB4CEF">
              <w:rPr>
                <w:sz w:val="26"/>
                <w:szCs w:val="26"/>
              </w:rPr>
              <w:t xml:space="preserve"> x 1</w:t>
            </w:r>
            <w:r>
              <w:rPr>
                <w:sz w:val="26"/>
                <w:szCs w:val="26"/>
              </w:rPr>
              <w:t>,15</w:t>
            </w:r>
            <w:r w:rsidRPr="00EB4CEF">
              <w:rPr>
                <w:sz w:val="26"/>
                <w:szCs w:val="26"/>
              </w:rPr>
              <w:t xml:space="preserve"> = </w:t>
            </w:r>
            <w:r>
              <w:rPr>
                <w:sz w:val="26"/>
                <w:szCs w:val="26"/>
              </w:rPr>
              <w:t>73</w:t>
            </w:r>
          </w:p>
        </w:tc>
        <w:tc>
          <w:tcPr>
            <w:tcW w:w="1118" w:type="pct"/>
          </w:tcPr>
          <w:p w:rsidR="0000458D" w:rsidRDefault="0000458D" w:rsidP="00707F09">
            <w:pPr>
              <w:pStyle w:val="ConsPlusNormal"/>
              <w:rPr>
                <w:sz w:val="26"/>
                <w:szCs w:val="26"/>
              </w:rPr>
            </w:pPr>
            <w:r w:rsidRPr="00EB4CEF">
              <w:rPr>
                <w:sz w:val="26"/>
                <w:szCs w:val="26"/>
              </w:rPr>
              <w:t>П = 20 x 1,</w:t>
            </w:r>
            <w:r>
              <w:rPr>
                <w:sz w:val="26"/>
                <w:szCs w:val="26"/>
              </w:rPr>
              <w:t>05</w:t>
            </w:r>
            <w:r w:rsidRPr="00EB4CEF">
              <w:rPr>
                <w:sz w:val="26"/>
                <w:szCs w:val="26"/>
              </w:rPr>
              <w:t xml:space="preserve"> x 1</w:t>
            </w:r>
            <w:r>
              <w:rPr>
                <w:sz w:val="26"/>
                <w:szCs w:val="26"/>
              </w:rPr>
              <w:t>,</w:t>
            </w:r>
          </w:p>
          <w:p w:rsidR="0000458D" w:rsidRPr="00EB4CEF" w:rsidRDefault="0000458D" w:rsidP="00707F09">
            <w:pPr>
              <w:pStyle w:val="ConsPlusNormal"/>
              <w:rPr>
                <w:sz w:val="26"/>
                <w:szCs w:val="26"/>
              </w:rPr>
            </w:pPr>
            <w:r>
              <w:rPr>
                <w:sz w:val="26"/>
                <w:szCs w:val="26"/>
              </w:rPr>
              <w:t>1</w:t>
            </w:r>
            <w:r w:rsidRPr="00EB4CEF">
              <w:rPr>
                <w:sz w:val="26"/>
                <w:szCs w:val="26"/>
              </w:rPr>
              <w:t xml:space="preserve"> = 2</w:t>
            </w:r>
            <w:r>
              <w:rPr>
                <w:sz w:val="26"/>
                <w:szCs w:val="26"/>
              </w:rPr>
              <w:t>4</w:t>
            </w:r>
          </w:p>
        </w:tc>
        <w:tc>
          <w:tcPr>
            <w:tcW w:w="705" w:type="pct"/>
          </w:tcPr>
          <w:p w:rsidR="0000458D" w:rsidRPr="00EB4CEF" w:rsidRDefault="0000458D" w:rsidP="00707F09">
            <w:pPr>
              <w:pStyle w:val="ConsPlusNormal"/>
              <w:rPr>
                <w:sz w:val="26"/>
                <w:szCs w:val="26"/>
              </w:rPr>
            </w:pPr>
            <w:r w:rsidRPr="00EB4CEF">
              <w:rPr>
                <w:sz w:val="26"/>
                <w:szCs w:val="26"/>
              </w:rPr>
              <w:t>1 на группу сельских населенных пунктов</w:t>
            </w:r>
          </w:p>
        </w:tc>
        <w:tc>
          <w:tcPr>
            <w:tcW w:w="1202" w:type="pct"/>
          </w:tcPr>
          <w:p w:rsidR="0000458D" w:rsidRPr="00EB4CEF" w:rsidRDefault="0000458D" w:rsidP="00707F09">
            <w:pPr>
              <w:pStyle w:val="ConsPlusNormal"/>
              <w:rPr>
                <w:sz w:val="26"/>
                <w:szCs w:val="26"/>
              </w:rPr>
            </w:pPr>
            <w:r w:rsidRPr="00EB4CEF">
              <w:rPr>
                <w:sz w:val="26"/>
                <w:szCs w:val="26"/>
              </w:rPr>
              <w:t>П = 1950 x 1</w:t>
            </w:r>
            <w:r>
              <w:rPr>
                <w:sz w:val="26"/>
                <w:szCs w:val="26"/>
              </w:rPr>
              <w:t>,15</w:t>
            </w:r>
            <w:r w:rsidRPr="00EB4CEF">
              <w:rPr>
                <w:sz w:val="26"/>
                <w:szCs w:val="26"/>
              </w:rPr>
              <w:t xml:space="preserve"> = </w:t>
            </w:r>
            <w:r>
              <w:rPr>
                <w:sz w:val="26"/>
                <w:szCs w:val="26"/>
              </w:rPr>
              <w:t>2243</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w:t>
      </w:r>
    </w:p>
    <w:p w:rsidR="0000458D" w:rsidRPr="00EB4CEF" w:rsidRDefault="0000458D" w:rsidP="0000458D">
      <w:pPr>
        <w:pStyle w:val="ConsPlusNormal"/>
        <w:ind w:firstLine="540"/>
        <w:jc w:val="both"/>
        <w:rPr>
          <w:sz w:val="26"/>
          <w:szCs w:val="26"/>
        </w:rPr>
      </w:pPr>
      <w:r w:rsidRPr="00EB4CEF">
        <w:rPr>
          <w:sz w:val="26"/>
          <w:szCs w:val="26"/>
        </w:rPr>
        <w:t>Для малых поселений нормы расчета залов и бассейнов необходимо принимать с учетом минимальной вместимости объектов по технологическим требованиям.</w:t>
      </w:r>
    </w:p>
    <w:p w:rsidR="0000458D" w:rsidRPr="00EB4CEF" w:rsidRDefault="0000458D" w:rsidP="0000458D">
      <w:pPr>
        <w:pStyle w:val="ConsPlusNormal"/>
        <w:ind w:firstLine="540"/>
        <w:jc w:val="both"/>
        <w:rPr>
          <w:sz w:val="26"/>
          <w:szCs w:val="26"/>
        </w:rPr>
      </w:pPr>
      <w:r w:rsidRPr="00EB4CEF">
        <w:rPr>
          <w:sz w:val="26"/>
          <w:szCs w:val="26"/>
        </w:rPr>
        <w:t>Комплексы физкультурно-оздоровительных площадок необходимо предусматривать в каждом поселении.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16. Предельные значения расчетных показателей максимально допустимого уровня территориальной доступности объектов физической культуры и массового спорта для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Базовым показателем для определения расчетных показателей максимально допустимого уровня территориальной доступности объектов физической культуры и спорта (Д</w:t>
      </w:r>
      <w:r w:rsidRPr="00EB4CEF">
        <w:rPr>
          <w:sz w:val="26"/>
          <w:szCs w:val="26"/>
          <w:vertAlign w:val="subscript"/>
        </w:rPr>
        <w:t>б</w:t>
      </w:r>
      <w:r w:rsidRPr="00EB4CEF">
        <w:rPr>
          <w:sz w:val="26"/>
          <w:szCs w:val="26"/>
        </w:rPr>
        <w:t xml:space="preserve">) является норматив, указанный в СП 42.13330.2011 "СНиП 2.07.01-89* </w:t>
      </w:r>
      <w:r w:rsidRPr="00EB4CEF">
        <w:rPr>
          <w:sz w:val="26"/>
          <w:szCs w:val="26"/>
        </w:rPr>
        <w:lastRenderedPageBreak/>
        <w:t>"Градостроительство. Планировка и застройка городских и сельских поселений" (пункт 10.3, 10.4): в жилых районах городских населенных пунктов - 1500 м, объекты городского и районного значения - в пределах транспортной доступности 30 минут.</w:t>
      </w: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максимально допустимого уровня территориальной доступности объектов физической культуры и массового спорта местного значения рассчитаны на основе базовых показателей и соответствующих значений коэффициента, учитывающего природно-климатические условия (К</w:t>
      </w:r>
      <w:r w:rsidRPr="00EB4CEF">
        <w:rPr>
          <w:sz w:val="26"/>
          <w:szCs w:val="26"/>
          <w:vertAlign w:val="subscript"/>
        </w:rPr>
        <w:t>пк</w:t>
      </w:r>
      <w:r w:rsidRPr="00EB4CEF">
        <w:rPr>
          <w:sz w:val="26"/>
          <w:szCs w:val="26"/>
        </w:rPr>
        <w:t>) для объектов повседневного пользования.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значений расчетных показателей</w:t>
      </w:r>
    </w:p>
    <w:p w:rsidR="0000458D" w:rsidRPr="00EB4CEF" w:rsidRDefault="0000458D" w:rsidP="0000458D">
      <w:pPr>
        <w:pStyle w:val="ConsPlusNormal"/>
        <w:jc w:val="center"/>
        <w:rPr>
          <w:sz w:val="26"/>
          <w:szCs w:val="26"/>
        </w:rPr>
      </w:pPr>
      <w:r w:rsidRPr="00EB4CEF">
        <w:rPr>
          <w:sz w:val="26"/>
          <w:szCs w:val="26"/>
        </w:rPr>
        <w:t>территориальной доступности объектов физической культуры</w:t>
      </w:r>
    </w:p>
    <w:p w:rsidR="0000458D" w:rsidRPr="00EB4CEF" w:rsidRDefault="0000458D" w:rsidP="0000458D">
      <w:pPr>
        <w:pStyle w:val="ConsPlusNormal"/>
        <w:jc w:val="center"/>
        <w:rPr>
          <w:sz w:val="26"/>
          <w:szCs w:val="26"/>
        </w:rPr>
      </w:pPr>
      <w:r w:rsidRPr="00EB4CEF">
        <w:rPr>
          <w:sz w:val="26"/>
          <w:szCs w:val="26"/>
        </w:rPr>
        <w:t>и массового спорта местного значения</w:t>
      </w:r>
    </w:p>
    <w:p w:rsidR="0000458D" w:rsidRPr="00EB4CEF" w:rsidRDefault="0000458D" w:rsidP="0000458D">
      <w:pPr>
        <w:pStyle w:val="ConsPlusNormal"/>
        <w:jc w:val="right"/>
        <w:outlineLvl w:val="6"/>
        <w:rPr>
          <w:sz w:val="26"/>
          <w:szCs w:val="26"/>
        </w:rPr>
      </w:pPr>
      <w:r w:rsidRPr="00EB4CEF">
        <w:rPr>
          <w:sz w:val="26"/>
          <w:szCs w:val="26"/>
        </w:rPr>
        <w:t>Таблица 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84"/>
        <w:gridCol w:w="1885"/>
        <w:gridCol w:w="1885"/>
        <w:gridCol w:w="1879"/>
        <w:gridCol w:w="1745"/>
      </w:tblGrid>
      <w:tr w:rsidR="008F2D05" w:rsidRPr="00EB4CEF" w:rsidTr="00707F09">
        <w:tc>
          <w:tcPr>
            <w:tcW w:w="0" w:type="auto"/>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0" w:type="auto"/>
            <w:gridSpan w:val="4"/>
          </w:tcPr>
          <w:p w:rsidR="0000458D" w:rsidRPr="00EB4CEF" w:rsidRDefault="0000458D" w:rsidP="00707F09">
            <w:pPr>
              <w:pStyle w:val="ConsPlusNormal"/>
              <w:jc w:val="center"/>
              <w:rPr>
                <w:sz w:val="26"/>
                <w:szCs w:val="26"/>
              </w:rPr>
            </w:pPr>
            <w:r w:rsidRPr="00EB4CEF">
              <w:rPr>
                <w:sz w:val="26"/>
                <w:szCs w:val="26"/>
              </w:rPr>
              <w:t>сельские поселения</w:t>
            </w:r>
          </w:p>
        </w:tc>
      </w:tr>
      <w:tr w:rsidR="008F2D05"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jc w:val="center"/>
              <w:rPr>
                <w:sz w:val="26"/>
                <w:szCs w:val="26"/>
              </w:rPr>
            </w:pPr>
            <w:r w:rsidRPr="00EB4CEF">
              <w:rPr>
                <w:sz w:val="26"/>
                <w:szCs w:val="26"/>
              </w:rPr>
              <w:t>Спортивные комплексы (периодическое пользование)</w:t>
            </w:r>
          </w:p>
        </w:tc>
        <w:tc>
          <w:tcPr>
            <w:tcW w:w="0" w:type="auto"/>
          </w:tcPr>
          <w:p w:rsidR="0000458D" w:rsidRPr="00EB4CEF" w:rsidRDefault="0000458D" w:rsidP="00707F09">
            <w:pPr>
              <w:pStyle w:val="ConsPlusNormal"/>
              <w:jc w:val="center"/>
              <w:rPr>
                <w:sz w:val="26"/>
                <w:szCs w:val="26"/>
              </w:rPr>
            </w:pPr>
            <w:r w:rsidRPr="00EB4CEF">
              <w:rPr>
                <w:sz w:val="26"/>
                <w:szCs w:val="26"/>
              </w:rPr>
              <w:t>Плавательные бассейны (периодическое пользование)</w:t>
            </w:r>
          </w:p>
        </w:tc>
        <w:tc>
          <w:tcPr>
            <w:tcW w:w="0" w:type="auto"/>
          </w:tcPr>
          <w:p w:rsidR="0000458D" w:rsidRPr="00EB4CEF" w:rsidRDefault="0000458D" w:rsidP="00707F09">
            <w:pPr>
              <w:pStyle w:val="ConsPlusNormal"/>
              <w:jc w:val="center"/>
              <w:rPr>
                <w:sz w:val="26"/>
                <w:szCs w:val="26"/>
              </w:rPr>
            </w:pPr>
            <w:r w:rsidRPr="00EB4CEF">
              <w:rPr>
                <w:sz w:val="26"/>
                <w:szCs w:val="26"/>
              </w:rPr>
              <w:t>Стадионы (периодическое пользование)</w:t>
            </w:r>
          </w:p>
        </w:tc>
        <w:tc>
          <w:tcPr>
            <w:tcW w:w="0" w:type="auto"/>
          </w:tcPr>
          <w:p w:rsidR="0000458D" w:rsidRPr="00EB4CEF" w:rsidRDefault="0000458D" w:rsidP="00707F09">
            <w:pPr>
              <w:pStyle w:val="ConsPlusNormal"/>
              <w:jc w:val="center"/>
              <w:rPr>
                <w:sz w:val="26"/>
                <w:szCs w:val="26"/>
              </w:rPr>
            </w:pPr>
            <w:r w:rsidRPr="00EB4CEF">
              <w:rPr>
                <w:sz w:val="26"/>
                <w:szCs w:val="26"/>
              </w:rPr>
              <w:t>Плоскостные сооружения (повседневное пользование)</w:t>
            </w:r>
          </w:p>
        </w:tc>
      </w:tr>
      <w:tr w:rsidR="008F2D05" w:rsidRPr="00EB4CEF" w:rsidTr="00707F09">
        <w:tc>
          <w:tcPr>
            <w:tcW w:w="0" w:type="auto"/>
          </w:tcPr>
          <w:p w:rsidR="0000458D" w:rsidRPr="00EB4CEF" w:rsidRDefault="0000458D" w:rsidP="00707F09">
            <w:pPr>
              <w:pStyle w:val="ConsPlusNormal"/>
              <w:rPr>
                <w:sz w:val="26"/>
                <w:szCs w:val="26"/>
              </w:rPr>
            </w:pPr>
            <w:r w:rsidRPr="00EB4CEF">
              <w:rPr>
                <w:sz w:val="26"/>
                <w:szCs w:val="26"/>
              </w:rPr>
              <w:t>Формула расчета</w:t>
            </w:r>
          </w:p>
        </w:tc>
        <w:tc>
          <w:tcPr>
            <w:tcW w:w="0" w:type="auto"/>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0" w:type="auto"/>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0" w:type="auto"/>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0" w:type="auto"/>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r>
      <w:tr w:rsidR="008F2D05" w:rsidRPr="00EB4CEF" w:rsidTr="00707F09">
        <w:tc>
          <w:tcPr>
            <w:tcW w:w="0" w:type="auto"/>
          </w:tcPr>
          <w:p w:rsidR="0000458D" w:rsidRPr="00EB4CEF" w:rsidRDefault="008F2D05" w:rsidP="00707F09">
            <w:pPr>
              <w:pStyle w:val="ConsPlusNormal"/>
              <w:rPr>
                <w:sz w:val="26"/>
                <w:szCs w:val="26"/>
              </w:rPr>
            </w:pPr>
            <w:r>
              <w:rPr>
                <w:sz w:val="26"/>
                <w:szCs w:val="26"/>
              </w:rPr>
              <w:t>сельское поселение «Мостовское» Прибайкальского</w:t>
            </w:r>
            <w:r w:rsidR="0000458D">
              <w:rPr>
                <w:sz w:val="26"/>
                <w:szCs w:val="26"/>
              </w:rPr>
              <w:t xml:space="preserve"> района </w:t>
            </w:r>
          </w:p>
        </w:tc>
        <w:tc>
          <w:tcPr>
            <w:tcW w:w="0" w:type="auto"/>
          </w:tcPr>
          <w:p w:rsidR="0000458D" w:rsidRPr="00135E09" w:rsidRDefault="0000458D" w:rsidP="00707F09">
            <w:pPr>
              <w:autoSpaceDE w:val="0"/>
              <w:autoSpaceDN w:val="0"/>
              <w:adjustRightInd w:val="0"/>
              <w:rPr>
                <w:sz w:val="26"/>
                <w:szCs w:val="26"/>
              </w:rPr>
            </w:pPr>
            <w:r w:rsidRPr="00135E09">
              <w:rPr>
                <w:sz w:val="26"/>
                <w:szCs w:val="26"/>
              </w:rPr>
              <w:t>1-часовая транспортная доступность</w:t>
            </w:r>
          </w:p>
        </w:tc>
        <w:tc>
          <w:tcPr>
            <w:tcW w:w="0" w:type="auto"/>
          </w:tcPr>
          <w:p w:rsidR="0000458D" w:rsidRPr="00135E09" w:rsidRDefault="0000458D" w:rsidP="00707F09">
            <w:pPr>
              <w:autoSpaceDE w:val="0"/>
              <w:autoSpaceDN w:val="0"/>
              <w:adjustRightInd w:val="0"/>
              <w:rPr>
                <w:sz w:val="26"/>
                <w:szCs w:val="26"/>
              </w:rPr>
            </w:pPr>
            <w:r w:rsidRPr="00135E09">
              <w:rPr>
                <w:sz w:val="26"/>
                <w:szCs w:val="26"/>
              </w:rPr>
              <w:t>1-часовая транспортная доступность</w:t>
            </w:r>
          </w:p>
        </w:tc>
        <w:tc>
          <w:tcPr>
            <w:tcW w:w="0" w:type="auto"/>
          </w:tcPr>
          <w:p w:rsidR="0000458D" w:rsidRPr="00135E09" w:rsidRDefault="0000458D" w:rsidP="00707F09">
            <w:pPr>
              <w:autoSpaceDE w:val="0"/>
              <w:autoSpaceDN w:val="0"/>
              <w:adjustRightInd w:val="0"/>
              <w:rPr>
                <w:sz w:val="26"/>
                <w:szCs w:val="26"/>
              </w:rPr>
            </w:pPr>
            <w:r w:rsidRPr="00135E09">
              <w:rPr>
                <w:sz w:val="26"/>
                <w:szCs w:val="26"/>
              </w:rPr>
              <w:t>1-часовая транспортная доступность</w:t>
            </w:r>
          </w:p>
        </w:tc>
        <w:tc>
          <w:tcPr>
            <w:tcW w:w="0" w:type="auto"/>
          </w:tcPr>
          <w:p w:rsidR="0000458D" w:rsidRPr="00135E09" w:rsidRDefault="0000458D" w:rsidP="00707F09">
            <w:pPr>
              <w:autoSpaceDE w:val="0"/>
              <w:autoSpaceDN w:val="0"/>
              <w:adjustRightInd w:val="0"/>
              <w:rPr>
                <w:sz w:val="26"/>
                <w:szCs w:val="26"/>
              </w:rPr>
            </w:pPr>
            <w:r w:rsidRPr="00135E09">
              <w:rPr>
                <w:sz w:val="26"/>
                <w:szCs w:val="26"/>
              </w:rPr>
              <w:t>Д = 1500 x 0,8 = 1200 м</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V.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ОБЪЕКТАМИ КУЛЬТУРЫ, ДОСУГА И ХУДОЖЕСТВЕННОГО ТВОРЧЕСТВА</w:t>
      </w:r>
    </w:p>
    <w:p w:rsidR="0000458D" w:rsidRPr="00EB4CEF" w:rsidRDefault="0000458D" w:rsidP="0000458D">
      <w:pPr>
        <w:pStyle w:val="ConsPlusNormal"/>
        <w:jc w:val="center"/>
        <w:rPr>
          <w:sz w:val="26"/>
          <w:szCs w:val="26"/>
        </w:rPr>
      </w:pPr>
      <w:r w:rsidRPr="00EB4CEF">
        <w:rPr>
          <w:sz w:val="26"/>
          <w:szCs w:val="26"/>
        </w:rPr>
        <w:t>И МАКСИМАЛЬНО ДОПУСТИМОГО УРОВНЯ ИХ ТЕРРИТОРИАЛЬНОЙ</w:t>
      </w:r>
    </w:p>
    <w:p w:rsidR="0000458D" w:rsidRPr="00EB4CEF" w:rsidRDefault="0000458D" w:rsidP="0000458D">
      <w:pPr>
        <w:pStyle w:val="ConsPlusNormal"/>
        <w:jc w:val="center"/>
        <w:rPr>
          <w:sz w:val="26"/>
          <w:szCs w:val="26"/>
        </w:rPr>
      </w:pPr>
      <w:r w:rsidRPr="00EB4CEF">
        <w:rPr>
          <w:sz w:val="26"/>
          <w:szCs w:val="26"/>
        </w:rPr>
        <w:t>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17. Предельные значения расчетных показателей минимально допустимого уровня обеспеченности объектами культуры, досуга  и художественного творчества </w:t>
      </w:r>
    </w:p>
    <w:p w:rsidR="0000458D" w:rsidRPr="00EB4CEF" w:rsidRDefault="0000458D" w:rsidP="0000458D">
      <w:pPr>
        <w:pStyle w:val="ConsPlusNormal"/>
        <w:jc w:val="center"/>
        <w:outlineLvl w:val="5"/>
        <w:rPr>
          <w:b/>
          <w:sz w:val="26"/>
          <w:szCs w:val="26"/>
        </w:rPr>
      </w:pPr>
      <w:r w:rsidRPr="00EB4CEF">
        <w:rPr>
          <w:b/>
          <w:sz w:val="26"/>
          <w:szCs w:val="26"/>
        </w:rPr>
        <w:t xml:space="preserve">для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Расчет предельных значений минимально допустимого уровня обеспеченности объектами культуры, досуга и художественного творчества осуществляется по следующим формулам:</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x К</w:t>
      </w:r>
      <w:r w:rsidRPr="00EB4CEF">
        <w:rPr>
          <w:sz w:val="26"/>
          <w:szCs w:val="26"/>
          <w:vertAlign w:val="subscript"/>
        </w:rPr>
        <w:t>нп</w:t>
      </w:r>
      <w:r w:rsidRPr="00EB4CEF">
        <w:rPr>
          <w:sz w:val="26"/>
          <w:szCs w:val="26"/>
        </w:rPr>
        <w:t xml:space="preserve"> и П = П</w:t>
      </w:r>
      <w:r w:rsidRPr="00EB4CEF">
        <w:rPr>
          <w:sz w:val="26"/>
          <w:szCs w:val="26"/>
          <w:vertAlign w:val="subscript"/>
        </w:rPr>
        <w:t>б</w:t>
      </w:r>
      <w:r w:rsidRPr="00EB4CEF">
        <w:rPr>
          <w:sz w:val="26"/>
          <w:szCs w:val="26"/>
        </w:rPr>
        <w:t>,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П - предельные значения расчетных показателей минимально допустимого </w:t>
      </w:r>
      <w:r w:rsidRPr="00EB4CEF">
        <w:rPr>
          <w:sz w:val="26"/>
          <w:szCs w:val="26"/>
        </w:rPr>
        <w:lastRenderedPageBreak/>
        <w:t>уровня обеспеченности объектами культуры, досуга, художественного творчества и культуры;</w:t>
      </w: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б</w:t>
      </w:r>
      <w:r w:rsidRPr="00EB4CEF">
        <w:rPr>
          <w:sz w:val="26"/>
          <w:szCs w:val="26"/>
        </w:rPr>
        <w:t xml:space="preserve"> - базовые показатели для определения обеспеченности объектами культуры, досуга и художественного творчества;</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р</w:t>
      </w:r>
      <w:r w:rsidRPr="00EB4CEF">
        <w:rPr>
          <w:sz w:val="26"/>
          <w:szCs w:val="26"/>
        </w:rPr>
        <w:t xml:space="preserve"> - зональный коэффициент развития.</w:t>
      </w:r>
    </w:p>
    <w:p w:rsidR="0000458D" w:rsidRPr="00EB4CEF" w:rsidRDefault="001D2F94" w:rsidP="0000458D">
      <w:pPr>
        <w:pStyle w:val="ConsPlusNormal"/>
        <w:ind w:firstLine="540"/>
        <w:jc w:val="both"/>
        <w:rPr>
          <w:sz w:val="26"/>
          <w:szCs w:val="26"/>
        </w:rPr>
      </w:pPr>
      <w:hyperlink r:id="rId87" w:history="1">
        <w:r w:rsidR="0000458D" w:rsidRPr="00EB4CEF">
          <w:rPr>
            <w:color w:val="0000FF"/>
            <w:sz w:val="26"/>
            <w:szCs w:val="26"/>
          </w:rPr>
          <w:t>Методикой</w:t>
        </w:r>
      </w:hyperlink>
      <w:r w:rsidR="0000458D" w:rsidRPr="00EB4CEF">
        <w:rPr>
          <w:sz w:val="26"/>
          <w:szCs w:val="26"/>
        </w:rPr>
        <w:t xml:space="preserve"> определения нормативной потребности субъектов Российской Федерации в объектах социальной инфраструктуры предусмотрено применение поправочных коэффициентов для учета особо сложных условий территорий обслуживания. Одним из осложняющих условий является удаленность малонаселенных пунктов.</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пн</w:t>
      </w:r>
      <w:r w:rsidRPr="00EB4CEF">
        <w:rPr>
          <w:sz w:val="26"/>
          <w:szCs w:val="26"/>
        </w:rPr>
        <w:t xml:space="preserve"> - коэффициент, учитывающий удаленность населенных пунктов и плотность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Базовые показатели для определения расчетных показателей минимально допустимого уровня обеспеченности объектами культуры, досуга и художественного творчества</w:t>
      </w:r>
    </w:p>
    <w:p w:rsidR="0000458D" w:rsidRPr="00EB4CEF" w:rsidRDefault="0000458D" w:rsidP="0000458D">
      <w:pPr>
        <w:pStyle w:val="ConsPlusNormal"/>
        <w:jc w:val="right"/>
        <w:outlineLvl w:val="6"/>
        <w:rPr>
          <w:sz w:val="26"/>
          <w:szCs w:val="26"/>
        </w:rPr>
      </w:pPr>
      <w:r w:rsidRPr="00EB4CEF">
        <w:rPr>
          <w:sz w:val="26"/>
          <w:szCs w:val="26"/>
        </w:rPr>
        <w:t>Таблица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64"/>
        <w:gridCol w:w="1515"/>
        <w:gridCol w:w="1569"/>
        <w:gridCol w:w="1465"/>
        <w:gridCol w:w="2765"/>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Наименование</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Городские населенные пункты</w:t>
            </w:r>
          </w:p>
        </w:tc>
        <w:tc>
          <w:tcPr>
            <w:tcW w:w="0" w:type="auto"/>
          </w:tcPr>
          <w:p w:rsidR="0000458D" w:rsidRPr="00EB4CEF" w:rsidRDefault="0000458D" w:rsidP="00707F09">
            <w:pPr>
              <w:pStyle w:val="ConsPlusNormal"/>
              <w:jc w:val="center"/>
              <w:rPr>
                <w:sz w:val="26"/>
                <w:szCs w:val="26"/>
              </w:rPr>
            </w:pPr>
            <w:r w:rsidRPr="00EB4CEF">
              <w:rPr>
                <w:sz w:val="26"/>
                <w:szCs w:val="26"/>
              </w:rPr>
              <w:t>Сельские населенные пункты</w:t>
            </w:r>
          </w:p>
        </w:tc>
        <w:tc>
          <w:tcPr>
            <w:tcW w:w="0" w:type="auto"/>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0" w:type="auto"/>
            <w:vMerge w:val="restart"/>
          </w:tcPr>
          <w:p w:rsidR="0000458D" w:rsidRPr="00EB4CEF" w:rsidRDefault="0000458D" w:rsidP="00707F09">
            <w:pPr>
              <w:pStyle w:val="ConsPlusNormal"/>
              <w:rPr>
                <w:sz w:val="26"/>
                <w:szCs w:val="26"/>
              </w:rPr>
            </w:pPr>
            <w:r w:rsidRPr="00EB4CEF">
              <w:rPr>
                <w:sz w:val="26"/>
                <w:szCs w:val="26"/>
              </w:rPr>
              <w:t>Муниципальные библиотеки</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1 на 10 тыс. жителей, 1 на 5,5 тыс. детей, 1 на 17 тыс. жителей 15 - 24 лет</w:t>
            </w:r>
          </w:p>
        </w:tc>
        <w:tc>
          <w:tcPr>
            <w:tcW w:w="0" w:type="auto"/>
          </w:tcPr>
          <w:p w:rsidR="0000458D" w:rsidRPr="00EB4CEF" w:rsidRDefault="0000458D" w:rsidP="00707F09">
            <w:pPr>
              <w:pStyle w:val="ConsPlusNormal"/>
              <w:rPr>
                <w:sz w:val="26"/>
                <w:szCs w:val="26"/>
              </w:rPr>
            </w:pPr>
            <w:r w:rsidRPr="00EB4CEF">
              <w:rPr>
                <w:sz w:val="26"/>
                <w:szCs w:val="26"/>
              </w:rPr>
              <w:t>1</w:t>
            </w:r>
          </w:p>
        </w:tc>
        <w:tc>
          <w:tcPr>
            <w:tcW w:w="0" w:type="auto"/>
            <w:vMerge w:val="restart"/>
          </w:tcPr>
          <w:p w:rsidR="0000458D" w:rsidRPr="00EB4CEF" w:rsidRDefault="0000458D" w:rsidP="00707F09">
            <w:pPr>
              <w:pStyle w:val="ConsPlusNormal"/>
              <w:rPr>
                <w:sz w:val="26"/>
                <w:szCs w:val="26"/>
              </w:rPr>
            </w:pPr>
            <w:r w:rsidRPr="00EB4CEF">
              <w:rPr>
                <w:sz w:val="26"/>
                <w:szCs w:val="26"/>
              </w:rPr>
              <w:t>СП 42.13330.2011 "Градостроительство. Планировка и застройка городских и сельских поселений" (приложение Ж)</w:t>
            </w:r>
          </w:p>
        </w:tc>
      </w:tr>
      <w:tr w:rsidR="0000458D" w:rsidRPr="00EB4CEF" w:rsidTr="00707F09">
        <w:tc>
          <w:tcPr>
            <w:tcW w:w="0" w:type="auto"/>
            <w:vMerge/>
          </w:tcPr>
          <w:p w:rsidR="0000458D" w:rsidRPr="00EB4CEF" w:rsidRDefault="0000458D" w:rsidP="00707F09">
            <w:pPr>
              <w:rPr>
                <w:sz w:val="26"/>
                <w:szCs w:val="26"/>
              </w:rPr>
            </w:pPr>
          </w:p>
        </w:tc>
        <w:tc>
          <w:tcPr>
            <w:tcW w:w="0" w:type="auto"/>
          </w:tcPr>
          <w:p w:rsidR="0000458D" w:rsidRPr="00EB4CEF" w:rsidRDefault="0000458D" w:rsidP="00707F09">
            <w:pPr>
              <w:pStyle w:val="ConsPlusNormal"/>
              <w:rPr>
                <w:sz w:val="26"/>
                <w:szCs w:val="26"/>
              </w:rPr>
            </w:pPr>
            <w:r w:rsidRPr="00EB4CEF">
              <w:rPr>
                <w:sz w:val="26"/>
                <w:szCs w:val="26"/>
              </w:rPr>
              <w:t>тыс. ед. хранения</w:t>
            </w:r>
          </w:p>
        </w:tc>
        <w:tc>
          <w:tcPr>
            <w:tcW w:w="0" w:type="auto"/>
          </w:tcPr>
          <w:p w:rsidR="0000458D" w:rsidRPr="00EB4CEF" w:rsidRDefault="0000458D" w:rsidP="00707F09">
            <w:pPr>
              <w:pStyle w:val="ConsPlusNormal"/>
              <w:rPr>
                <w:sz w:val="26"/>
                <w:szCs w:val="26"/>
              </w:rPr>
            </w:pPr>
            <w:r w:rsidRPr="00EB4CEF">
              <w:rPr>
                <w:sz w:val="26"/>
                <w:szCs w:val="26"/>
              </w:rPr>
              <w:t>5</w:t>
            </w:r>
          </w:p>
        </w:tc>
        <w:tc>
          <w:tcPr>
            <w:tcW w:w="0" w:type="auto"/>
          </w:tcPr>
          <w:p w:rsidR="0000458D" w:rsidRPr="00EB4CEF" w:rsidRDefault="0000458D" w:rsidP="00707F09">
            <w:pPr>
              <w:pStyle w:val="ConsPlusNormal"/>
              <w:rPr>
                <w:sz w:val="26"/>
                <w:szCs w:val="26"/>
              </w:rPr>
            </w:pPr>
          </w:p>
        </w:tc>
        <w:tc>
          <w:tcPr>
            <w:tcW w:w="0" w:type="auto"/>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Муниципальные музеи</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1 на 25 тыс. чел.</w:t>
            </w:r>
          </w:p>
        </w:tc>
        <w:tc>
          <w:tcPr>
            <w:tcW w:w="0" w:type="auto"/>
          </w:tcPr>
          <w:p w:rsidR="0000458D" w:rsidRPr="00EB4CEF" w:rsidRDefault="0000458D" w:rsidP="00707F09">
            <w:pPr>
              <w:pStyle w:val="ConsPlusNormal"/>
              <w:rPr>
                <w:sz w:val="26"/>
                <w:szCs w:val="26"/>
              </w:rPr>
            </w:pPr>
            <w:r w:rsidRPr="00EB4CEF">
              <w:rPr>
                <w:sz w:val="26"/>
                <w:szCs w:val="26"/>
              </w:rPr>
              <w:t>1 на 5 - 10 тыс. чел.</w:t>
            </w:r>
          </w:p>
        </w:tc>
        <w:tc>
          <w:tcPr>
            <w:tcW w:w="0" w:type="auto"/>
            <w:vMerge/>
          </w:tcPr>
          <w:p w:rsidR="0000458D" w:rsidRPr="00EB4CEF" w:rsidRDefault="0000458D" w:rsidP="00707F09">
            <w:pPr>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Муниципальные архивы</w:t>
            </w:r>
          </w:p>
        </w:tc>
        <w:tc>
          <w:tcPr>
            <w:tcW w:w="0" w:type="auto"/>
          </w:tcPr>
          <w:p w:rsidR="0000458D" w:rsidRPr="00EB4CEF" w:rsidRDefault="0000458D" w:rsidP="00707F09">
            <w:pPr>
              <w:pStyle w:val="ConsPlusNormal"/>
              <w:rPr>
                <w:sz w:val="26"/>
                <w:szCs w:val="26"/>
              </w:rPr>
            </w:pPr>
            <w:r w:rsidRPr="00EB4CEF">
              <w:rPr>
                <w:sz w:val="26"/>
                <w:szCs w:val="26"/>
              </w:rPr>
              <w:t>Объект</w:t>
            </w:r>
          </w:p>
        </w:tc>
        <w:tc>
          <w:tcPr>
            <w:tcW w:w="0" w:type="auto"/>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1 (на район)</w:t>
            </w:r>
          </w:p>
        </w:tc>
        <w:tc>
          <w:tcPr>
            <w:tcW w:w="0" w:type="auto"/>
          </w:tcPr>
          <w:p w:rsidR="0000458D" w:rsidRPr="00EB4CEF" w:rsidRDefault="0000458D" w:rsidP="00707F09">
            <w:pPr>
              <w:pStyle w:val="ConsPlusNormal"/>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Учреждения культурно-досугового типа</w:t>
            </w:r>
          </w:p>
        </w:tc>
        <w:tc>
          <w:tcPr>
            <w:tcW w:w="0" w:type="auto"/>
          </w:tcPr>
          <w:p w:rsidR="0000458D" w:rsidRPr="00EB4CEF" w:rsidRDefault="0000458D" w:rsidP="00707F09">
            <w:pPr>
              <w:pStyle w:val="ConsPlusNormal"/>
              <w:rPr>
                <w:sz w:val="26"/>
                <w:szCs w:val="26"/>
              </w:rPr>
            </w:pPr>
            <w:r w:rsidRPr="00EB4CEF">
              <w:rPr>
                <w:sz w:val="26"/>
                <w:szCs w:val="26"/>
              </w:rPr>
              <w:t>Зрительские места</w:t>
            </w:r>
          </w:p>
        </w:tc>
        <w:tc>
          <w:tcPr>
            <w:tcW w:w="0" w:type="auto"/>
          </w:tcPr>
          <w:p w:rsidR="0000458D" w:rsidRPr="00EB4CEF" w:rsidRDefault="0000458D" w:rsidP="00707F09">
            <w:pPr>
              <w:pStyle w:val="ConsPlusNormal"/>
              <w:rPr>
                <w:sz w:val="26"/>
                <w:szCs w:val="26"/>
              </w:rPr>
            </w:pPr>
            <w:r w:rsidRPr="00EB4CEF">
              <w:rPr>
                <w:sz w:val="26"/>
                <w:szCs w:val="26"/>
              </w:rPr>
              <w:t>80 на 1 тыс. жителей</w:t>
            </w:r>
          </w:p>
        </w:tc>
        <w:tc>
          <w:tcPr>
            <w:tcW w:w="0" w:type="auto"/>
          </w:tcPr>
          <w:p w:rsidR="0000458D" w:rsidRPr="00EB4CEF" w:rsidRDefault="0000458D" w:rsidP="00707F09">
            <w:pPr>
              <w:pStyle w:val="ConsPlusNormal"/>
              <w:rPr>
                <w:sz w:val="26"/>
                <w:szCs w:val="26"/>
              </w:rPr>
            </w:pPr>
            <w:r w:rsidRPr="00EB4CEF">
              <w:rPr>
                <w:sz w:val="26"/>
                <w:szCs w:val="26"/>
              </w:rPr>
              <w:t>500 (на район)</w:t>
            </w:r>
          </w:p>
        </w:tc>
        <w:tc>
          <w:tcPr>
            <w:tcW w:w="0" w:type="auto"/>
          </w:tcPr>
          <w:p w:rsidR="0000458D" w:rsidRPr="00EB4CEF" w:rsidRDefault="0000458D" w:rsidP="00707F09">
            <w:pPr>
              <w:pStyle w:val="ConsPlusNormal"/>
              <w:rPr>
                <w:sz w:val="26"/>
                <w:szCs w:val="26"/>
              </w:rPr>
            </w:pPr>
            <w:r w:rsidRPr="00EB4CEF">
              <w:rPr>
                <w:sz w:val="26"/>
                <w:szCs w:val="26"/>
              </w:rPr>
              <w:t>СП 42.13330.2011 "Градостроительство. Планировка и застройка городских и сельских поселений" (приложение Ж)</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 xml:space="preserve">Объекты, связанные с обеспечением организации </w:t>
            </w:r>
            <w:r w:rsidRPr="00EB4CEF">
              <w:rPr>
                <w:sz w:val="26"/>
                <w:szCs w:val="26"/>
              </w:rPr>
              <w:lastRenderedPageBreak/>
              <w:t>мероприятий по работе с детьми и молодежью</w:t>
            </w:r>
          </w:p>
        </w:tc>
        <w:tc>
          <w:tcPr>
            <w:tcW w:w="0" w:type="auto"/>
          </w:tcPr>
          <w:p w:rsidR="0000458D" w:rsidRPr="00EB4CEF" w:rsidRDefault="0000458D" w:rsidP="00707F09">
            <w:pPr>
              <w:pStyle w:val="ConsPlusNormal"/>
              <w:rPr>
                <w:sz w:val="26"/>
                <w:szCs w:val="26"/>
              </w:rPr>
            </w:pPr>
            <w:r w:rsidRPr="00EB4CEF">
              <w:rPr>
                <w:sz w:val="26"/>
                <w:szCs w:val="26"/>
              </w:rPr>
              <w:lastRenderedPageBreak/>
              <w:t>кв. м на 1 тыс. чел.</w:t>
            </w:r>
          </w:p>
        </w:tc>
        <w:tc>
          <w:tcPr>
            <w:tcW w:w="0" w:type="auto"/>
          </w:tcPr>
          <w:p w:rsidR="0000458D" w:rsidRPr="00EB4CEF" w:rsidRDefault="0000458D" w:rsidP="00707F09">
            <w:pPr>
              <w:pStyle w:val="ConsPlusNormal"/>
              <w:rPr>
                <w:sz w:val="26"/>
                <w:szCs w:val="26"/>
              </w:rPr>
            </w:pPr>
            <w:r w:rsidRPr="00EB4CEF">
              <w:rPr>
                <w:sz w:val="26"/>
                <w:szCs w:val="26"/>
              </w:rPr>
              <w:t>25</w:t>
            </w:r>
          </w:p>
        </w:tc>
        <w:tc>
          <w:tcPr>
            <w:tcW w:w="0" w:type="auto"/>
          </w:tcPr>
          <w:p w:rsidR="0000458D" w:rsidRPr="00EB4CEF" w:rsidRDefault="0000458D" w:rsidP="00707F09">
            <w:pPr>
              <w:pStyle w:val="ConsPlusNormal"/>
              <w:rPr>
                <w:sz w:val="26"/>
                <w:szCs w:val="26"/>
              </w:rPr>
            </w:pPr>
            <w:r w:rsidRPr="00EB4CEF">
              <w:rPr>
                <w:sz w:val="26"/>
                <w:szCs w:val="26"/>
              </w:rPr>
              <w:t>25</w:t>
            </w:r>
          </w:p>
        </w:tc>
        <w:tc>
          <w:tcPr>
            <w:tcW w:w="0" w:type="auto"/>
          </w:tcPr>
          <w:p w:rsidR="0000458D" w:rsidRPr="00EB4CEF" w:rsidRDefault="0000458D" w:rsidP="00707F09">
            <w:pPr>
              <w:pStyle w:val="ConsPlusNormal"/>
              <w:rPr>
                <w:sz w:val="26"/>
                <w:szCs w:val="26"/>
              </w:rPr>
            </w:pPr>
          </w:p>
        </w:tc>
      </w:tr>
    </w:tbl>
    <w:p w:rsidR="0000458D" w:rsidRPr="00EB4CEF" w:rsidRDefault="0000458D" w:rsidP="0000458D">
      <w:pPr>
        <w:pStyle w:val="ConsPlusNormal"/>
        <w:jc w:val="both"/>
        <w:rPr>
          <w:sz w:val="26"/>
          <w:szCs w:val="26"/>
        </w:rPr>
      </w:pPr>
    </w:p>
    <w:p w:rsidR="0000458D" w:rsidRPr="00EB4CEF" w:rsidRDefault="0000458D" w:rsidP="0000458D">
      <w:pPr>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center"/>
        <w:rPr>
          <w:sz w:val="26"/>
          <w:szCs w:val="26"/>
        </w:rPr>
      </w:pPr>
      <w:r w:rsidRPr="00EB4CEF">
        <w:rPr>
          <w:sz w:val="26"/>
          <w:szCs w:val="26"/>
        </w:rPr>
        <w:lastRenderedPageBreak/>
        <w:t xml:space="preserve">Определение предельных значений расчетных показателей минимально допустимого уровня обеспеченности </w:t>
      </w:r>
    </w:p>
    <w:p w:rsidR="0000458D" w:rsidRPr="00EB4CEF" w:rsidRDefault="0000458D" w:rsidP="0000458D">
      <w:pPr>
        <w:pStyle w:val="ConsPlusNormal"/>
        <w:jc w:val="center"/>
        <w:rPr>
          <w:sz w:val="26"/>
          <w:szCs w:val="26"/>
        </w:rPr>
      </w:pPr>
      <w:r w:rsidRPr="00EB4CEF">
        <w:rPr>
          <w:sz w:val="26"/>
          <w:szCs w:val="26"/>
        </w:rPr>
        <w:t>объектами культуры, досуга и художественного творчества</w:t>
      </w:r>
    </w:p>
    <w:p w:rsidR="0000458D" w:rsidRPr="00EB4CEF" w:rsidRDefault="0000458D" w:rsidP="0000458D">
      <w:pPr>
        <w:pStyle w:val="ConsPlusNormal"/>
        <w:jc w:val="right"/>
        <w:outlineLvl w:val="6"/>
        <w:rPr>
          <w:sz w:val="26"/>
          <w:szCs w:val="26"/>
        </w:rPr>
      </w:pPr>
      <w:r w:rsidRPr="00EB4CEF">
        <w:rPr>
          <w:sz w:val="26"/>
          <w:szCs w:val="26"/>
        </w:rPr>
        <w:t xml:space="preserve"> Таблица 79</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1531"/>
        <w:gridCol w:w="2778"/>
        <w:gridCol w:w="1531"/>
        <w:gridCol w:w="1928"/>
        <w:gridCol w:w="2835"/>
        <w:gridCol w:w="2835"/>
      </w:tblGrid>
      <w:tr w:rsidR="0000458D" w:rsidRPr="00EB4CEF" w:rsidTr="00707F09">
        <w:tc>
          <w:tcPr>
            <w:tcW w:w="1928" w:type="dxa"/>
          </w:tcPr>
          <w:p w:rsidR="0000458D" w:rsidRPr="00EB4CEF" w:rsidRDefault="0000458D" w:rsidP="00707F09">
            <w:pPr>
              <w:pStyle w:val="ConsPlusNormal"/>
              <w:rPr>
                <w:sz w:val="26"/>
                <w:szCs w:val="26"/>
              </w:rPr>
            </w:pPr>
          </w:p>
        </w:tc>
        <w:tc>
          <w:tcPr>
            <w:tcW w:w="13438" w:type="dxa"/>
            <w:gridSpan w:val="6"/>
          </w:tcPr>
          <w:p w:rsidR="0000458D" w:rsidRPr="00EB4CEF" w:rsidRDefault="0000458D" w:rsidP="00707F09">
            <w:pPr>
              <w:pStyle w:val="ConsPlusNormal"/>
              <w:jc w:val="center"/>
              <w:rPr>
                <w:sz w:val="26"/>
                <w:szCs w:val="26"/>
              </w:rPr>
            </w:pPr>
            <w:r w:rsidRPr="00EB4CEF">
              <w:rPr>
                <w:sz w:val="26"/>
                <w:szCs w:val="26"/>
              </w:rPr>
              <w:t>сельские поселения</w:t>
            </w:r>
          </w:p>
        </w:tc>
      </w:tr>
      <w:tr w:rsidR="0000458D" w:rsidRPr="00EB4CEF" w:rsidTr="00707F09">
        <w:tc>
          <w:tcPr>
            <w:tcW w:w="1928" w:type="dxa"/>
          </w:tcPr>
          <w:p w:rsidR="0000458D" w:rsidRPr="00EB4CEF" w:rsidRDefault="0000458D" w:rsidP="00707F09">
            <w:pPr>
              <w:pStyle w:val="ConsPlusNormal"/>
              <w:jc w:val="center"/>
              <w:rPr>
                <w:sz w:val="26"/>
                <w:szCs w:val="26"/>
              </w:rPr>
            </w:pPr>
            <w:r w:rsidRPr="00EB4CEF">
              <w:rPr>
                <w:sz w:val="26"/>
                <w:szCs w:val="26"/>
              </w:rPr>
              <w:t>Зона межрайонного обслуживания</w:t>
            </w:r>
          </w:p>
        </w:tc>
        <w:tc>
          <w:tcPr>
            <w:tcW w:w="4309" w:type="dxa"/>
            <w:gridSpan w:val="2"/>
          </w:tcPr>
          <w:p w:rsidR="0000458D" w:rsidRPr="00EB4CEF" w:rsidRDefault="0000458D" w:rsidP="00707F09">
            <w:pPr>
              <w:pStyle w:val="ConsPlusNormal"/>
              <w:jc w:val="center"/>
              <w:rPr>
                <w:sz w:val="26"/>
                <w:szCs w:val="26"/>
              </w:rPr>
            </w:pPr>
            <w:r w:rsidRPr="00EB4CEF">
              <w:rPr>
                <w:sz w:val="26"/>
                <w:szCs w:val="26"/>
              </w:rPr>
              <w:t>Муниципальные библиотеки</w:t>
            </w:r>
          </w:p>
        </w:tc>
        <w:tc>
          <w:tcPr>
            <w:tcW w:w="1531" w:type="dxa"/>
          </w:tcPr>
          <w:p w:rsidR="0000458D" w:rsidRPr="00EB4CEF" w:rsidRDefault="0000458D" w:rsidP="00707F09">
            <w:pPr>
              <w:pStyle w:val="ConsPlusNormal"/>
              <w:jc w:val="center"/>
              <w:rPr>
                <w:sz w:val="26"/>
                <w:szCs w:val="26"/>
              </w:rPr>
            </w:pPr>
            <w:r w:rsidRPr="00EB4CEF">
              <w:rPr>
                <w:sz w:val="26"/>
                <w:szCs w:val="26"/>
              </w:rPr>
              <w:t>Муниципальные музеи (объект)</w:t>
            </w:r>
          </w:p>
        </w:tc>
        <w:tc>
          <w:tcPr>
            <w:tcW w:w="1928" w:type="dxa"/>
          </w:tcPr>
          <w:p w:rsidR="0000458D" w:rsidRPr="00EB4CEF" w:rsidRDefault="0000458D" w:rsidP="00707F09">
            <w:pPr>
              <w:pStyle w:val="ConsPlusNormal"/>
              <w:jc w:val="center"/>
              <w:rPr>
                <w:sz w:val="26"/>
                <w:szCs w:val="26"/>
              </w:rPr>
            </w:pPr>
            <w:r w:rsidRPr="00EB4CEF">
              <w:rPr>
                <w:sz w:val="26"/>
                <w:szCs w:val="26"/>
              </w:rPr>
              <w:t>Муниципальные архивы (объект)</w:t>
            </w:r>
          </w:p>
        </w:tc>
        <w:tc>
          <w:tcPr>
            <w:tcW w:w="2835" w:type="dxa"/>
          </w:tcPr>
          <w:p w:rsidR="0000458D" w:rsidRPr="00EB4CEF" w:rsidRDefault="0000458D" w:rsidP="00707F09">
            <w:pPr>
              <w:pStyle w:val="ConsPlusNormal"/>
              <w:jc w:val="center"/>
              <w:rPr>
                <w:sz w:val="26"/>
                <w:szCs w:val="26"/>
              </w:rPr>
            </w:pPr>
            <w:r w:rsidRPr="00EB4CEF">
              <w:rPr>
                <w:sz w:val="26"/>
                <w:szCs w:val="26"/>
              </w:rPr>
              <w:t xml:space="preserve">Учреждения культурно-досугового типа </w:t>
            </w:r>
            <w:hyperlink w:anchor="P8220" w:history="1">
              <w:r w:rsidRPr="00EB4CEF">
                <w:rPr>
                  <w:color w:val="0000FF"/>
                  <w:sz w:val="26"/>
                  <w:szCs w:val="26"/>
                </w:rPr>
                <w:t>&lt;***&gt;</w:t>
              </w:r>
            </w:hyperlink>
            <w:r w:rsidRPr="00EB4CEF">
              <w:rPr>
                <w:sz w:val="26"/>
                <w:szCs w:val="26"/>
              </w:rPr>
              <w:t xml:space="preserve"> (зрительные места)</w:t>
            </w:r>
          </w:p>
        </w:tc>
        <w:tc>
          <w:tcPr>
            <w:tcW w:w="2835" w:type="dxa"/>
          </w:tcPr>
          <w:p w:rsidR="0000458D" w:rsidRPr="00EB4CEF" w:rsidRDefault="0000458D" w:rsidP="00707F09">
            <w:pPr>
              <w:pStyle w:val="ConsPlusNormal"/>
              <w:jc w:val="center"/>
              <w:rPr>
                <w:sz w:val="26"/>
                <w:szCs w:val="26"/>
              </w:rPr>
            </w:pPr>
            <w:r w:rsidRPr="00EB4CEF">
              <w:rPr>
                <w:sz w:val="26"/>
                <w:szCs w:val="26"/>
              </w:rPr>
              <w:t>Объекты, связанные с обеспечением организации мероприятий по работе с детьми и молодежью (кв. м на 1000 чел.)</w:t>
            </w:r>
          </w:p>
        </w:tc>
      </w:tr>
      <w:tr w:rsidR="0000458D" w:rsidRPr="00EB4CEF" w:rsidTr="00707F09">
        <w:tc>
          <w:tcPr>
            <w:tcW w:w="1928" w:type="dxa"/>
          </w:tcPr>
          <w:p w:rsidR="0000458D" w:rsidRPr="00EB4CEF" w:rsidRDefault="0000458D" w:rsidP="00707F09">
            <w:pPr>
              <w:pStyle w:val="ConsPlusNormal"/>
              <w:rPr>
                <w:sz w:val="26"/>
                <w:szCs w:val="26"/>
              </w:rPr>
            </w:pPr>
            <w:r w:rsidRPr="00EB4CEF">
              <w:rPr>
                <w:sz w:val="26"/>
                <w:szCs w:val="26"/>
              </w:rPr>
              <w:t>Формула расчета</w:t>
            </w:r>
          </w:p>
        </w:tc>
        <w:tc>
          <w:tcPr>
            <w:tcW w:w="1531" w:type="dxa"/>
          </w:tcPr>
          <w:p w:rsidR="0000458D" w:rsidRPr="00EB4CEF" w:rsidRDefault="0000458D" w:rsidP="00707F09">
            <w:pPr>
              <w:pStyle w:val="ConsPlusNormal"/>
              <w:rPr>
                <w:sz w:val="26"/>
                <w:szCs w:val="26"/>
              </w:rPr>
            </w:pPr>
            <w:r w:rsidRPr="00EB4CEF">
              <w:rPr>
                <w:sz w:val="26"/>
                <w:szCs w:val="26"/>
              </w:rPr>
              <w:t>объект</w:t>
            </w:r>
          </w:p>
          <w:p w:rsidR="0000458D" w:rsidRPr="00EB4CEF" w:rsidRDefault="0000458D" w:rsidP="00707F09">
            <w:pPr>
              <w:pStyle w:val="ConsPlusNormal"/>
              <w:rPr>
                <w:sz w:val="26"/>
                <w:szCs w:val="26"/>
              </w:rPr>
            </w:pPr>
          </w:p>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2778" w:type="dxa"/>
          </w:tcPr>
          <w:p w:rsidR="0000458D" w:rsidRPr="00EB4CEF" w:rsidRDefault="0000458D" w:rsidP="00707F09">
            <w:pPr>
              <w:pStyle w:val="ConsPlusNormal"/>
              <w:rPr>
                <w:sz w:val="26"/>
                <w:szCs w:val="26"/>
              </w:rPr>
            </w:pPr>
            <w:r w:rsidRPr="00EB4CEF">
              <w:rPr>
                <w:sz w:val="26"/>
                <w:szCs w:val="26"/>
              </w:rPr>
              <w:t>тыс. ед. хр. на 1 тыс. чел.</w:t>
            </w:r>
          </w:p>
          <w:p w:rsidR="0000458D" w:rsidRPr="00EB4CEF" w:rsidRDefault="0000458D" w:rsidP="00707F09">
            <w:pPr>
              <w:pStyle w:val="ConsPlusNormal"/>
              <w:rPr>
                <w:sz w:val="26"/>
                <w:szCs w:val="26"/>
              </w:rPr>
            </w:pPr>
          </w:p>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x К</w:t>
            </w:r>
            <w:r w:rsidRPr="00EB4CEF">
              <w:rPr>
                <w:sz w:val="26"/>
                <w:szCs w:val="26"/>
                <w:vertAlign w:val="subscript"/>
              </w:rPr>
              <w:t>пн</w:t>
            </w:r>
          </w:p>
        </w:tc>
        <w:tc>
          <w:tcPr>
            <w:tcW w:w="1531"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1928"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2835"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x К</w:t>
            </w:r>
            <w:r w:rsidRPr="00EB4CEF">
              <w:rPr>
                <w:sz w:val="26"/>
                <w:szCs w:val="26"/>
                <w:vertAlign w:val="subscript"/>
              </w:rPr>
              <w:t>нп</w:t>
            </w:r>
          </w:p>
        </w:tc>
        <w:tc>
          <w:tcPr>
            <w:tcW w:w="2835" w:type="dxa"/>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x К</w:t>
            </w:r>
            <w:r w:rsidRPr="00EB4CEF">
              <w:rPr>
                <w:sz w:val="26"/>
                <w:szCs w:val="26"/>
                <w:vertAlign w:val="subscript"/>
              </w:rPr>
              <w:t>пн</w:t>
            </w:r>
          </w:p>
        </w:tc>
      </w:tr>
      <w:tr w:rsidR="0000458D" w:rsidRPr="00EB4CEF" w:rsidTr="00707F09">
        <w:tc>
          <w:tcPr>
            <w:tcW w:w="1928" w:type="dxa"/>
          </w:tcPr>
          <w:p w:rsidR="0000458D" w:rsidRPr="008B385B" w:rsidRDefault="008F2D05" w:rsidP="00707F09">
            <w:pPr>
              <w:autoSpaceDE w:val="0"/>
              <w:autoSpaceDN w:val="0"/>
              <w:adjustRightInd w:val="0"/>
              <w:rPr>
                <w:sz w:val="26"/>
                <w:szCs w:val="26"/>
              </w:rPr>
            </w:pPr>
            <w:r>
              <w:rPr>
                <w:sz w:val="26"/>
                <w:szCs w:val="26"/>
              </w:rPr>
              <w:t>МО СП «Мостов</w:t>
            </w:r>
            <w:r w:rsidR="0000458D">
              <w:rPr>
                <w:sz w:val="26"/>
                <w:szCs w:val="26"/>
              </w:rPr>
              <w:t>ское»</w:t>
            </w:r>
          </w:p>
        </w:tc>
        <w:tc>
          <w:tcPr>
            <w:tcW w:w="1531" w:type="dxa"/>
          </w:tcPr>
          <w:p w:rsidR="0000458D" w:rsidRPr="008B385B" w:rsidRDefault="0000458D" w:rsidP="00707F09">
            <w:pPr>
              <w:autoSpaceDE w:val="0"/>
              <w:autoSpaceDN w:val="0"/>
              <w:adjustRightInd w:val="0"/>
              <w:rPr>
                <w:sz w:val="26"/>
                <w:szCs w:val="26"/>
              </w:rPr>
            </w:pPr>
            <w:r w:rsidRPr="008B385B">
              <w:rPr>
                <w:sz w:val="26"/>
                <w:szCs w:val="26"/>
              </w:rPr>
              <w:t xml:space="preserve">Сельские населенные пункты: 1 </w:t>
            </w:r>
            <w:hyperlink w:anchor="Par8218" w:history="1">
              <w:r w:rsidRPr="008B385B">
                <w:rPr>
                  <w:sz w:val="26"/>
                  <w:szCs w:val="26"/>
                </w:rPr>
                <w:t>&lt;*&gt;</w:t>
              </w:r>
            </w:hyperlink>
          </w:p>
        </w:tc>
        <w:tc>
          <w:tcPr>
            <w:tcW w:w="2778" w:type="dxa"/>
          </w:tcPr>
          <w:p w:rsidR="0000458D" w:rsidRPr="008B385B" w:rsidRDefault="0000458D" w:rsidP="00707F09">
            <w:pPr>
              <w:autoSpaceDE w:val="0"/>
              <w:autoSpaceDN w:val="0"/>
              <w:adjustRightInd w:val="0"/>
              <w:rPr>
                <w:sz w:val="26"/>
                <w:szCs w:val="26"/>
              </w:rPr>
            </w:pPr>
            <w:r w:rsidRPr="008B385B">
              <w:rPr>
                <w:sz w:val="26"/>
                <w:szCs w:val="26"/>
              </w:rPr>
              <w:t>П = 5 x 1,05 x 1,15 = 6,0</w:t>
            </w:r>
          </w:p>
        </w:tc>
        <w:tc>
          <w:tcPr>
            <w:tcW w:w="1531" w:type="dxa"/>
          </w:tcPr>
          <w:p w:rsidR="0000458D" w:rsidRPr="008B385B" w:rsidRDefault="0000458D" w:rsidP="00707F09">
            <w:pPr>
              <w:autoSpaceDE w:val="0"/>
              <w:autoSpaceDN w:val="0"/>
              <w:adjustRightInd w:val="0"/>
              <w:rPr>
                <w:sz w:val="26"/>
                <w:szCs w:val="26"/>
              </w:rPr>
            </w:pPr>
            <w:r w:rsidRPr="008B385B">
              <w:rPr>
                <w:sz w:val="26"/>
                <w:szCs w:val="26"/>
              </w:rPr>
              <w:t xml:space="preserve">Для сельских населенных пунктов: 1 на 5 - 10 тыс. человек </w:t>
            </w:r>
            <w:hyperlink w:anchor="Par8219" w:history="1">
              <w:r w:rsidRPr="008B385B">
                <w:rPr>
                  <w:sz w:val="26"/>
                  <w:szCs w:val="26"/>
                </w:rPr>
                <w:t>&lt;**&gt;</w:t>
              </w:r>
            </w:hyperlink>
          </w:p>
        </w:tc>
        <w:tc>
          <w:tcPr>
            <w:tcW w:w="1928" w:type="dxa"/>
          </w:tcPr>
          <w:p w:rsidR="0000458D" w:rsidRPr="00EB4CEF" w:rsidRDefault="0000458D" w:rsidP="00707F09">
            <w:pPr>
              <w:pStyle w:val="ConsPlusNormal"/>
              <w:rPr>
                <w:sz w:val="26"/>
                <w:szCs w:val="26"/>
              </w:rPr>
            </w:pPr>
            <w:r w:rsidRPr="00EB4CEF">
              <w:rPr>
                <w:sz w:val="26"/>
                <w:szCs w:val="26"/>
              </w:rPr>
              <w:t>1 на муниципальный район</w:t>
            </w:r>
          </w:p>
        </w:tc>
        <w:tc>
          <w:tcPr>
            <w:tcW w:w="2835" w:type="dxa"/>
          </w:tcPr>
          <w:p w:rsidR="0000458D" w:rsidRPr="008B385B" w:rsidRDefault="0000458D" w:rsidP="00707F09">
            <w:pPr>
              <w:autoSpaceDE w:val="0"/>
              <w:autoSpaceDN w:val="0"/>
              <w:adjustRightInd w:val="0"/>
              <w:rPr>
                <w:sz w:val="26"/>
                <w:szCs w:val="26"/>
              </w:rPr>
            </w:pPr>
            <w:r w:rsidRPr="008B385B">
              <w:rPr>
                <w:sz w:val="26"/>
                <w:szCs w:val="26"/>
              </w:rPr>
              <w:t>П = 80 x 1,05 x 1,15 = 97</w:t>
            </w:r>
          </w:p>
        </w:tc>
        <w:tc>
          <w:tcPr>
            <w:tcW w:w="2835" w:type="dxa"/>
          </w:tcPr>
          <w:p w:rsidR="0000458D" w:rsidRPr="00EB4CEF" w:rsidRDefault="0000458D" w:rsidP="00707F09">
            <w:pPr>
              <w:pStyle w:val="ConsPlusNormal"/>
              <w:rPr>
                <w:sz w:val="26"/>
                <w:szCs w:val="26"/>
              </w:rPr>
            </w:pPr>
            <w:r w:rsidRPr="008B385B">
              <w:rPr>
                <w:sz w:val="26"/>
                <w:szCs w:val="26"/>
              </w:rPr>
              <w:t>П = 25 x 1,05 x 1,15 = 30</w:t>
            </w:r>
          </w:p>
        </w:tc>
      </w:tr>
      <w:tr w:rsidR="0000458D" w:rsidRPr="00EB4CEF" w:rsidTr="00707F09">
        <w:tc>
          <w:tcPr>
            <w:tcW w:w="15366" w:type="dxa"/>
            <w:gridSpan w:val="7"/>
          </w:tcPr>
          <w:p w:rsidR="0000458D" w:rsidRPr="00EB4CEF" w:rsidRDefault="0000458D" w:rsidP="00707F09">
            <w:pPr>
              <w:pStyle w:val="ConsPlusNormal"/>
              <w:ind w:firstLine="283"/>
              <w:rPr>
                <w:sz w:val="26"/>
                <w:szCs w:val="26"/>
              </w:rPr>
            </w:pPr>
            <w:r w:rsidRPr="00EB4CEF">
              <w:rPr>
                <w:sz w:val="26"/>
                <w:szCs w:val="26"/>
              </w:rPr>
              <w:t>&lt;*&gt; Для населенного пункта до 500 человек - библиотечный пункт (отдел нестационарного обслуживания) поселенческой библиотеки, передвижная библиотека; более 500 человек - филиал поселенческой библиотеки или общедоступная поселенческая библиотека.</w:t>
            </w:r>
          </w:p>
          <w:p w:rsidR="0000458D" w:rsidRPr="00EB4CEF" w:rsidRDefault="0000458D" w:rsidP="00707F09">
            <w:pPr>
              <w:pStyle w:val="ConsPlusNormal"/>
              <w:ind w:firstLine="283"/>
              <w:rPr>
                <w:sz w:val="26"/>
                <w:szCs w:val="26"/>
              </w:rPr>
            </w:pPr>
            <w:r w:rsidRPr="00EB4CEF">
              <w:rPr>
                <w:sz w:val="26"/>
                <w:szCs w:val="26"/>
              </w:rPr>
              <w:t>&lt;**&gt; Из расчета на муниципальный район и крупные сельские поселения, в сельском поселении может быть организован музей с филиалами в населенных пунктах с численностью населения до 1 тыс. человек.</w:t>
            </w:r>
          </w:p>
          <w:p w:rsidR="0000458D" w:rsidRPr="00EB4CEF" w:rsidRDefault="0000458D" w:rsidP="00707F09">
            <w:pPr>
              <w:pStyle w:val="ConsPlusNormal"/>
              <w:ind w:firstLine="283"/>
              <w:rPr>
                <w:sz w:val="26"/>
                <w:szCs w:val="26"/>
              </w:rPr>
            </w:pPr>
            <w:r w:rsidRPr="00EB4CEF">
              <w:rPr>
                <w:sz w:val="26"/>
                <w:szCs w:val="26"/>
              </w:rPr>
              <w:t>&lt;***&gt; Для сельских населенных пунктов возможно размещение одного клубного учреждения на 500 зрительских мест на муниципальный район</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lastRenderedPageBreak/>
        <w:t xml:space="preserve">Статья 18. Предельные значения расчетных показателей максимально допустимого уровня территориальной доступности объектов культуры, досуга и художественного творчества для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Д - предельные значения расчетных показателей максимально допустимого уровня территориальной доступности объектов культуры, досуга и художественного творчества местного значения;</w:t>
      </w:r>
    </w:p>
    <w:p w:rsidR="0000458D" w:rsidRPr="00EB4CEF" w:rsidRDefault="0000458D" w:rsidP="0000458D">
      <w:pPr>
        <w:pStyle w:val="ConsPlusNormal"/>
        <w:ind w:firstLine="540"/>
        <w:jc w:val="both"/>
        <w:rPr>
          <w:sz w:val="26"/>
          <w:szCs w:val="26"/>
        </w:rPr>
      </w:pPr>
      <w:r w:rsidRPr="00EB4CEF">
        <w:rPr>
          <w:sz w:val="26"/>
          <w:szCs w:val="26"/>
        </w:rPr>
        <w:t>Д</w:t>
      </w:r>
      <w:r w:rsidRPr="00EB4CEF">
        <w:rPr>
          <w:sz w:val="26"/>
          <w:szCs w:val="26"/>
          <w:vertAlign w:val="subscript"/>
        </w:rPr>
        <w:t>б</w:t>
      </w:r>
      <w:r w:rsidRPr="00EB4CEF">
        <w:rPr>
          <w:sz w:val="26"/>
          <w:szCs w:val="26"/>
        </w:rPr>
        <w:t xml:space="preserve"> - базовые показатели для определения территориальной доступности;</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пк</w:t>
      </w:r>
      <w:r w:rsidRPr="00EB4CEF">
        <w:rPr>
          <w:sz w:val="26"/>
          <w:szCs w:val="26"/>
        </w:rPr>
        <w:t xml:space="preserve"> - коэффициент, учитывающий природно-климатические особенности.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значений расчетных показателей максимально допустимого уровня территориальной доступности</w:t>
      </w:r>
    </w:p>
    <w:p w:rsidR="0000458D" w:rsidRPr="00EB4CEF" w:rsidRDefault="0000458D" w:rsidP="0000458D">
      <w:pPr>
        <w:pStyle w:val="ConsPlusNormal"/>
        <w:jc w:val="center"/>
        <w:outlineLvl w:val="6"/>
        <w:rPr>
          <w:sz w:val="26"/>
          <w:szCs w:val="26"/>
        </w:rPr>
      </w:pPr>
      <w:r w:rsidRPr="00EB4CEF">
        <w:rPr>
          <w:sz w:val="26"/>
          <w:szCs w:val="26"/>
        </w:rPr>
        <w:t>объектов культуры, досуга и художественного творчества</w:t>
      </w:r>
    </w:p>
    <w:p w:rsidR="0000458D" w:rsidRPr="00EB4CEF" w:rsidRDefault="0000458D" w:rsidP="0000458D">
      <w:pPr>
        <w:pStyle w:val="ConsPlusNormal"/>
        <w:jc w:val="right"/>
        <w:outlineLvl w:val="6"/>
        <w:rPr>
          <w:sz w:val="26"/>
          <w:szCs w:val="26"/>
        </w:rPr>
      </w:pPr>
      <w:r w:rsidRPr="00EB4CEF">
        <w:rPr>
          <w:sz w:val="26"/>
          <w:szCs w:val="26"/>
        </w:rPr>
        <w:t>Таблица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90"/>
        <w:gridCol w:w="2489"/>
        <w:gridCol w:w="2492"/>
        <w:gridCol w:w="2542"/>
        <w:gridCol w:w="2542"/>
        <w:gridCol w:w="2539"/>
      </w:tblGrid>
      <w:tr w:rsidR="0000458D" w:rsidRPr="00EB4CEF" w:rsidTr="00707F09">
        <w:tc>
          <w:tcPr>
            <w:tcW w:w="711" w:type="pct"/>
            <w:vMerge w:val="restart"/>
          </w:tcPr>
          <w:p w:rsidR="0000458D" w:rsidRPr="00EB4CEF" w:rsidRDefault="0000458D" w:rsidP="00707F09">
            <w:pPr>
              <w:pStyle w:val="ConsPlusNormal"/>
              <w:jc w:val="center"/>
              <w:rPr>
                <w:sz w:val="26"/>
                <w:szCs w:val="26"/>
              </w:rPr>
            </w:pPr>
            <w:r w:rsidRPr="00EB4CEF">
              <w:rPr>
                <w:sz w:val="26"/>
                <w:szCs w:val="26"/>
              </w:rPr>
              <w:t>Наименование</w:t>
            </w:r>
          </w:p>
        </w:tc>
        <w:tc>
          <w:tcPr>
            <w:tcW w:w="4289" w:type="pct"/>
            <w:gridSpan w:val="5"/>
          </w:tcPr>
          <w:p w:rsidR="0000458D" w:rsidRPr="00EB4CEF" w:rsidRDefault="0000458D" w:rsidP="00707F09">
            <w:pPr>
              <w:pStyle w:val="ConsPlusNormal"/>
              <w:jc w:val="center"/>
              <w:rPr>
                <w:sz w:val="26"/>
                <w:szCs w:val="26"/>
              </w:rPr>
            </w:pPr>
            <w:r w:rsidRPr="00EB4CEF">
              <w:rPr>
                <w:sz w:val="26"/>
                <w:szCs w:val="26"/>
              </w:rPr>
              <w:t>Городские и сельские поселения</w:t>
            </w:r>
          </w:p>
        </w:tc>
      </w:tr>
      <w:tr w:rsidR="0000458D" w:rsidRPr="00EB4CEF" w:rsidTr="00707F09">
        <w:tc>
          <w:tcPr>
            <w:tcW w:w="711" w:type="pct"/>
            <w:vMerge/>
          </w:tcPr>
          <w:p w:rsidR="0000458D" w:rsidRPr="00EB4CEF" w:rsidRDefault="0000458D" w:rsidP="00707F09">
            <w:pPr>
              <w:rPr>
                <w:sz w:val="26"/>
                <w:szCs w:val="26"/>
              </w:rPr>
            </w:pPr>
          </w:p>
        </w:tc>
        <w:tc>
          <w:tcPr>
            <w:tcW w:w="847" w:type="pct"/>
          </w:tcPr>
          <w:p w:rsidR="0000458D" w:rsidRPr="00EB4CEF" w:rsidRDefault="0000458D" w:rsidP="00707F09">
            <w:pPr>
              <w:pStyle w:val="ConsPlusNormal"/>
              <w:jc w:val="center"/>
              <w:rPr>
                <w:sz w:val="26"/>
                <w:szCs w:val="26"/>
              </w:rPr>
            </w:pPr>
            <w:r w:rsidRPr="00EB4CEF">
              <w:rPr>
                <w:sz w:val="26"/>
                <w:szCs w:val="26"/>
              </w:rPr>
              <w:t>Муниципальные библиотеки (повседневное пользование, периодическое пользование)</w:t>
            </w:r>
          </w:p>
        </w:tc>
        <w:tc>
          <w:tcPr>
            <w:tcW w:w="848" w:type="pct"/>
          </w:tcPr>
          <w:p w:rsidR="0000458D" w:rsidRPr="00EB4CEF" w:rsidRDefault="0000458D" w:rsidP="00707F09">
            <w:pPr>
              <w:pStyle w:val="ConsPlusNormal"/>
              <w:jc w:val="center"/>
              <w:rPr>
                <w:sz w:val="26"/>
                <w:szCs w:val="26"/>
              </w:rPr>
            </w:pPr>
            <w:r w:rsidRPr="00EB4CEF">
              <w:rPr>
                <w:sz w:val="26"/>
                <w:szCs w:val="26"/>
              </w:rPr>
              <w:t>Учреждения культурно-досугового типа (повседневное пользование, периодическое пользование)</w:t>
            </w:r>
          </w:p>
        </w:tc>
        <w:tc>
          <w:tcPr>
            <w:tcW w:w="865" w:type="pct"/>
          </w:tcPr>
          <w:p w:rsidR="0000458D" w:rsidRPr="00EB4CEF" w:rsidRDefault="0000458D" w:rsidP="00707F09">
            <w:pPr>
              <w:pStyle w:val="ConsPlusNormal"/>
              <w:jc w:val="center"/>
              <w:rPr>
                <w:sz w:val="26"/>
                <w:szCs w:val="26"/>
              </w:rPr>
            </w:pPr>
            <w:r w:rsidRPr="00EB4CEF">
              <w:rPr>
                <w:sz w:val="26"/>
                <w:szCs w:val="26"/>
              </w:rPr>
              <w:t>Муниципальные музеи (эпизодическое пользование)</w:t>
            </w:r>
          </w:p>
        </w:tc>
        <w:tc>
          <w:tcPr>
            <w:tcW w:w="865" w:type="pct"/>
          </w:tcPr>
          <w:p w:rsidR="0000458D" w:rsidRPr="00EB4CEF" w:rsidRDefault="0000458D" w:rsidP="00707F09">
            <w:pPr>
              <w:pStyle w:val="ConsPlusNormal"/>
              <w:jc w:val="center"/>
              <w:rPr>
                <w:sz w:val="26"/>
                <w:szCs w:val="26"/>
              </w:rPr>
            </w:pPr>
            <w:r w:rsidRPr="00EB4CEF">
              <w:rPr>
                <w:sz w:val="26"/>
                <w:szCs w:val="26"/>
              </w:rPr>
              <w:t>Муниципальные архивы (эпизодическое пользование)</w:t>
            </w:r>
          </w:p>
        </w:tc>
        <w:tc>
          <w:tcPr>
            <w:tcW w:w="864" w:type="pct"/>
          </w:tcPr>
          <w:p w:rsidR="0000458D" w:rsidRPr="00EB4CEF" w:rsidRDefault="0000458D" w:rsidP="00707F09">
            <w:pPr>
              <w:pStyle w:val="ConsPlusNormal"/>
              <w:jc w:val="center"/>
              <w:rPr>
                <w:sz w:val="26"/>
                <w:szCs w:val="26"/>
              </w:rPr>
            </w:pPr>
            <w:r w:rsidRPr="00EB4CEF">
              <w:rPr>
                <w:sz w:val="26"/>
                <w:szCs w:val="26"/>
              </w:rPr>
              <w:t>Объекты, связанные с обеспечением организации мероприятий по работе с детьми и молодежью (эпизодическое пользование)</w:t>
            </w:r>
          </w:p>
        </w:tc>
      </w:tr>
      <w:tr w:rsidR="0000458D" w:rsidRPr="00EB4CEF" w:rsidTr="00707F09">
        <w:tc>
          <w:tcPr>
            <w:tcW w:w="711" w:type="pct"/>
          </w:tcPr>
          <w:p w:rsidR="0000458D" w:rsidRPr="00EB4CEF" w:rsidRDefault="0000458D" w:rsidP="00707F09">
            <w:pPr>
              <w:pStyle w:val="ConsPlusNormal"/>
              <w:rPr>
                <w:sz w:val="26"/>
                <w:szCs w:val="26"/>
              </w:rPr>
            </w:pPr>
            <w:r w:rsidRPr="00EB4CEF">
              <w:rPr>
                <w:sz w:val="26"/>
                <w:szCs w:val="26"/>
              </w:rPr>
              <w:t>Формула расчета</w:t>
            </w:r>
          </w:p>
        </w:tc>
        <w:tc>
          <w:tcPr>
            <w:tcW w:w="847"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c>
          <w:tcPr>
            <w:tcW w:w="848"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c>
          <w:tcPr>
            <w:tcW w:w="865"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865"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c>
          <w:tcPr>
            <w:tcW w:w="864"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p>
        </w:tc>
      </w:tr>
      <w:tr w:rsidR="0000458D" w:rsidRPr="00EB4CEF" w:rsidTr="00707F09">
        <w:tc>
          <w:tcPr>
            <w:tcW w:w="711" w:type="pct"/>
          </w:tcPr>
          <w:p w:rsidR="0000458D" w:rsidRPr="008B385B" w:rsidRDefault="008F2D05" w:rsidP="00707F09">
            <w:pPr>
              <w:autoSpaceDE w:val="0"/>
              <w:autoSpaceDN w:val="0"/>
              <w:adjustRightInd w:val="0"/>
              <w:rPr>
                <w:sz w:val="26"/>
                <w:szCs w:val="26"/>
              </w:rPr>
            </w:pPr>
            <w:r>
              <w:rPr>
                <w:sz w:val="26"/>
                <w:szCs w:val="26"/>
              </w:rPr>
              <w:t>МО СП «Мостов</w:t>
            </w:r>
            <w:r w:rsidR="0000458D">
              <w:rPr>
                <w:sz w:val="26"/>
                <w:szCs w:val="26"/>
              </w:rPr>
              <w:t>ское»</w:t>
            </w:r>
          </w:p>
        </w:tc>
        <w:tc>
          <w:tcPr>
            <w:tcW w:w="1695" w:type="pct"/>
            <w:gridSpan w:val="2"/>
          </w:tcPr>
          <w:p w:rsidR="0000458D" w:rsidRPr="00EB4CEF" w:rsidRDefault="0000458D" w:rsidP="00707F09">
            <w:pPr>
              <w:pStyle w:val="ConsPlusNormal"/>
              <w:rPr>
                <w:sz w:val="26"/>
                <w:szCs w:val="26"/>
              </w:rPr>
            </w:pPr>
            <w:r w:rsidRPr="00EB4CEF">
              <w:rPr>
                <w:sz w:val="26"/>
                <w:szCs w:val="26"/>
              </w:rPr>
              <w:t>в сельских населенных пунктах 30-мин. транспортная доступность</w:t>
            </w:r>
          </w:p>
        </w:tc>
        <w:tc>
          <w:tcPr>
            <w:tcW w:w="865" w:type="pc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c>
          <w:tcPr>
            <w:tcW w:w="865" w:type="pc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c>
          <w:tcPr>
            <w:tcW w:w="864" w:type="pc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r>
    </w:tbl>
    <w:p w:rsidR="0000458D" w:rsidRPr="00EB4CEF" w:rsidRDefault="0000458D" w:rsidP="0000458D">
      <w:pPr>
        <w:rPr>
          <w:sz w:val="26"/>
          <w:szCs w:val="26"/>
        </w:rPr>
        <w:sectPr w:rsidR="0000458D" w:rsidRPr="00EB4CEF" w:rsidSect="00707F09">
          <w:pgSz w:w="16838" w:h="11905" w:orient="landscape"/>
          <w:pgMar w:top="851" w:right="1134" w:bottom="850" w:left="1134" w:header="0" w:footer="0" w:gutter="0"/>
          <w:cols w:space="720"/>
        </w:sectPr>
      </w:pPr>
    </w:p>
    <w:p w:rsidR="0000458D" w:rsidRPr="00EB4CEF" w:rsidRDefault="0000458D" w:rsidP="0000458D">
      <w:pPr>
        <w:pStyle w:val="ConsPlusNormal"/>
        <w:jc w:val="center"/>
        <w:outlineLvl w:val="4"/>
        <w:rPr>
          <w:sz w:val="26"/>
          <w:szCs w:val="26"/>
        </w:rPr>
      </w:pPr>
      <w:r w:rsidRPr="00EB4CEF">
        <w:rPr>
          <w:sz w:val="26"/>
          <w:szCs w:val="26"/>
        </w:rPr>
        <w:lastRenderedPageBreak/>
        <w:t>Раздел VI. ОБОСНОВАНИЕ РАСЧЕТНЫХ ПОКАЗАТЕЛЕЙ МИНИМАЛЬНО</w:t>
      </w:r>
    </w:p>
    <w:p w:rsidR="0000458D" w:rsidRPr="00EB4CEF" w:rsidRDefault="0000458D" w:rsidP="0000458D">
      <w:pPr>
        <w:pStyle w:val="ConsPlusNormal"/>
        <w:jc w:val="center"/>
        <w:rPr>
          <w:sz w:val="26"/>
          <w:szCs w:val="26"/>
        </w:rPr>
      </w:pPr>
      <w:r w:rsidRPr="00EB4CEF">
        <w:rPr>
          <w:sz w:val="26"/>
          <w:szCs w:val="26"/>
        </w:rPr>
        <w:t>ДОПУСТИМОГО УРОВНЯ ОБЕСПЕЧЕННОСТИ ОБЪЕКТАМИ СОЦИАЛЬНОГО</w:t>
      </w:r>
    </w:p>
    <w:p w:rsidR="0000458D" w:rsidRPr="00EB4CEF" w:rsidRDefault="0000458D" w:rsidP="0000458D">
      <w:pPr>
        <w:pStyle w:val="ConsPlusNormal"/>
        <w:jc w:val="center"/>
        <w:rPr>
          <w:sz w:val="26"/>
          <w:szCs w:val="26"/>
        </w:rPr>
      </w:pPr>
      <w:r w:rsidRPr="00EB4CEF">
        <w:rPr>
          <w:sz w:val="26"/>
          <w:szCs w:val="26"/>
        </w:rPr>
        <w:t>ОБСЛУЖИВАНИЯ НАСЕЛЕНИЯ И МАКСИМАЛЬНО ДОПУСТИМОГО УРОВНЯ ИХ</w:t>
      </w:r>
      <w:r>
        <w:rPr>
          <w:sz w:val="26"/>
          <w:szCs w:val="26"/>
        </w:rPr>
        <w:t xml:space="preserve"> </w:t>
      </w:r>
      <w:r w:rsidRPr="00EB4CEF">
        <w:rPr>
          <w:sz w:val="26"/>
          <w:szCs w:val="26"/>
        </w:rPr>
        <w:t>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highlight w:val="yellow"/>
        </w:rPr>
      </w:pPr>
      <w:r w:rsidRPr="00EB4CEF">
        <w:rPr>
          <w:b/>
          <w:sz w:val="26"/>
          <w:szCs w:val="26"/>
        </w:rPr>
        <w:t>Статья 19. Расчетные показатели минимально допустимого уровня обеспеченности объектами социального обслуживания населения</w:t>
      </w:r>
    </w:p>
    <w:p w:rsidR="0000458D" w:rsidRPr="00EB4CEF" w:rsidRDefault="0000458D" w:rsidP="0000458D">
      <w:pPr>
        <w:pStyle w:val="ConsPlusNormal"/>
        <w:jc w:val="both"/>
        <w:rPr>
          <w:sz w:val="26"/>
          <w:szCs w:val="26"/>
          <w:highlight w:val="yellow"/>
        </w:rPr>
      </w:pPr>
    </w:p>
    <w:p w:rsidR="0000458D" w:rsidRPr="00B445F4" w:rsidRDefault="0000458D" w:rsidP="0000458D">
      <w:pPr>
        <w:pStyle w:val="ConsPlusNormal"/>
        <w:ind w:firstLine="540"/>
        <w:jc w:val="both"/>
        <w:rPr>
          <w:sz w:val="26"/>
          <w:szCs w:val="26"/>
        </w:rPr>
      </w:pPr>
      <w:r w:rsidRPr="00B445F4">
        <w:rPr>
          <w:sz w:val="26"/>
          <w:szCs w:val="26"/>
        </w:rPr>
        <w:t xml:space="preserve">Перечень объектов системы социального обслуживания утвержден Федеральным </w:t>
      </w:r>
      <w:hyperlink r:id="rId88" w:history="1">
        <w:r w:rsidRPr="00B445F4">
          <w:rPr>
            <w:color w:val="0000FF"/>
            <w:sz w:val="26"/>
            <w:szCs w:val="26"/>
          </w:rPr>
          <w:t>законом</w:t>
        </w:r>
      </w:hyperlink>
      <w:r w:rsidRPr="00B445F4">
        <w:rPr>
          <w:sz w:val="26"/>
          <w:szCs w:val="26"/>
        </w:rPr>
        <w:t xml:space="preserve"> от 28.12.2013 N 442-ФЗ "Об основах социального обслуживания граждан в Российской Федерации". Примерное положение о специальном доме для одиноких престарелых утверждено Минсоцзащиты 07.04.1994, Роскоммунхозом 06.04.1994 (письмо Минсоцзащиты РФ от 11.04.1994 N 1-1132-18). Временное </w:t>
      </w:r>
      <w:hyperlink r:id="rId89" w:history="1">
        <w:r w:rsidRPr="00B445F4">
          <w:rPr>
            <w:color w:val="0000FF"/>
            <w:sz w:val="26"/>
            <w:szCs w:val="26"/>
          </w:rPr>
          <w:t>положение</w:t>
        </w:r>
      </w:hyperlink>
      <w:r w:rsidRPr="00B445F4">
        <w:rPr>
          <w:sz w:val="26"/>
          <w:szCs w:val="26"/>
        </w:rPr>
        <w:t xml:space="preserve"> о домах ночного пребывания утверждено приказом Минсоцзащиты РФ от 25.01.1994 N 10 "О домах ночного пребывания".</w:t>
      </w:r>
    </w:p>
    <w:p w:rsidR="0000458D" w:rsidRPr="00B445F4" w:rsidRDefault="0000458D" w:rsidP="0000458D">
      <w:pPr>
        <w:pStyle w:val="ConsPlusNormal"/>
        <w:ind w:firstLine="540"/>
        <w:jc w:val="both"/>
        <w:rPr>
          <w:sz w:val="26"/>
          <w:szCs w:val="26"/>
        </w:rPr>
      </w:pPr>
      <w:r w:rsidRPr="00B445F4">
        <w:rPr>
          <w:sz w:val="26"/>
          <w:szCs w:val="26"/>
        </w:rPr>
        <w:t xml:space="preserve">Расчетные показатели минимально допустимого уровня обеспеченности объектами социального обслуживания населения основаны на нормативах обеспеченности, приведенных в СП 42.13330.2011 "Градостроительство. Планировка и застройка городских и сельских поселений" (приложение Ж), и данных государственной статистики о существующей половозрастной структуре населения </w:t>
      </w:r>
      <w:r>
        <w:rPr>
          <w:sz w:val="26"/>
          <w:szCs w:val="26"/>
        </w:rPr>
        <w:t xml:space="preserve">Баунтовского эвенкийского </w:t>
      </w:r>
      <w:r w:rsidRPr="00B445F4">
        <w:rPr>
          <w:sz w:val="26"/>
          <w:szCs w:val="26"/>
        </w:rPr>
        <w:t xml:space="preserve">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Базовые показатели для определения обеспеченности объектами</w:t>
      </w:r>
    </w:p>
    <w:p w:rsidR="0000458D" w:rsidRPr="00EB4CEF" w:rsidRDefault="0000458D" w:rsidP="0000458D">
      <w:pPr>
        <w:pStyle w:val="ConsPlusNormal"/>
        <w:jc w:val="center"/>
        <w:outlineLvl w:val="6"/>
        <w:rPr>
          <w:sz w:val="26"/>
          <w:szCs w:val="26"/>
        </w:rPr>
      </w:pPr>
      <w:r w:rsidRPr="00EB4CEF">
        <w:rPr>
          <w:sz w:val="26"/>
          <w:szCs w:val="26"/>
        </w:rPr>
        <w:t>социального обслуживания населения</w:t>
      </w:r>
    </w:p>
    <w:p w:rsidR="0000458D" w:rsidRPr="00EB4CEF" w:rsidRDefault="0000458D" w:rsidP="0000458D">
      <w:pPr>
        <w:pStyle w:val="ConsPlusNormal"/>
        <w:jc w:val="right"/>
        <w:outlineLvl w:val="6"/>
        <w:rPr>
          <w:sz w:val="26"/>
          <w:szCs w:val="26"/>
        </w:rPr>
      </w:pPr>
      <w:r w:rsidRPr="00EB4CEF">
        <w:rPr>
          <w:sz w:val="26"/>
          <w:szCs w:val="26"/>
        </w:rPr>
        <w:t>Таблица 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75"/>
        <w:gridCol w:w="2712"/>
        <w:gridCol w:w="1290"/>
        <w:gridCol w:w="1918"/>
        <w:gridCol w:w="3083"/>
      </w:tblGrid>
      <w:tr w:rsidR="0000458D" w:rsidRPr="00EB4CEF" w:rsidTr="00707F09">
        <w:tc>
          <w:tcPr>
            <w:tcW w:w="236" w:type="pct"/>
          </w:tcPr>
          <w:p w:rsidR="0000458D" w:rsidRPr="00EB4CEF" w:rsidRDefault="0000458D" w:rsidP="00707F09">
            <w:pPr>
              <w:pStyle w:val="ConsPlusNormal"/>
              <w:jc w:val="center"/>
              <w:rPr>
                <w:sz w:val="26"/>
                <w:szCs w:val="26"/>
              </w:rPr>
            </w:pPr>
            <w:r w:rsidRPr="00EB4CEF">
              <w:rPr>
                <w:sz w:val="26"/>
                <w:szCs w:val="26"/>
              </w:rPr>
              <w:t>N п/п</w:t>
            </w:r>
          </w:p>
        </w:tc>
        <w:tc>
          <w:tcPr>
            <w:tcW w:w="1326" w:type="pct"/>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633"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1095" w:type="pct"/>
          </w:tcPr>
          <w:p w:rsidR="0000458D" w:rsidRPr="00EB4CEF" w:rsidRDefault="0000458D" w:rsidP="00707F09">
            <w:pPr>
              <w:pStyle w:val="ConsPlusNormal"/>
              <w:jc w:val="center"/>
              <w:rPr>
                <w:sz w:val="26"/>
                <w:szCs w:val="26"/>
              </w:rPr>
            </w:pPr>
            <w:r w:rsidRPr="00EB4CEF">
              <w:rPr>
                <w:sz w:val="26"/>
                <w:szCs w:val="26"/>
              </w:rPr>
              <w:t>Показатель</w:t>
            </w:r>
          </w:p>
        </w:tc>
        <w:tc>
          <w:tcPr>
            <w:tcW w:w="1710" w:type="pct"/>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236" w:type="pct"/>
          </w:tcPr>
          <w:p w:rsidR="0000458D" w:rsidRPr="00EB4CEF" w:rsidRDefault="0000458D" w:rsidP="00707F09">
            <w:pPr>
              <w:pStyle w:val="ConsPlusNormal"/>
              <w:rPr>
                <w:sz w:val="26"/>
                <w:szCs w:val="26"/>
              </w:rPr>
            </w:pPr>
            <w:r w:rsidRPr="00EB4CEF">
              <w:rPr>
                <w:sz w:val="26"/>
                <w:szCs w:val="26"/>
              </w:rPr>
              <w:t>1.</w:t>
            </w:r>
          </w:p>
        </w:tc>
        <w:tc>
          <w:tcPr>
            <w:tcW w:w="1326" w:type="pct"/>
          </w:tcPr>
          <w:p w:rsidR="0000458D" w:rsidRPr="00EB4CEF" w:rsidRDefault="0000458D" w:rsidP="00707F09">
            <w:pPr>
              <w:pStyle w:val="ConsPlusNormal"/>
              <w:rPr>
                <w:sz w:val="26"/>
                <w:szCs w:val="26"/>
              </w:rPr>
            </w:pPr>
            <w:r w:rsidRPr="00EB4CEF">
              <w:rPr>
                <w:sz w:val="26"/>
                <w:szCs w:val="26"/>
              </w:rPr>
              <w:t>Дома-интернаты общего типа и пансионаты для лиц старшего возраста</w:t>
            </w:r>
          </w:p>
        </w:tc>
        <w:tc>
          <w:tcPr>
            <w:tcW w:w="633" w:type="pct"/>
          </w:tcPr>
          <w:p w:rsidR="0000458D" w:rsidRPr="00EB4CEF" w:rsidRDefault="0000458D" w:rsidP="00707F09">
            <w:pPr>
              <w:pStyle w:val="ConsPlusNormal"/>
              <w:rPr>
                <w:sz w:val="26"/>
                <w:szCs w:val="26"/>
              </w:rPr>
            </w:pPr>
            <w:r w:rsidRPr="00EB4CEF">
              <w:rPr>
                <w:sz w:val="26"/>
                <w:szCs w:val="26"/>
              </w:rPr>
              <w:t>Мест на 1 тыс. чел.</w:t>
            </w:r>
          </w:p>
        </w:tc>
        <w:tc>
          <w:tcPr>
            <w:tcW w:w="1095" w:type="pct"/>
          </w:tcPr>
          <w:p w:rsidR="0000458D" w:rsidRPr="00EB4CEF" w:rsidRDefault="0000458D" w:rsidP="00707F09">
            <w:pPr>
              <w:pStyle w:val="ConsPlusNormal"/>
              <w:rPr>
                <w:sz w:val="26"/>
                <w:szCs w:val="26"/>
              </w:rPr>
            </w:pPr>
            <w:r w:rsidRPr="00EB4CEF">
              <w:rPr>
                <w:sz w:val="26"/>
                <w:szCs w:val="26"/>
              </w:rPr>
              <w:t>П</w:t>
            </w:r>
            <w:r w:rsidRPr="00EB4CEF">
              <w:rPr>
                <w:sz w:val="26"/>
                <w:szCs w:val="26"/>
                <w:vertAlign w:val="subscript"/>
              </w:rPr>
              <w:t>б</w:t>
            </w:r>
            <w:r w:rsidRPr="00EB4CEF">
              <w:rPr>
                <w:sz w:val="26"/>
                <w:szCs w:val="26"/>
              </w:rPr>
              <w:t xml:space="preserve"> = (Ч</w:t>
            </w:r>
            <w:r w:rsidRPr="00EB4CEF">
              <w:rPr>
                <w:sz w:val="26"/>
                <w:szCs w:val="26"/>
                <w:vertAlign w:val="subscript"/>
              </w:rPr>
              <w:t>&gt;60</w:t>
            </w:r>
            <w:r w:rsidRPr="00EB4CEF">
              <w:rPr>
                <w:sz w:val="26"/>
                <w:szCs w:val="26"/>
              </w:rPr>
              <w:t xml:space="preserve"> x 28) / Ч</w:t>
            </w:r>
            <w:r w:rsidRPr="00EB4CEF">
              <w:rPr>
                <w:sz w:val="26"/>
                <w:szCs w:val="26"/>
                <w:vertAlign w:val="subscript"/>
              </w:rPr>
              <w:t>общ</w:t>
            </w:r>
            <w:r w:rsidRPr="00EB4CEF">
              <w:rPr>
                <w:sz w:val="26"/>
                <w:szCs w:val="26"/>
              </w:rPr>
              <w:t xml:space="preserve"> = 3,8</w:t>
            </w:r>
          </w:p>
        </w:tc>
        <w:tc>
          <w:tcPr>
            <w:tcW w:w="1710" w:type="pct"/>
          </w:tcPr>
          <w:p w:rsidR="0000458D" w:rsidRPr="00EB4CEF" w:rsidRDefault="0000458D" w:rsidP="00707F09">
            <w:pPr>
              <w:pStyle w:val="ConsPlusNormal"/>
              <w:rPr>
                <w:sz w:val="26"/>
                <w:szCs w:val="26"/>
              </w:rPr>
            </w:pPr>
            <w:r w:rsidRPr="00EB4CEF">
              <w:rPr>
                <w:sz w:val="26"/>
                <w:szCs w:val="26"/>
              </w:rPr>
              <w:t>СП 42.13330.2011 "Градостроительство. Планировка и застройка городских и сельских поселений" (приложение Ж):</w:t>
            </w:r>
          </w:p>
          <w:p w:rsidR="0000458D" w:rsidRPr="00EB4CEF" w:rsidRDefault="0000458D" w:rsidP="00707F09">
            <w:pPr>
              <w:pStyle w:val="ConsPlusNormal"/>
              <w:rPr>
                <w:sz w:val="26"/>
                <w:szCs w:val="26"/>
              </w:rPr>
            </w:pPr>
            <w:r w:rsidRPr="00EB4CEF">
              <w:rPr>
                <w:sz w:val="26"/>
                <w:szCs w:val="26"/>
              </w:rPr>
              <w:t>28 мест на 1 тыс. чел. (с 60 лет)</w:t>
            </w:r>
          </w:p>
        </w:tc>
      </w:tr>
      <w:tr w:rsidR="0000458D" w:rsidRPr="00EB4CEF" w:rsidTr="00707F09">
        <w:tc>
          <w:tcPr>
            <w:tcW w:w="236" w:type="pct"/>
          </w:tcPr>
          <w:p w:rsidR="0000458D" w:rsidRPr="00EB4CEF" w:rsidRDefault="0000458D" w:rsidP="00707F09">
            <w:pPr>
              <w:pStyle w:val="ConsPlusNormal"/>
              <w:rPr>
                <w:sz w:val="26"/>
                <w:szCs w:val="26"/>
              </w:rPr>
            </w:pPr>
            <w:r w:rsidRPr="00EB4CEF">
              <w:rPr>
                <w:sz w:val="26"/>
                <w:szCs w:val="26"/>
              </w:rPr>
              <w:t>2.</w:t>
            </w:r>
          </w:p>
        </w:tc>
        <w:tc>
          <w:tcPr>
            <w:tcW w:w="1326" w:type="pct"/>
          </w:tcPr>
          <w:p w:rsidR="0000458D" w:rsidRPr="00EB4CEF" w:rsidRDefault="0000458D" w:rsidP="00707F09">
            <w:pPr>
              <w:pStyle w:val="ConsPlusNormal"/>
              <w:rPr>
                <w:sz w:val="26"/>
                <w:szCs w:val="26"/>
              </w:rPr>
            </w:pPr>
            <w:r w:rsidRPr="00EB4CEF">
              <w:rPr>
                <w:sz w:val="26"/>
                <w:szCs w:val="26"/>
              </w:rPr>
              <w:t>Специальные дома-интернаты</w:t>
            </w:r>
          </w:p>
        </w:tc>
        <w:tc>
          <w:tcPr>
            <w:tcW w:w="633" w:type="pct"/>
          </w:tcPr>
          <w:p w:rsidR="0000458D" w:rsidRPr="00EB4CEF" w:rsidRDefault="0000458D" w:rsidP="00707F09">
            <w:pPr>
              <w:pStyle w:val="ConsPlusNormal"/>
              <w:rPr>
                <w:sz w:val="26"/>
                <w:szCs w:val="26"/>
              </w:rPr>
            </w:pPr>
            <w:r w:rsidRPr="00EB4CEF">
              <w:rPr>
                <w:sz w:val="26"/>
                <w:szCs w:val="26"/>
              </w:rPr>
              <w:t>Мест на 1 тыс. чел.</w:t>
            </w:r>
          </w:p>
        </w:tc>
        <w:tc>
          <w:tcPr>
            <w:tcW w:w="1095" w:type="pct"/>
          </w:tcPr>
          <w:p w:rsidR="0000458D" w:rsidRPr="00EB4CEF" w:rsidRDefault="0000458D" w:rsidP="00707F09">
            <w:pPr>
              <w:pStyle w:val="ConsPlusNormal"/>
              <w:rPr>
                <w:sz w:val="26"/>
                <w:szCs w:val="26"/>
              </w:rPr>
            </w:pPr>
            <w:r w:rsidRPr="00EB4CEF">
              <w:rPr>
                <w:sz w:val="26"/>
                <w:szCs w:val="26"/>
              </w:rPr>
              <w:t>П</w:t>
            </w:r>
            <w:r w:rsidRPr="00EB4CEF">
              <w:rPr>
                <w:sz w:val="26"/>
                <w:szCs w:val="26"/>
                <w:vertAlign w:val="subscript"/>
              </w:rPr>
              <w:t>б</w:t>
            </w:r>
            <w:r w:rsidRPr="00EB4CEF">
              <w:rPr>
                <w:sz w:val="26"/>
                <w:szCs w:val="26"/>
              </w:rPr>
              <w:t xml:space="preserve"> = 4,7 x 0,1 = 0,4</w:t>
            </w:r>
          </w:p>
        </w:tc>
        <w:tc>
          <w:tcPr>
            <w:tcW w:w="1710" w:type="pct"/>
          </w:tcPr>
          <w:p w:rsidR="0000458D" w:rsidRPr="00EB4CEF" w:rsidRDefault="0000458D" w:rsidP="00707F09">
            <w:pPr>
              <w:pStyle w:val="ConsPlusNormal"/>
              <w:rPr>
                <w:sz w:val="26"/>
                <w:szCs w:val="26"/>
              </w:rPr>
            </w:pPr>
            <w:r w:rsidRPr="00EB4CEF">
              <w:rPr>
                <w:sz w:val="26"/>
                <w:szCs w:val="26"/>
              </w:rPr>
              <w:t>10% от норматива на дома-интернаты</w:t>
            </w:r>
          </w:p>
        </w:tc>
      </w:tr>
      <w:tr w:rsidR="0000458D" w:rsidRPr="00EB4CEF" w:rsidTr="00707F09">
        <w:tc>
          <w:tcPr>
            <w:tcW w:w="236" w:type="pct"/>
          </w:tcPr>
          <w:p w:rsidR="0000458D" w:rsidRPr="00EB4CEF" w:rsidRDefault="0000458D" w:rsidP="00707F09">
            <w:pPr>
              <w:pStyle w:val="ConsPlusNormal"/>
              <w:rPr>
                <w:sz w:val="26"/>
                <w:szCs w:val="26"/>
              </w:rPr>
            </w:pPr>
            <w:r w:rsidRPr="00EB4CEF">
              <w:rPr>
                <w:sz w:val="26"/>
                <w:szCs w:val="26"/>
              </w:rPr>
              <w:t>3.</w:t>
            </w:r>
          </w:p>
        </w:tc>
        <w:tc>
          <w:tcPr>
            <w:tcW w:w="1326" w:type="pct"/>
          </w:tcPr>
          <w:p w:rsidR="0000458D" w:rsidRPr="00EB4CEF" w:rsidRDefault="0000458D" w:rsidP="00707F09">
            <w:pPr>
              <w:pStyle w:val="ConsPlusNormal"/>
              <w:rPr>
                <w:sz w:val="26"/>
                <w:szCs w:val="26"/>
              </w:rPr>
            </w:pPr>
            <w:r w:rsidRPr="00EB4CEF">
              <w:rPr>
                <w:sz w:val="26"/>
                <w:szCs w:val="26"/>
              </w:rPr>
              <w:t>Детские дома-интернаты</w:t>
            </w:r>
          </w:p>
        </w:tc>
        <w:tc>
          <w:tcPr>
            <w:tcW w:w="633" w:type="pct"/>
          </w:tcPr>
          <w:p w:rsidR="0000458D" w:rsidRPr="00EB4CEF" w:rsidRDefault="0000458D" w:rsidP="00707F09">
            <w:pPr>
              <w:pStyle w:val="ConsPlusNormal"/>
              <w:rPr>
                <w:sz w:val="26"/>
                <w:szCs w:val="26"/>
              </w:rPr>
            </w:pPr>
            <w:r w:rsidRPr="00EB4CEF">
              <w:rPr>
                <w:sz w:val="26"/>
                <w:szCs w:val="26"/>
              </w:rPr>
              <w:t>Мест на 1 тыс. чел.</w:t>
            </w:r>
          </w:p>
        </w:tc>
        <w:tc>
          <w:tcPr>
            <w:tcW w:w="1095" w:type="pct"/>
          </w:tcPr>
          <w:p w:rsidR="0000458D" w:rsidRPr="00EB4CEF" w:rsidRDefault="0000458D" w:rsidP="00707F09">
            <w:pPr>
              <w:pStyle w:val="ConsPlusNormal"/>
              <w:rPr>
                <w:sz w:val="26"/>
                <w:szCs w:val="26"/>
              </w:rPr>
            </w:pPr>
            <w:r w:rsidRPr="00EB4CEF">
              <w:rPr>
                <w:sz w:val="26"/>
                <w:szCs w:val="26"/>
              </w:rPr>
              <w:t>П</w:t>
            </w:r>
            <w:r w:rsidRPr="00EB4CEF">
              <w:rPr>
                <w:sz w:val="26"/>
                <w:szCs w:val="26"/>
                <w:vertAlign w:val="subscript"/>
              </w:rPr>
              <w:t>б</w:t>
            </w:r>
            <w:r w:rsidRPr="00EB4CEF">
              <w:rPr>
                <w:sz w:val="26"/>
                <w:szCs w:val="26"/>
              </w:rPr>
              <w:t xml:space="preserve"> = (Ч</w:t>
            </w:r>
            <w:r w:rsidRPr="00EB4CEF">
              <w:rPr>
                <w:sz w:val="26"/>
                <w:szCs w:val="26"/>
                <w:vertAlign w:val="subscript"/>
              </w:rPr>
              <w:t>4-7</w:t>
            </w:r>
            <w:r w:rsidRPr="00EB4CEF">
              <w:rPr>
                <w:sz w:val="26"/>
                <w:szCs w:val="26"/>
              </w:rPr>
              <w:t xml:space="preserve"> x 3) / Ч</w:t>
            </w:r>
            <w:r w:rsidRPr="00EB4CEF">
              <w:rPr>
                <w:sz w:val="26"/>
                <w:szCs w:val="26"/>
                <w:vertAlign w:val="subscript"/>
              </w:rPr>
              <w:t>общ</w:t>
            </w:r>
            <w:r w:rsidRPr="00EB4CEF">
              <w:rPr>
                <w:sz w:val="26"/>
                <w:szCs w:val="26"/>
              </w:rPr>
              <w:t xml:space="preserve"> = 0,6</w:t>
            </w:r>
          </w:p>
        </w:tc>
        <w:tc>
          <w:tcPr>
            <w:tcW w:w="1710" w:type="pct"/>
            <w:vMerge w:val="restart"/>
          </w:tcPr>
          <w:p w:rsidR="0000458D" w:rsidRPr="00EB4CEF" w:rsidRDefault="0000458D" w:rsidP="00707F09">
            <w:pPr>
              <w:pStyle w:val="ConsPlusNormal"/>
              <w:rPr>
                <w:sz w:val="26"/>
                <w:szCs w:val="26"/>
              </w:rPr>
            </w:pPr>
            <w:r w:rsidRPr="00EB4CEF">
              <w:rPr>
                <w:sz w:val="26"/>
                <w:szCs w:val="26"/>
              </w:rPr>
              <w:t>СП 42.13330.2011 "Градостроительство. Планировка и застройка городских и сельских поселений" (приложение Ж):</w:t>
            </w:r>
          </w:p>
          <w:p w:rsidR="0000458D" w:rsidRPr="00EB4CEF" w:rsidRDefault="0000458D" w:rsidP="00707F09">
            <w:pPr>
              <w:pStyle w:val="ConsPlusNormal"/>
              <w:rPr>
                <w:sz w:val="26"/>
                <w:szCs w:val="26"/>
              </w:rPr>
            </w:pPr>
            <w:r w:rsidRPr="00EB4CEF">
              <w:rPr>
                <w:sz w:val="26"/>
                <w:szCs w:val="26"/>
              </w:rPr>
              <w:t>3 места на 1 тыс. чел. (от 4 до 17 лет);</w:t>
            </w:r>
          </w:p>
          <w:p w:rsidR="0000458D" w:rsidRPr="00EB4CEF" w:rsidRDefault="0000458D" w:rsidP="00707F09">
            <w:pPr>
              <w:pStyle w:val="ConsPlusNormal"/>
              <w:rPr>
                <w:sz w:val="26"/>
                <w:szCs w:val="26"/>
              </w:rPr>
            </w:pPr>
            <w:r w:rsidRPr="00EB4CEF">
              <w:rPr>
                <w:sz w:val="26"/>
                <w:szCs w:val="26"/>
              </w:rPr>
              <w:lastRenderedPageBreak/>
              <w:t>2 койко-места на 1000 лиц старшей возрастной группы;</w:t>
            </w:r>
          </w:p>
          <w:p w:rsidR="0000458D" w:rsidRPr="00EB4CEF" w:rsidRDefault="0000458D" w:rsidP="00707F09">
            <w:pPr>
              <w:pStyle w:val="ConsPlusNormal"/>
              <w:rPr>
                <w:sz w:val="26"/>
                <w:szCs w:val="26"/>
              </w:rPr>
            </w:pPr>
            <w:r w:rsidRPr="00EB4CEF">
              <w:rPr>
                <w:sz w:val="26"/>
                <w:szCs w:val="26"/>
              </w:rPr>
              <w:t>3 места на 1 тыс. чел. (с 18 лет)</w:t>
            </w:r>
          </w:p>
        </w:tc>
      </w:tr>
      <w:tr w:rsidR="0000458D" w:rsidRPr="00EB4CEF" w:rsidTr="00707F09">
        <w:tc>
          <w:tcPr>
            <w:tcW w:w="236" w:type="pct"/>
          </w:tcPr>
          <w:p w:rsidR="0000458D" w:rsidRPr="00EB4CEF" w:rsidRDefault="0000458D" w:rsidP="00707F09">
            <w:pPr>
              <w:pStyle w:val="ConsPlusNormal"/>
              <w:rPr>
                <w:sz w:val="26"/>
                <w:szCs w:val="26"/>
              </w:rPr>
            </w:pPr>
            <w:r w:rsidRPr="00EB4CEF">
              <w:rPr>
                <w:sz w:val="26"/>
                <w:szCs w:val="26"/>
              </w:rPr>
              <w:t>4.</w:t>
            </w:r>
          </w:p>
        </w:tc>
        <w:tc>
          <w:tcPr>
            <w:tcW w:w="1326" w:type="pct"/>
          </w:tcPr>
          <w:p w:rsidR="0000458D" w:rsidRPr="00EB4CEF" w:rsidRDefault="0000458D" w:rsidP="00707F09">
            <w:pPr>
              <w:pStyle w:val="ConsPlusNormal"/>
              <w:rPr>
                <w:sz w:val="26"/>
                <w:szCs w:val="26"/>
              </w:rPr>
            </w:pPr>
            <w:r w:rsidRPr="00EB4CEF">
              <w:rPr>
                <w:sz w:val="26"/>
                <w:szCs w:val="26"/>
              </w:rPr>
              <w:t>Геронтологические центры</w:t>
            </w:r>
          </w:p>
        </w:tc>
        <w:tc>
          <w:tcPr>
            <w:tcW w:w="633" w:type="pct"/>
          </w:tcPr>
          <w:p w:rsidR="0000458D" w:rsidRPr="00EB4CEF" w:rsidRDefault="0000458D" w:rsidP="00707F09">
            <w:pPr>
              <w:pStyle w:val="ConsPlusNormal"/>
              <w:rPr>
                <w:sz w:val="26"/>
                <w:szCs w:val="26"/>
              </w:rPr>
            </w:pPr>
            <w:r w:rsidRPr="00EB4CEF">
              <w:rPr>
                <w:sz w:val="26"/>
                <w:szCs w:val="26"/>
              </w:rPr>
              <w:t>Койко-мест на 1 тыс. чел.</w:t>
            </w:r>
          </w:p>
        </w:tc>
        <w:tc>
          <w:tcPr>
            <w:tcW w:w="1095" w:type="pct"/>
          </w:tcPr>
          <w:p w:rsidR="0000458D" w:rsidRPr="00EB4CEF" w:rsidRDefault="0000458D" w:rsidP="00707F09">
            <w:pPr>
              <w:pStyle w:val="ConsPlusNormal"/>
              <w:rPr>
                <w:sz w:val="26"/>
                <w:szCs w:val="26"/>
              </w:rPr>
            </w:pPr>
            <w:r w:rsidRPr="00EB4CEF">
              <w:rPr>
                <w:sz w:val="26"/>
                <w:szCs w:val="26"/>
              </w:rPr>
              <w:t>П</w:t>
            </w:r>
            <w:r w:rsidRPr="00EB4CEF">
              <w:rPr>
                <w:sz w:val="26"/>
                <w:szCs w:val="26"/>
                <w:vertAlign w:val="subscript"/>
              </w:rPr>
              <w:t>б</w:t>
            </w:r>
            <w:r w:rsidRPr="00EB4CEF">
              <w:rPr>
                <w:sz w:val="26"/>
                <w:szCs w:val="26"/>
              </w:rPr>
              <w:t xml:space="preserve"> = (Ч</w:t>
            </w:r>
            <w:r w:rsidRPr="00EB4CEF">
              <w:rPr>
                <w:sz w:val="26"/>
                <w:szCs w:val="26"/>
                <w:vertAlign w:val="subscript"/>
              </w:rPr>
              <w:t>&gt;60</w:t>
            </w:r>
            <w:r w:rsidRPr="00EB4CEF">
              <w:rPr>
                <w:sz w:val="26"/>
                <w:szCs w:val="26"/>
              </w:rPr>
              <w:t xml:space="preserve"> x 2) / Ч</w:t>
            </w:r>
            <w:r w:rsidRPr="00EB4CEF">
              <w:rPr>
                <w:sz w:val="26"/>
                <w:szCs w:val="26"/>
                <w:vertAlign w:val="subscript"/>
              </w:rPr>
              <w:t>общ</w:t>
            </w:r>
            <w:r w:rsidRPr="00EB4CEF">
              <w:rPr>
                <w:sz w:val="26"/>
                <w:szCs w:val="26"/>
              </w:rPr>
              <w:t xml:space="preserve"> = 0,</w:t>
            </w:r>
            <w:r>
              <w:rPr>
                <w:sz w:val="26"/>
                <w:szCs w:val="26"/>
              </w:rPr>
              <w:t>3</w:t>
            </w:r>
          </w:p>
        </w:tc>
        <w:tc>
          <w:tcPr>
            <w:tcW w:w="1710" w:type="pct"/>
            <w:vMerge/>
          </w:tcPr>
          <w:p w:rsidR="0000458D" w:rsidRPr="00EB4CEF" w:rsidRDefault="0000458D" w:rsidP="00707F09">
            <w:pPr>
              <w:rPr>
                <w:sz w:val="26"/>
                <w:szCs w:val="26"/>
              </w:rPr>
            </w:pPr>
          </w:p>
        </w:tc>
      </w:tr>
      <w:tr w:rsidR="0000458D" w:rsidRPr="00EB4CEF" w:rsidTr="00707F09">
        <w:tc>
          <w:tcPr>
            <w:tcW w:w="236" w:type="pct"/>
          </w:tcPr>
          <w:p w:rsidR="0000458D" w:rsidRPr="00EB4CEF" w:rsidRDefault="0000458D" w:rsidP="00707F09">
            <w:pPr>
              <w:pStyle w:val="ConsPlusNormal"/>
              <w:rPr>
                <w:sz w:val="26"/>
                <w:szCs w:val="26"/>
              </w:rPr>
            </w:pPr>
            <w:r w:rsidRPr="00EB4CEF">
              <w:rPr>
                <w:sz w:val="26"/>
                <w:szCs w:val="26"/>
              </w:rPr>
              <w:t>5.</w:t>
            </w:r>
          </w:p>
        </w:tc>
        <w:tc>
          <w:tcPr>
            <w:tcW w:w="1326" w:type="pct"/>
          </w:tcPr>
          <w:p w:rsidR="0000458D" w:rsidRPr="00EB4CEF" w:rsidRDefault="0000458D" w:rsidP="00707F09">
            <w:pPr>
              <w:pStyle w:val="ConsPlusNormal"/>
              <w:rPr>
                <w:sz w:val="26"/>
                <w:szCs w:val="26"/>
              </w:rPr>
            </w:pPr>
            <w:r w:rsidRPr="00EB4CEF">
              <w:rPr>
                <w:sz w:val="26"/>
                <w:szCs w:val="26"/>
              </w:rPr>
              <w:t>Психоневрологические интернаты</w:t>
            </w:r>
          </w:p>
        </w:tc>
        <w:tc>
          <w:tcPr>
            <w:tcW w:w="633" w:type="pct"/>
          </w:tcPr>
          <w:p w:rsidR="0000458D" w:rsidRPr="00EB4CEF" w:rsidRDefault="0000458D" w:rsidP="00707F09">
            <w:pPr>
              <w:pStyle w:val="ConsPlusNormal"/>
              <w:rPr>
                <w:sz w:val="26"/>
                <w:szCs w:val="26"/>
              </w:rPr>
            </w:pPr>
            <w:r w:rsidRPr="00EB4CEF">
              <w:rPr>
                <w:sz w:val="26"/>
                <w:szCs w:val="26"/>
              </w:rPr>
              <w:t>Мест на 1 тыс. чел.</w:t>
            </w:r>
          </w:p>
        </w:tc>
        <w:tc>
          <w:tcPr>
            <w:tcW w:w="1095" w:type="pct"/>
          </w:tcPr>
          <w:p w:rsidR="0000458D" w:rsidRPr="00EB4CEF" w:rsidRDefault="0000458D" w:rsidP="00707F09">
            <w:pPr>
              <w:pStyle w:val="ConsPlusNormal"/>
              <w:rPr>
                <w:sz w:val="26"/>
                <w:szCs w:val="26"/>
              </w:rPr>
            </w:pPr>
            <w:r w:rsidRPr="00EB4CEF">
              <w:rPr>
                <w:sz w:val="26"/>
                <w:szCs w:val="26"/>
              </w:rPr>
              <w:t>П</w:t>
            </w:r>
            <w:r w:rsidRPr="00EB4CEF">
              <w:rPr>
                <w:sz w:val="26"/>
                <w:szCs w:val="26"/>
                <w:vertAlign w:val="subscript"/>
              </w:rPr>
              <w:t>б</w:t>
            </w:r>
            <w:r w:rsidRPr="00EB4CEF">
              <w:rPr>
                <w:sz w:val="26"/>
                <w:szCs w:val="26"/>
              </w:rPr>
              <w:t xml:space="preserve"> = (Ч</w:t>
            </w:r>
            <w:r w:rsidRPr="00EB4CEF">
              <w:rPr>
                <w:sz w:val="26"/>
                <w:szCs w:val="26"/>
                <w:vertAlign w:val="subscript"/>
              </w:rPr>
              <w:t>&gt;18</w:t>
            </w:r>
            <w:r w:rsidRPr="00EB4CEF">
              <w:rPr>
                <w:sz w:val="26"/>
                <w:szCs w:val="26"/>
              </w:rPr>
              <w:t xml:space="preserve"> x 3) / Ч</w:t>
            </w:r>
            <w:r w:rsidRPr="00EB4CEF">
              <w:rPr>
                <w:sz w:val="26"/>
                <w:szCs w:val="26"/>
                <w:vertAlign w:val="subscript"/>
              </w:rPr>
              <w:t>общ</w:t>
            </w:r>
            <w:r w:rsidRPr="00EB4CEF">
              <w:rPr>
                <w:sz w:val="26"/>
                <w:szCs w:val="26"/>
              </w:rPr>
              <w:t xml:space="preserve"> = 2,2</w:t>
            </w:r>
          </w:p>
        </w:tc>
        <w:tc>
          <w:tcPr>
            <w:tcW w:w="1710" w:type="pct"/>
            <w:vMerge/>
          </w:tcPr>
          <w:p w:rsidR="0000458D" w:rsidRPr="00EB4CEF" w:rsidRDefault="0000458D" w:rsidP="00707F09">
            <w:pPr>
              <w:rPr>
                <w:sz w:val="26"/>
                <w:szCs w:val="26"/>
              </w:rPr>
            </w:pPr>
          </w:p>
        </w:tc>
      </w:tr>
      <w:tr w:rsidR="0000458D" w:rsidRPr="00EB4CEF" w:rsidTr="00707F09">
        <w:tc>
          <w:tcPr>
            <w:tcW w:w="236" w:type="pct"/>
          </w:tcPr>
          <w:p w:rsidR="0000458D" w:rsidRPr="00EB4CEF" w:rsidRDefault="0000458D" w:rsidP="00707F09">
            <w:pPr>
              <w:pStyle w:val="ConsPlusNormal"/>
              <w:rPr>
                <w:sz w:val="26"/>
                <w:szCs w:val="26"/>
              </w:rPr>
            </w:pPr>
            <w:r w:rsidRPr="00EB4CEF">
              <w:rPr>
                <w:sz w:val="26"/>
                <w:szCs w:val="26"/>
              </w:rPr>
              <w:lastRenderedPageBreak/>
              <w:t>6.</w:t>
            </w:r>
          </w:p>
        </w:tc>
        <w:tc>
          <w:tcPr>
            <w:tcW w:w="1326" w:type="pct"/>
          </w:tcPr>
          <w:p w:rsidR="0000458D" w:rsidRPr="00EB4CEF" w:rsidRDefault="0000458D" w:rsidP="00707F09">
            <w:pPr>
              <w:pStyle w:val="ConsPlusNormal"/>
              <w:rPr>
                <w:sz w:val="26"/>
                <w:szCs w:val="26"/>
              </w:rPr>
            </w:pPr>
            <w:r w:rsidRPr="00EB4CEF">
              <w:rPr>
                <w:sz w:val="26"/>
                <w:szCs w:val="26"/>
              </w:rPr>
              <w:t>Территориальные центры социального обслуживания</w:t>
            </w:r>
          </w:p>
        </w:tc>
        <w:tc>
          <w:tcPr>
            <w:tcW w:w="633" w:type="pct"/>
          </w:tcPr>
          <w:p w:rsidR="0000458D" w:rsidRPr="00EB4CEF" w:rsidRDefault="0000458D" w:rsidP="00707F09">
            <w:pPr>
              <w:pStyle w:val="ConsPlusNormal"/>
              <w:rPr>
                <w:sz w:val="26"/>
                <w:szCs w:val="26"/>
              </w:rPr>
            </w:pPr>
            <w:r w:rsidRPr="00EB4CEF">
              <w:rPr>
                <w:sz w:val="26"/>
                <w:szCs w:val="26"/>
              </w:rPr>
              <w:t>Объект</w:t>
            </w:r>
          </w:p>
        </w:tc>
        <w:tc>
          <w:tcPr>
            <w:tcW w:w="1095" w:type="pct"/>
          </w:tcPr>
          <w:p w:rsidR="0000458D" w:rsidRPr="00EB4CEF" w:rsidRDefault="0000458D" w:rsidP="00707F09">
            <w:pPr>
              <w:pStyle w:val="ConsPlusNormal"/>
              <w:rPr>
                <w:sz w:val="26"/>
                <w:szCs w:val="26"/>
              </w:rPr>
            </w:pPr>
            <w:r w:rsidRPr="00EB4CEF">
              <w:rPr>
                <w:sz w:val="26"/>
                <w:szCs w:val="26"/>
              </w:rPr>
              <w:t xml:space="preserve">1 </w:t>
            </w:r>
          </w:p>
        </w:tc>
        <w:tc>
          <w:tcPr>
            <w:tcW w:w="1710" w:type="pct"/>
          </w:tcPr>
          <w:p w:rsidR="0000458D" w:rsidRPr="00EB4CEF" w:rsidRDefault="0000458D" w:rsidP="00707F09">
            <w:pPr>
              <w:pStyle w:val="ConsPlusNormal"/>
              <w:rPr>
                <w:sz w:val="26"/>
                <w:szCs w:val="26"/>
              </w:rPr>
            </w:pP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Расчетные показатели минимально допустимого уровня обеспеченности объектами социального обслуживания населения определены на основе базовых показателей с учетом зонального коэффициента развития по формуле: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расчетный показатель минимально допустимого уровня обеспеченности объектами социального обслуживания регионального значения;</w:t>
      </w: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б</w:t>
      </w:r>
      <w:r w:rsidRPr="00EB4CEF">
        <w:rPr>
          <w:sz w:val="26"/>
          <w:szCs w:val="26"/>
        </w:rPr>
        <w:t xml:space="preserve"> - базовый показатель для расчета потребности в объектах социального обслуживания регионального значения;</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р</w:t>
      </w:r>
      <w:r w:rsidRPr="00EB4CEF">
        <w:rPr>
          <w:sz w:val="26"/>
          <w:szCs w:val="26"/>
        </w:rPr>
        <w:t xml:space="preserve"> - зональный коэффициент развития.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расчетных показателей минимально допустимого</w:t>
      </w:r>
    </w:p>
    <w:p w:rsidR="0000458D" w:rsidRPr="00EB4CEF" w:rsidRDefault="0000458D" w:rsidP="0000458D">
      <w:pPr>
        <w:pStyle w:val="ConsPlusNormal"/>
        <w:jc w:val="center"/>
        <w:rPr>
          <w:sz w:val="26"/>
          <w:szCs w:val="26"/>
        </w:rPr>
      </w:pPr>
      <w:r w:rsidRPr="00EB4CEF">
        <w:rPr>
          <w:sz w:val="26"/>
          <w:szCs w:val="26"/>
        </w:rPr>
        <w:t>уровня обеспеченности объектами социального обслуживания</w:t>
      </w:r>
    </w:p>
    <w:p w:rsidR="0000458D" w:rsidRPr="00EB4CEF" w:rsidRDefault="0000458D" w:rsidP="0000458D">
      <w:pPr>
        <w:pStyle w:val="ConsPlusNormal"/>
        <w:jc w:val="right"/>
        <w:outlineLvl w:val="6"/>
        <w:rPr>
          <w:sz w:val="26"/>
          <w:szCs w:val="26"/>
        </w:rPr>
      </w:pPr>
      <w:r w:rsidRPr="00EB4CEF">
        <w:rPr>
          <w:sz w:val="26"/>
          <w:szCs w:val="26"/>
        </w:rPr>
        <w:t>Таблица 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579"/>
        <w:gridCol w:w="2011"/>
        <w:gridCol w:w="1888"/>
      </w:tblGrid>
      <w:tr w:rsidR="0000458D" w:rsidRPr="00EB4CEF" w:rsidTr="00707F09">
        <w:trPr>
          <w:trHeight w:val="950"/>
        </w:trPr>
        <w:tc>
          <w:tcPr>
            <w:tcW w:w="2971" w:type="pct"/>
          </w:tcPr>
          <w:p w:rsidR="0000458D" w:rsidRPr="00EB4CEF" w:rsidRDefault="0000458D" w:rsidP="00707F09">
            <w:pPr>
              <w:pStyle w:val="ConsPlusNormal"/>
              <w:jc w:val="center"/>
              <w:rPr>
                <w:sz w:val="26"/>
                <w:szCs w:val="26"/>
              </w:rPr>
            </w:pPr>
            <w:r w:rsidRPr="00EB4CEF">
              <w:rPr>
                <w:sz w:val="26"/>
                <w:szCs w:val="26"/>
              </w:rPr>
              <w:t>Объекты</w:t>
            </w:r>
          </w:p>
        </w:tc>
        <w:tc>
          <w:tcPr>
            <w:tcW w:w="1089"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940" w:type="pct"/>
          </w:tcPr>
          <w:p w:rsidR="0000458D" w:rsidRPr="00EB4CEF" w:rsidRDefault="0000458D" w:rsidP="00707F09">
            <w:pPr>
              <w:pStyle w:val="ConsPlusNormal"/>
              <w:jc w:val="center"/>
              <w:rPr>
                <w:sz w:val="26"/>
                <w:szCs w:val="26"/>
              </w:rPr>
            </w:pPr>
            <w:r w:rsidRPr="00EB4CEF">
              <w:rPr>
                <w:sz w:val="26"/>
                <w:szCs w:val="26"/>
              </w:rPr>
              <w:t>Центры обслуживания в районе</w:t>
            </w:r>
          </w:p>
        </w:tc>
      </w:tr>
      <w:tr w:rsidR="0000458D" w:rsidRPr="00EB4CEF" w:rsidTr="00707F09">
        <w:tc>
          <w:tcPr>
            <w:tcW w:w="2971" w:type="pct"/>
          </w:tcPr>
          <w:p w:rsidR="0000458D" w:rsidRPr="00EB4CEF" w:rsidRDefault="0000458D" w:rsidP="00707F09">
            <w:pPr>
              <w:pStyle w:val="ConsPlusNormal"/>
              <w:rPr>
                <w:sz w:val="26"/>
                <w:szCs w:val="26"/>
              </w:rPr>
            </w:pPr>
            <w:r w:rsidRPr="00EB4CEF">
              <w:rPr>
                <w:sz w:val="26"/>
                <w:szCs w:val="26"/>
              </w:rPr>
              <w:t>Дома-интернаты общего типа и пансионаты для лиц старшего возраста</w:t>
            </w:r>
          </w:p>
        </w:tc>
        <w:tc>
          <w:tcPr>
            <w:tcW w:w="1089" w:type="pct"/>
          </w:tcPr>
          <w:p w:rsidR="0000458D" w:rsidRPr="00EB4CEF" w:rsidRDefault="0000458D" w:rsidP="00707F09">
            <w:pPr>
              <w:pStyle w:val="ConsPlusNormal"/>
              <w:rPr>
                <w:sz w:val="26"/>
                <w:szCs w:val="26"/>
              </w:rPr>
            </w:pPr>
            <w:r w:rsidRPr="00EB4CEF">
              <w:rPr>
                <w:sz w:val="26"/>
                <w:szCs w:val="26"/>
              </w:rPr>
              <w:t>мест на 1 тыс. чел.</w:t>
            </w:r>
          </w:p>
        </w:tc>
        <w:tc>
          <w:tcPr>
            <w:tcW w:w="940" w:type="pct"/>
          </w:tcPr>
          <w:p w:rsidR="0000458D" w:rsidRPr="00EB4CEF" w:rsidRDefault="0000458D" w:rsidP="00707F09">
            <w:pPr>
              <w:pStyle w:val="ConsPlusNormal"/>
              <w:rPr>
                <w:sz w:val="26"/>
                <w:szCs w:val="26"/>
              </w:rPr>
            </w:pPr>
            <w:r w:rsidRPr="00EB4CEF">
              <w:rPr>
                <w:sz w:val="26"/>
                <w:szCs w:val="26"/>
              </w:rPr>
              <w:t>3,8</w:t>
            </w:r>
          </w:p>
        </w:tc>
      </w:tr>
      <w:tr w:rsidR="0000458D" w:rsidRPr="00EB4CEF" w:rsidTr="00707F09">
        <w:tc>
          <w:tcPr>
            <w:tcW w:w="2971" w:type="pct"/>
          </w:tcPr>
          <w:p w:rsidR="0000458D" w:rsidRPr="00EB4CEF" w:rsidRDefault="0000458D" w:rsidP="00707F09">
            <w:pPr>
              <w:pStyle w:val="ConsPlusNormal"/>
              <w:rPr>
                <w:sz w:val="26"/>
                <w:szCs w:val="26"/>
              </w:rPr>
            </w:pPr>
            <w:r w:rsidRPr="00EB4CEF">
              <w:rPr>
                <w:sz w:val="26"/>
                <w:szCs w:val="26"/>
              </w:rPr>
              <w:t>Специальные дома-интернаты</w:t>
            </w:r>
          </w:p>
        </w:tc>
        <w:tc>
          <w:tcPr>
            <w:tcW w:w="1089" w:type="pct"/>
          </w:tcPr>
          <w:p w:rsidR="0000458D" w:rsidRPr="00EB4CEF" w:rsidRDefault="0000458D" w:rsidP="00707F09">
            <w:pPr>
              <w:pStyle w:val="ConsPlusNormal"/>
              <w:rPr>
                <w:sz w:val="26"/>
                <w:szCs w:val="26"/>
              </w:rPr>
            </w:pPr>
            <w:r w:rsidRPr="00EB4CEF">
              <w:rPr>
                <w:sz w:val="26"/>
                <w:szCs w:val="26"/>
              </w:rPr>
              <w:t>мест на 1 тыс. чел.</w:t>
            </w:r>
          </w:p>
        </w:tc>
        <w:tc>
          <w:tcPr>
            <w:tcW w:w="940" w:type="pct"/>
          </w:tcPr>
          <w:p w:rsidR="0000458D" w:rsidRPr="00EB4CEF" w:rsidRDefault="0000458D" w:rsidP="00707F09">
            <w:pPr>
              <w:pStyle w:val="ConsPlusNormal"/>
              <w:rPr>
                <w:sz w:val="26"/>
                <w:szCs w:val="26"/>
              </w:rPr>
            </w:pPr>
            <w:r w:rsidRPr="00EB4CEF">
              <w:rPr>
                <w:sz w:val="26"/>
                <w:szCs w:val="26"/>
              </w:rPr>
              <w:t>0,</w:t>
            </w:r>
            <w:r>
              <w:rPr>
                <w:sz w:val="26"/>
                <w:szCs w:val="26"/>
              </w:rPr>
              <w:t>4</w:t>
            </w:r>
          </w:p>
        </w:tc>
      </w:tr>
      <w:tr w:rsidR="0000458D" w:rsidRPr="00EB4CEF" w:rsidTr="00707F09">
        <w:tc>
          <w:tcPr>
            <w:tcW w:w="2971" w:type="pct"/>
          </w:tcPr>
          <w:p w:rsidR="0000458D" w:rsidRPr="00EB4CEF" w:rsidRDefault="0000458D" w:rsidP="00707F09">
            <w:pPr>
              <w:pStyle w:val="ConsPlusNormal"/>
              <w:rPr>
                <w:sz w:val="26"/>
                <w:szCs w:val="26"/>
              </w:rPr>
            </w:pPr>
            <w:r w:rsidRPr="00EB4CEF">
              <w:rPr>
                <w:sz w:val="26"/>
                <w:szCs w:val="26"/>
              </w:rPr>
              <w:t>Детские дома-интернаты</w:t>
            </w:r>
          </w:p>
        </w:tc>
        <w:tc>
          <w:tcPr>
            <w:tcW w:w="1089" w:type="pct"/>
          </w:tcPr>
          <w:p w:rsidR="0000458D" w:rsidRPr="00EB4CEF" w:rsidRDefault="0000458D" w:rsidP="00707F09">
            <w:pPr>
              <w:pStyle w:val="ConsPlusNormal"/>
              <w:rPr>
                <w:sz w:val="26"/>
                <w:szCs w:val="26"/>
              </w:rPr>
            </w:pPr>
            <w:r w:rsidRPr="00EB4CEF">
              <w:rPr>
                <w:sz w:val="26"/>
                <w:szCs w:val="26"/>
              </w:rPr>
              <w:t>мест на 1 тыс. чел.</w:t>
            </w:r>
          </w:p>
        </w:tc>
        <w:tc>
          <w:tcPr>
            <w:tcW w:w="940" w:type="pct"/>
          </w:tcPr>
          <w:p w:rsidR="0000458D" w:rsidRPr="00EB4CEF" w:rsidRDefault="0000458D" w:rsidP="00707F09">
            <w:pPr>
              <w:pStyle w:val="ConsPlusNormal"/>
              <w:rPr>
                <w:sz w:val="26"/>
                <w:szCs w:val="26"/>
              </w:rPr>
            </w:pPr>
            <w:r w:rsidRPr="00EB4CEF">
              <w:rPr>
                <w:sz w:val="26"/>
                <w:szCs w:val="26"/>
              </w:rPr>
              <w:t>0,6</w:t>
            </w:r>
          </w:p>
        </w:tc>
      </w:tr>
      <w:tr w:rsidR="0000458D" w:rsidRPr="00EB4CEF" w:rsidTr="00707F09">
        <w:tc>
          <w:tcPr>
            <w:tcW w:w="2971" w:type="pct"/>
          </w:tcPr>
          <w:p w:rsidR="0000458D" w:rsidRPr="00EB4CEF" w:rsidRDefault="0000458D" w:rsidP="00707F09">
            <w:pPr>
              <w:pStyle w:val="ConsPlusNormal"/>
              <w:rPr>
                <w:sz w:val="26"/>
                <w:szCs w:val="26"/>
              </w:rPr>
            </w:pPr>
            <w:r w:rsidRPr="00EB4CEF">
              <w:rPr>
                <w:sz w:val="26"/>
                <w:szCs w:val="26"/>
              </w:rPr>
              <w:t>Психоневрологические интернаты</w:t>
            </w:r>
          </w:p>
        </w:tc>
        <w:tc>
          <w:tcPr>
            <w:tcW w:w="1089" w:type="pct"/>
          </w:tcPr>
          <w:p w:rsidR="0000458D" w:rsidRPr="00EB4CEF" w:rsidRDefault="0000458D" w:rsidP="00707F09">
            <w:pPr>
              <w:pStyle w:val="ConsPlusNormal"/>
              <w:rPr>
                <w:sz w:val="26"/>
                <w:szCs w:val="26"/>
              </w:rPr>
            </w:pPr>
            <w:r w:rsidRPr="00EB4CEF">
              <w:rPr>
                <w:sz w:val="26"/>
                <w:szCs w:val="26"/>
              </w:rPr>
              <w:t>мест на 1 тыс. чел.</w:t>
            </w:r>
          </w:p>
        </w:tc>
        <w:tc>
          <w:tcPr>
            <w:tcW w:w="940" w:type="pct"/>
          </w:tcPr>
          <w:p w:rsidR="0000458D" w:rsidRPr="00EB4CEF" w:rsidRDefault="0000458D" w:rsidP="00707F09">
            <w:pPr>
              <w:pStyle w:val="ConsPlusNormal"/>
              <w:rPr>
                <w:sz w:val="26"/>
                <w:szCs w:val="26"/>
              </w:rPr>
            </w:pPr>
            <w:r w:rsidRPr="00EB4CEF">
              <w:rPr>
                <w:sz w:val="26"/>
                <w:szCs w:val="26"/>
              </w:rPr>
              <w:t>2,3</w:t>
            </w:r>
          </w:p>
        </w:tc>
      </w:tr>
      <w:tr w:rsidR="0000458D" w:rsidRPr="00EB4CEF" w:rsidTr="00707F09">
        <w:tc>
          <w:tcPr>
            <w:tcW w:w="2971" w:type="pct"/>
          </w:tcPr>
          <w:p w:rsidR="0000458D" w:rsidRPr="00EB4CEF" w:rsidRDefault="0000458D" w:rsidP="00707F09">
            <w:pPr>
              <w:pStyle w:val="ConsPlusNormal"/>
              <w:rPr>
                <w:sz w:val="26"/>
                <w:szCs w:val="26"/>
              </w:rPr>
            </w:pPr>
            <w:r w:rsidRPr="00EB4CEF">
              <w:rPr>
                <w:sz w:val="26"/>
                <w:szCs w:val="26"/>
              </w:rPr>
              <w:t>Территориальные центры социального обслуживания</w:t>
            </w:r>
          </w:p>
        </w:tc>
        <w:tc>
          <w:tcPr>
            <w:tcW w:w="1089" w:type="pct"/>
          </w:tcPr>
          <w:p w:rsidR="0000458D" w:rsidRPr="00EB4CEF" w:rsidRDefault="0000458D" w:rsidP="00707F09">
            <w:pPr>
              <w:pStyle w:val="ConsPlusNormal"/>
              <w:rPr>
                <w:sz w:val="26"/>
                <w:szCs w:val="26"/>
              </w:rPr>
            </w:pPr>
            <w:r w:rsidRPr="00EB4CEF">
              <w:rPr>
                <w:sz w:val="26"/>
                <w:szCs w:val="26"/>
              </w:rPr>
              <w:t>объект</w:t>
            </w:r>
          </w:p>
        </w:tc>
        <w:tc>
          <w:tcPr>
            <w:tcW w:w="940" w:type="pct"/>
          </w:tcPr>
          <w:p w:rsidR="0000458D" w:rsidRPr="00EB4CEF" w:rsidRDefault="0000458D" w:rsidP="00707F09">
            <w:pPr>
              <w:pStyle w:val="ConsPlusNormal"/>
              <w:rPr>
                <w:sz w:val="26"/>
                <w:szCs w:val="26"/>
              </w:rPr>
            </w:pPr>
            <w:r w:rsidRPr="00EB4CEF">
              <w:rPr>
                <w:sz w:val="26"/>
                <w:szCs w:val="26"/>
              </w:rPr>
              <w:t>1 на 50 тыс. чел.</w:t>
            </w:r>
          </w:p>
        </w:tc>
      </w:tr>
      <w:tr w:rsidR="0000458D" w:rsidRPr="00EB4CEF" w:rsidTr="00707F09">
        <w:tc>
          <w:tcPr>
            <w:tcW w:w="2971" w:type="pct"/>
          </w:tcPr>
          <w:p w:rsidR="0000458D" w:rsidRPr="00EB4CEF" w:rsidRDefault="0000458D" w:rsidP="00707F09">
            <w:pPr>
              <w:pStyle w:val="ConsPlusNormal"/>
              <w:rPr>
                <w:sz w:val="26"/>
                <w:szCs w:val="26"/>
              </w:rPr>
            </w:pPr>
            <w:r w:rsidRPr="00EB4CEF">
              <w:rPr>
                <w:sz w:val="26"/>
                <w:szCs w:val="26"/>
              </w:rPr>
              <w:t>Республиканский центр реабилитации инвалидов</w:t>
            </w:r>
          </w:p>
        </w:tc>
        <w:tc>
          <w:tcPr>
            <w:tcW w:w="1089" w:type="pct"/>
          </w:tcPr>
          <w:p w:rsidR="0000458D" w:rsidRPr="00EB4CEF" w:rsidRDefault="0000458D" w:rsidP="00707F09">
            <w:pPr>
              <w:pStyle w:val="ConsPlusNormal"/>
              <w:rPr>
                <w:sz w:val="26"/>
                <w:szCs w:val="26"/>
              </w:rPr>
            </w:pPr>
            <w:r w:rsidRPr="00EB4CEF">
              <w:rPr>
                <w:sz w:val="26"/>
                <w:szCs w:val="26"/>
              </w:rPr>
              <w:t>объект</w:t>
            </w:r>
          </w:p>
        </w:tc>
        <w:tc>
          <w:tcPr>
            <w:tcW w:w="940" w:type="pct"/>
          </w:tcPr>
          <w:p w:rsidR="0000458D" w:rsidRPr="00EB4CEF" w:rsidRDefault="0000458D" w:rsidP="00707F09">
            <w:pPr>
              <w:pStyle w:val="ConsPlusNormal"/>
              <w:rPr>
                <w:sz w:val="26"/>
                <w:szCs w:val="26"/>
              </w:rPr>
            </w:pPr>
            <w:r w:rsidRPr="00EB4CEF">
              <w:rPr>
                <w:sz w:val="26"/>
                <w:szCs w:val="26"/>
              </w:rPr>
              <w:t>1</w:t>
            </w:r>
          </w:p>
        </w:tc>
      </w:tr>
      <w:tr w:rsidR="0000458D" w:rsidRPr="00EB4CEF" w:rsidTr="00707F09">
        <w:tc>
          <w:tcPr>
            <w:tcW w:w="2971" w:type="pct"/>
          </w:tcPr>
          <w:p w:rsidR="0000458D" w:rsidRPr="00EB4CEF" w:rsidRDefault="0000458D" w:rsidP="00707F09">
            <w:pPr>
              <w:pStyle w:val="ConsPlusNormal"/>
              <w:rPr>
                <w:sz w:val="26"/>
                <w:szCs w:val="26"/>
              </w:rPr>
            </w:pPr>
            <w:r w:rsidRPr="00EB4CEF">
              <w:rPr>
                <w:sz w:val="26"/>
                <w:szCs w:val="26"/>
              </w:rPr>
              <w:t xml:space="preserve">Социально-реабилитационные центры для несовершеннолетних детей, социальные приюты </w:t>
            </w:r>
            <w:r w:rsidRPr="00EB4CEF">
              <w:rPr>
                <w:sz w:val="26"/>
                <w:szCs w:val="26"/>
              </w:rPr>
              <w:lastRenderedPageBreak/>
              <w:t>для детей и подростков</w:t>
            </w:r>
          </w:p>
        </w:tc>
        <w:tc>
          <w:tcPr>
            <w:tcW w:w="1089" w:type="pct"/>
          </w:tcPr>
          <w:p w:rsidR="0000458D" w:rsidRPr="00EB4CEF" w:rsidRDefault="0000458D" w:rsidP="00707F09">
            <w:pPr>
              <w:pStyle w:val="ConsPlusNormal"/>
              <w:rPr>
                <w:sz w:val="26"/>
                <w:szCs w:val="26"/>
              </w:rPr>
            </w:pPr>
            <w:r w:rsidRPr="00EB4CEF">
              <w:rPr>
                <w:sz w:val="26"/>
                <w:szCs w:val="26"/>
              </w:rPr>
              <w:lastRenderedPageBreak/>
              <w:t>объект</w:t>
            </w:r>
          </w:p>
        </w:tc>
        <w:tc>
          <w:tcPr>
            <w:tcW w:w="940" w:type="pct"/>
          </w:tcPr>
          <w:p w:rsidR="0000458D" w:rsidRPr="00EB4CEF" w:rsidRDefault="0000458D" w:rsidP="00707F09">
            <w:pPr>
              <w:pStyle w:val="ConsPlusNormal"/>
              <w:rPr>
                <w:sz w:val="26"/>
                <w:szCs w:val="26"/>
              </w:rPr>
            </w:pPr>
            <w:r w:rsidRPr="00EB4CEF">
              <w:rPr>
                <w:sz w:val="26"/>
                <w:szCs w:val="26"/>
              </w:rPr>
              <w:t>1 на 5 тыс. детей</w:t>
            </w:r>
          </w:p>
        </w:tc>
      </w:tr>
      <w:tr w:rsidR="0000458D" w:rsidRPr="00EB4CEF" w:rsidTr="00707F09">
        <w:tc>
          <w:tcPr>
            <w:tcW w:w="2971" w:type="pct"/>
          </w:tcPr>
          <w:p w:rsidR="0000458D" w:rsidRPr="00EB4CEF" w:rsidRDefault="0000458D" w:rsidP="00707F09">
            <w:pPr>
              <w:pStyle w:val="ConsPlusNormal"/>
              <w:rPr>
                <w:sz w:val="26"/>
                <w:szCs w:val="26"/>
              </w:rPr>
            </w:pPr>
            <w:r w:rsidRPr="00EB4CEF">
              <w:rPr>
                <w:sz w:val="26"/>
                <w:szCs w:val="26"/>
              </w:rPr>
              <w:lastRenderedPageBreak/>
              <w:t>Реабилитационные центры для детей и подростков с ограниченными возможностями</w:t>
            </w:r>
          </w:p>
        </w:tc>
        <w:tc>
          <w:tcPr>
            <w:tcW w:w="1089" w:type="pct"/>
          </w:tcPr>
          <w:p w:rsidR="0000458D" w:rsidRPr="00EB4CEF" w:rsidRDefault="0000458D" w:rsidP="00707F09">
            <w:pPr>
              <w:pStyle w:val="ConsPlusNormal"/>
              <w:rPr>
                <w:sz w:val="26"/>
                <w:szCs w:val="26"/>
              </w:rPr>
            </w:pPr>
            <w:r w:rsidRPr="00EB4CEF">
              <w:rPr>
                <w:sz w:val="26"/>
                <w:szCs w:val="26"/>
              </w:rPr>
              <w:t>объект</w:t>
            </w:r>
          </w:p>
        </w:tc>
        <w:tc>
          <w:tcPr>
            <w:tcW w:w="940" w:type="pct"/>
          </w:tcPr>
          <w:p w:rsidR="0000458D" w:rsidRPr="00EB4CEF" w:rsidRDefault="0000458D" w:rsidP="00707F09">
            <w:pPr>
              <w:pStyle w:val="ConsPlusNormal"/>
              <w:rPr>
                <w:sz w:val="26"/>
                <w:szCs w:val="26"/>
              </w:rPr>
            </w:pPr>
            <w:r w:rsidRPr="00EB4CEF">
              <w:rPr>
                <w:sz w:val="26"/>
                <w:szCs w:val="26"/>
              </w:rPr>
              <w:t>1 на 1 тыс. детей с ограниченными возможностями</w:t>
            </w:r>
          </w:p>
        </w:tc>
      </w:tr>
      <w:tr w:rsidR="0000458D" w:rsidRPr="00EB4CEF" w:rsidTr="00707F09">
        <w:tc>
          <w:tcPr>
            <w:tcW w:w="2971" w:type="pct"/>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rPr>
                <w:sz w:val="26"/>
                <w:szCs w:val="26"/>
              </w:rPr>
            </w:pPr>
            <w:bookmarkStart w:id="25" w:name="P5908"/>
            <w:bookmarkEnd w:id="25"/>
            <w:r w:rsidRPr="00EB4CEF">
              <w:rPr>
                <w:sz w:val="26"/>
                <w:szCs w:val="26"/>
              </w:rPr>
              <w:t>&lt;*&gt; Размещение объекта по расчету на численность населения зон</w:t>
            </w:r>
          </w:p>
        </w:tc>
        <w:tc>
          <w:tcPr>
            <w:tcW w:w="1089" w:type="pct"/>
          </w:tcPr>
          <w:p w:rsidR="0000458D" w:rsidRPr="00EB4CEF" w:rsidRDefault="0000458D" w:rsidP="00707F09">
            <w:pPr>
              <w:pStyle w:val="ConsPlusNormal"/>
              <w:rPr>
                <w:sz w:val="26"/>
                <w:szCs w:val="26"/>
              </w:rPr>
            </w:pPr>
          </w:p>
        </w:tc>
        <w:tc>
          <w:tcPr>
            <w:tcW w:w="940" w:type="pct"/>
          </w:tcPr>
          <w:p w:rsidR="0000458D" w:rsidRPr="00EB4CEF" w:rsidRDefault="0000458D" w:rsidP="00707F09">
            <w:pPr>
              <w:pStyle w:val="ConsPlusNormal"/>
              <w:rPr>
                <w:sz w:val="26"/>
                <w:szCs w:val="26"/>
              </w:rPr>
            </w:pPr>
          </w:p>
        </w:tc>
      </w:tr>
    </w:tbl>
    <w:p w:rsidR="0000458D" w:rsidRDefault="0000458D" w:rsidP="0000458D">
      <w:pPr>
        <w:pStyle w:val="ConsPlusNormal"/>
        <w:jc w:val="center"/>
        <w:outlineLvl w:val="5"/>
        <w:rPr>
          <w:b/>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20. Расчетные показатели максимально допустимого уровня территориальной доступности объектов социального обслуживания для населения </w:t>
      </w:r>
    </w:p>
    <w:p w:rsidR="0000458D" w:rsidRPr="00EB4CEF" w:rsidRDefault="0000458D" w:rsidP="0000458D">
      <w:pPr>
        <w:pStyle w:val="ConsPlusNormal"/>
        <w:jc w:val="both"/>
        <w:rPr>
          <w:sz w:val="26"/>
          <w:szCs w:val="26"/>
        </w:rPr>
      </w:pPr>
    </w:p>
    <w:p w:rsidR="0000458D" w:rsidRDefault="0000458D" w:rsidP="0000458D">
      <w:pPr>
        <w:pStyle w:val="ConsPlusNormal"/>
        <w:ind w:firstLine="540"/>
        <w:jc w:val="both"/>
        <w:rPr>
          <w:sz w:val="26"/>
          <w:szCs w:val="26"/>
        </w:rPr>
      </w:pPr>
      <w:r w:rsidRPr="00EB4CEF">
        <w:rPr>
          <w:sz w:val="26"/>
          <w:szCs w:val="26"/>
        </w:rPr>
        <w:t>Расчетный показатель максимально допустимого уровня территориальной доступности объектов социального обслуживания населения (Д) равен базовому показателю (Д</w:t>
      </w:r>
      <w:r w:rsidRPr="00EB4CEF">
        <w:rPr>
          <w:sz w:val="26"/>
          <w:szCs w:val="26"/>
          <w:vertAlign w:val="subscript"/>
        </w:rPr>
        <w:t>б</w:t>
      </w:r>
      <w:r w:rsidRPr="00EB4CEF">
        <w:rPr>
          <w:sz w:val="26"/>
          <w:szCs w:val="26"/>
        </w:rPr>
        <w:t>) для объектов эпизодического пользования.</w:t>
      </w:r>
    </w:p>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jc w:val="center"/>
        <w:rPr>
          <w:b/>
          <w:sz w:val="26"/>
          <w:szCs w:val="26"/>
        </w:rPr>
      </w:pPr>
      <w:r w:rsidRPr="00EB4CEF">
        <w:rPr>
          <w:b/>
          <w:sz w:val="26"/>
          <w:szCs w:val="26"/>
        </w:rPr>
        <w:t>Определение показателей максимально допустимого уровня</w:t>
      </w:r>
    </w:p>
    <w:p w:rsidR="0000458D" w:rsidRPr="00EB4CEF" w:rsidRDefault="0000458D" w:rsidP="0000458D">
      <w:pPr>
        <w:pStyle w:val="ConsPlusNormal"/>
        <w:jc w:val="center"/>
        <w:rPr>
          <w:b/>
          <w:sz w:val="26"/>
          <w:szCs w:val="26"/>
        </w:rPr>
      </w:pPr>
      <w:r w:rsidRPr="00EB4CEF">
        <w:rPr>
          <w:b/>
          <w:sz w:val="26"/>
          <w:szCs w:val="26"/>
        </w:rPr>
        <w:t xml:space="preserve">территориальной доступности объектов социального обслуживания </w:t>
      </w:r>
    </w:p>
    <w:p w:rsidR="0000458D" w:rsidRPr="00EB4CEF" w:rsidRDefault="0000458D" w:rsidP="0000458D">
      <w:pPr>
        <w:pStyle w:val="ConsPlusNormal"/>
        <w:jc w:val="center"/>
        <w:rPr>
          <w:b/>
          <w:sz w:val="26"/>
          <w:szCs w:val="26"/>
        </w:rPr>
      </w:pPr>
    </w:p>
    <w:p w:rsidR="0000458D" w:rsidRPr="00EB4CEF" w:rsidRDefault="0000458D" w:rsidP="0000458D">
      <w:pPr>
        <w:pStyle w:val="ConsPlusNormal"/>
        <w:jc w:val="right"/>
        <w:rPr>
          <w:sz w:val="26"/>
          <w:szCs w:val="26"/>
        </w:rPr>
      </w:pPr>
      <w:r w:rsidRPr="00EB4CEF">
        <w:rPr>
          <w:sz w:val="26"/>
          <w:szCs w:val="26"/>
        </w:rPr>
        <w:t>Таблица 83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833"/>
        <w:gridCol w:w="3645"/>
      </w:tblGrid>
      <w:tr w:rsidR="0000458D" w:rsidRPr="00EB4CEF" w:rsidTr="00707F09">
        <w:trPr>
          <w:trHeight w:val="1026"/>
        </w:trPr>
        <w:tc>
          <w:tcPr>
            <w:tcW w:w="3077" w:type="pct"/>
          </w:tcPr>
          <w:p w:rsidR="0000458D" w:rsidRPr="00EB4CEF" w:rsidRDefault="0000458D" w:rsidP="00707F09">
            <w:pPr>
              <w:rPr>
                <w:sz w:val="26"/>
                <w:szCs w:val="26"/>
              </w:rPr>
            </w:pPr>
            <w:r w:rsidRPr="00EB4CEF">
              <w:rPr>
                <w:sz w:val="26"/>
                <w:szCs w:val="26"/>
              </w:rPr>
              <w:t>Объекты</w:t>
            </w:r>
          </w:p>
        </w:tc>
        <w:tc>
          <w:tcPr>
            <w:tcW w:w="1923" w:type="pct"/>
          </w:tcPr>
          <w:p w:rsidR="0000458D" w:rsidRPr="00EB4CEF" w:rsidRDefault="0000458D" w:rsidP="00707F09">
            <w:pPr>
              <w:pStyle w:val="ConsPlusNormal"/>
              <w:jc w:val="center"/>
              <w:rPr>
                <w:sz w:val="26"/>
                <w:szCs w:val="26"/>
              </w:rPr>
            </w:pPr>
            <w:r w:rsidRPr="00EB4CEF">
              <w:rPr>
                <w:sz w:val="26"/>
                <w:szCs w:val="26"/>
              </w:rPr>
              <w:t>Показатель</w:t>
            </w:r>
          </w:p>
        </w:tc>
      </w:tr>
      <w:tr w:rsidR="0000458D" w:rsidRPr="00EB4CEF" w:rsidTr="00707F09">
        <w:tc>
          <w:tcPr>
            <w:tcW w:w="3077" w:type="pct"/>
          </w:tcPr>
          <w:p w:rsidR="0000458D" w:rsidRPr="00EB4CEF" w:rsidRDefault="0000458D" w:rsidP="00707F09">
            <w:pPr>
              <w:pStyle w:val="ConsPlusNormal"/>
              <w:rPr>
                <w:sz w:val="26"/>
                <w:szCs w:val="26"/>
              </w:rPr>
            </w:pPr>
            <w:r w:rsidRPr="00EB4CEF">
              <w:rPr>
                <w:sz w:val="26"/>
                <w:szCs w:val="26"/>
              </w:rPr>
              <w:t>Дома-интернаты общего типа и пансионаты для лиц старшего возраста</w:t>
            </w:r>
          </w:p>
        </w:tc>
        <w:tc>
          <w:tcPr>
            <w:tcW w:w="1923" w:type="pct"/>
            <w:vMerge w:val="restar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r>
      <w:tr w:rsidR="0000458D" w:rsidRPr="00EB4CEF" w:rsidTr="00707F09">
        <w:trPr>
          <w:trHeight w:val="479"/>
        </w:trPr>
        <w:tc>
          <w:tcPr>
            <w:tcW w:w="3077" w:type="pct"/>
          </w:tcPr>
          <w:p w:rsidR="0000458D" w:rsidRPr="00EB4CEF" w:rsidRDefault="0000458D" w:rsidP="00707F09">
            <w:pPr>
              <w:pStyle w:val="ConsPlusNormal"/>
              <w:rPr>
                <w:sz w:val="26"/>
                <w:szCs w:val="26"/>
              </w:rPr>
            </w:pPr>
            <w:r w:rsidRPr="00EB4CEF">
              <w:rPr>
                <w:sz w:val="26"/>
                <w:szCs w:val="26"/>
              </w:rPr>
              <w:t>Детские дома-интернаты</w:t>
            </w:r>
          </w:p>
        </w:tc>
        <w:tc>
          <w:tcPr>
            <w:tcW w:w="1923" w:type="pct"/>
            <w:vMerge/>
          </w:tcPr>
          <w:p w:rsidR="0000458D" w:rsidRPr="00EB4CEF" w:rsidRDefault="0000458D" w:rsidP="00707F09">
            <w:pPr>
              <w:rPr>
                <w:sz w:val="26"/>
                <w:szCs w:val="26"/>
              </w:rPr>
            </w:pPr>
          </w:p>
        </w:tc>
      </w:tr>
      <w:tr w:rsidR="0000458D" w:rsidRPr="00EB4CEF" w:rsidTr="00707F09">
        <w:tc>
          <w:tcPr>
            <w:tcW w:w="3077" w:type="pct"/>
          </w:tcPr>
          <w:p w:rsidR="0000458D" w:rsidRPr="00EB4CEF" w:rsidRDefault="0000458D" w:rsidP="00707F09">
            <w:pPr>
              <w:pStyle w:val="ConsPlusNormal"/>
              <w:rPr>
                <w:sz w:val="26"/>
                <w:szCs w:val="26"/>
              </w:rPr>
            </w:pPr>
            <w:r w:rsidRPr="00EB4CEF">
              <w:rPr>
                <w:sz w:val="26"/>
                <w:szCs w:val="26"/>
              </w:rPr>
              <w:t>Психоневрологические интернаты</w:t>
            </w:r>
          </w:p>
        </w:tc>
        <w:tc>
          <w:tcPr>
            <w:tcW w:w="1923" w:type="pct"/>
            <w:vMerge w:val="restar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r>
      <w:tr w:rsidR="0000458D" w:rsidRPr="00EB4CEF" w:rsidTr="00707F09">
        <w:trPr>
          <w:trHeight w:val="549"/>
        </w:trPr>
        <w:tc>
          <w:tcPr>
            <w:tcW w:w="3077" w:type="pct"/>
          </w:tcPr>
          <w:p w:rsidR="0000458D" w:rsidRPr="00EB4CEF" w:rsidRDefault="0000458D" w:rsidP="00707F09">
            <w:pPr>
              <w:pStyle w:val="ConsPlusNormal"/>
              <w:rPr>
                <w:sz w:val="26"/>
                <w:szCs w:val="26"/>
              </w:rPr>
            </w:pPr>
            <w:r w:rsidRPr="00EB4CEF">
              <w:rPr>
                <w:sz w:val="26"/>
                <w:szCs w:val="26"/>
              </w:rPr>
              <w:t>Территориальные центры социального обслуживания</w:t>
            </w:r>
          </w:p>
          <w:p w:rsidR="0000458D" w:rsidRPr="00EB4CEF" w:rsidRDefault="0000458D" w:rsidP="00707F09">
            <w:pPr>
              <w:pStyle w:val="ConsPlusNormal"/>
              <w:rPr>
                <w:sz w:val="26"/>
                <w:szCs w:val="26"/>
              </w:rPr>
            </w:pPr>
          </w:p>
        </w:tc>
        <w:tc>
          <w:tcPr>
            <w:tcW w:w="1923" w:type="pct"/>
            <w:vMerge/>
          </w:tcPr>
          <w:p w:rsidR="0000458D" w:rsidRPr="00EB4CEF" w:rsidRDefault="0000458D" w:rsidP="00707F09">
            <w:pPr>
              <w:rPr>
                <w:sz w:val="26"/>
                <w:szCs w:val="26"/>
              </w:rPr>
            </w:pPr>
          </w:p>
        </w:tc>
      </w:tr>
      <w:tr w:rsidR="0000458D" w:rsidRPr="00EB4CEF" w:rsidTr="00707F09">
        <w:tc>
          <w:tcPr>
            <w:tcW w:w="3077" w:type="pct"/>
          </w:tcPr>
          <w:p w:rsidR="0000458D" w:rsidRPr="00EB4CEF" w:rsidRDefault="0000458D" w:rsidP="00707F09">
            <w:pPr>
              <w:pStyle w:val="ConsPlusNormal"/>
              <w:rPr>
                <w:sz w:val="26"/>
                <w:szCs w:val="26"/>
              </w:rPr>
            </w:pPr>
            <w:r w:rsidRPr="00EB4CEF">
              <w:rPr>
                <w:sz w:val="26"/>
                <w:szCs w:val="26"/>
              </w:rPr>
              <w:t>Социально-реабилитационные центры для несовершеннолетних детей, социальные приюты для детей и подростков</w:t>
            </w:r>
          </w:p>
        </w:tc>
        <w:tc>
          <w:tcPr>
            <w:tcW w:w="1923" w:type="pct"/>
            <w:vMerge w:val="restart"/>
          </w:tcPr>
          <w:p w:rsidR="0000458D" w:rsidRPr="00EB4CEF" w:rsidRDefault="0000458D" w:rsidP="00707F09">
            <w:pPr>
              <w:pStyle w:val="ConsPlusNormal"/>
              <w:rPr>
                <w:sz w:val="26"/>
                <w:szCs w:val="26"/>
              </w:rPr>
            </w:pPr>
            <w:r>
              <w:rPr>
                <w:sz w:val="26"/>
                <w:szCs w:val="26"/>
              </w:rPr>
              <w:t>2</w:t>
            </w:r>
            <w:r w:rsidRPr="00EB4CEF">
              <w:rPr>
                <w:sz w:val="26"/>
                <w:szCs w:val="26"/>
              </w:rPr>
              <w:t>-часовая транспортная доступность</w:t>
            </w:r>
          </w:p>
        </w:tc>
      </w:tr>
      <w:tr w:rsidR="0000458D" w:rsidRPr="00EB4CEF" w:rsidTr="00707F09">
        <w:trPr>
          <w:trHeight w:val="708"/>
        </w:trPr>
        <w:tc>
          <w:tcPr>
            <w:tcW w:w="3077" w:type="pct"/>
          </w:tcPr>
          <w:p w:rsidR="0000458D" w:rsidRPr="00EB4CEF" w:rsidRDefault="0000458D" w:rsidP="00707F09">
            <w:pPr>
              <w:pStyle w:val="ConsPlusNormal"/>
              <w:rPr>
                <w:sz w:val="26"/>
                <w:szCs w:val="26"/>
              </w:rPr>
            </w:pPr>
            <w:r w:rsidRPr="00EB4CEF">
              <w:rPr>
                <w:sz w:val="26"/>
                <w:szCs w:val="26"/>
              </w:rPr>
              <w:t>Реабилитационные центры для детей и подростков с ограниченными возможностями</w:t>
            </w:r>
          </w:p>
        </w:tc>
        <w:tc>
          <w:tcPr>
            <w:tcW w:w="1923" w:type="pct"/>
            <w:vMerge/>
          </w:tcPr>
          <w:p w:rsidR="0000458D" w:rsidRPr="00EB4CEF" w:rsidRDefault="0000458D" w:rsidP="00707F09">
            <w:pPr>
              <w:rPr>
                <w:sz w:val="26"/>
                <w:szCs w:val="26"/>
              </w:rPr>
            </w:pP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 xml:space="preserve">Раздел </w:t>
      </w:r>
      <w:r w:rsidRPr="00EB4CEF">
        <w:rPr>
          <w:sz w:val="26"/>
          <w:szCs w:val="26"/>
          <w:lang w:val="en-US"/>
        </w:rPr>
        <w:t>VI</w:t>
      </w:r>
      <w:r w:rsidRPr="00EB4CEF">
        <w:rPr>
          <w:sz w:val="26"/>
          <w:szCs w:val="26"/>
        </w:rPr>
        <w:t>I. ОБОСНОВАНИЕ РАСЧЕТНЫХ ПОКАЗАТЕЛЕЙ МИНИМАЛЬНО</w:t>
      </w:r>
    </w:p>
    <w:p w:rsidR="0000458D" w:rsidRPr="00EB4CEF" w:rsidRDefault="0000458D" w:rsidP="0000458D">
      <w:pPr>
        <w:pStyle w:val="ConsPlusNormal"/>
        <w:jc w:val="center"/>
        <w:rPr>
          <w:sz w:val="26"/>
          <w:szCs w:val="26"/>
        </w:rPr>
      </w:pPr>
      <w:r w:rsidRPr="00EB4CEF">
        <w:rPr>
          <w:sz w:val="26"/>
          <w:szCs w:val="26"/>
        </w:rPr>
        <w:t>ДОПУСТИМОГО УРОВНЯ ОБЕСПЕЧЕННОСТИ ОБЪЕКТАМИ ВЕТЕРИНАРНОЙ</w:t>
      </w:r>
    </w:p>
    <w:p w:rsidR="0000458D" w:rsidRPr="00EB4CEF" w:rsidRDefault="0000458D" w:rsidP="0000458D">
      <w:pPr>
        <w:pStyle w:val="ConsPlusNormal"/>
        <w:jc w:val="center"/>
        <w:rPr>
          <w:sz w:val="26"/>
          <w:szCs w:val="26"/>
        </w:rPr>
      </w:pPr>
      <w:r w:rsidRPr="00EB4CEF">
        <w:rPr>
          <w:sz w:val="26"/>
          <w:szCs w:val="26"/>
        </w:rPr>
        <w:lastRenderedPageBreak/>
        <w:t xml:space="preserve">ПОМОЩИ МЕСТНОГО ЗНАЧЕНИЯ ДЛЯ НАСЕЛЕНИЯ </w:t>
      </w:r>
    </w:p>
    <w:p w:rsidR="0000458D" w:rsidRPr="00EB4CEF" w:rsidRDefault="0000458D" w:rsidP="0000458D">
      <w:pPr>
        <w:pStyle w:val="ConsPlusNormal"/>
        <w:jc w:val="center"/>
        <w:rPr>
          <w:sz w:val="26"/>
          <w:szCs w:val="26"/>
        </w:rPr>
      </w:pPr>
      <w:r w:rsidRPr="00EB4CEF">
        <w:rPr>
          <w:sz w:val="26"/>
          <w:szCs w:val="26"/>
        </w:rPr>
        <w:t>И МАКСИМАЛЬНО ДОПУСТИМОГО УРОВНЯ ИХ ТЕРРИТОРИАЛЬНОЙ</w:t>
      </w:r>
    </w:p>
    <w:p w:rsidR="0000458D" w:rsidRPr="00EB4CEF" w:rsidRDefault="0000458D" w:rsidP="0000458D">
      <w:pPr>
        <w:pStyle w:val="ConsPlusNormal"/>
        <w:jc w:val="center"/>
        <w:rPr>
          <w:sz w:val="26"/>
          <w:szCs w:val="26"/>
        </w:rPr>
      </w:pPr>
      <w:r w:rsidRPr="00EB4CEF">
        <w:rPr>
          <w:sz w:val="26"/>
          <w:szCs w:val="26"/>
        </w:rPr>
        <w:t>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21. Расчетные показатели минимально допустимого уровня обеспеченности объектами ветеринарной помощи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Базовые показатели для определения обеспеченности объектами ветеринарной помощи</w:t>
      </w:r>
    </w:p>
    <w:p w:rsidR="0000458D" w:rsidRPr="00EB4CEF" w:rsidRDefault="0000458D" w:rsidP="0000458D">
      <w:pPr>
        <w:pStyle w:val="ConsPlusNormal"/>
        <w:jc w:val="right"/>
        <w:outlineLvl w:val="6"/>
        <w:rPr>
          <w:sz w:val="26"/>
          <w:szCs w:val="26"/>
        </w:rPr>
      </w:pPr>
      <w:r w:rsidRPr="00EB4CEF">
        <w:rPr>
          <w:sz w:val="26"/>
          <w:szCs w:val="26"/>
        </w:rPr>
        <w:t>Таблица 84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276"/>
        <w:gridCol w:w="1757"/>
        <w:gridCol w:w="3437"/>
        <w:gridCol w:w="8"/>
      </w:tblGrid>
      <w:tr w:rsidR="0000458D" w:rsidRPr="00EB4CEF" w:rsidTr="00707F09">
        <w:trPr>
          <w:gridAfter w:val="1"/>
          <w:wAfter w:w="4" w:type="pct"/>
        </w:trPr>
        <w:tc>
          <w:tcPr>
            <w:tcW w:w="2256" w:type="pct"/>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927"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1813" w:type="pct"/>
          </w:tcPr>
          <w:p w:rsidR="0000458D" w:rsidRPr="00EB4CEF" w:rsidRDefault="0000458D" w:rsidP="00707F09">
            <w:pPr>
              <w:pStyle w:val="ConsPlusNormal"/>
              <w:jc w:val="center"/>
              <w:rPr>
                <w:sz w:val="26"/>
                <w:szCs w:val="26"/>
              </w:rPr>
            </w:pPr>
            <w:r w:rsidRPr="00EB4CEF">
              <w:rPr>
                <w:sz w:val="26"/>
                <w:szCs w:val="26"/>
              </w:rPr>
              <w:t>Величина</w:t>
            </w:r>
          </w:p>
        </w:tc>
      </w:tr>
      <w:tr w:rsidR="0000458D" w:rsidRPr="00EB4CEF" w:rsidTr="00707F09">
        <w:trPr>
          <w:gridAfter w:val="1"/>
          <w:wAfter w:w="4" w:type="pct"/>
        </w:trPr>
        <w:tc>
          <w:tcPr>
            <w:tcW w:w="2256" w:type="pct"/>
          </w:tcPr>
          <w:p w:rsidR="0000458D" w:rsidRPr="00EB4CEF" w:rsidRDefault="0000458D" w:rsidP="00707F09">
            <w:pPr>
              <w:pStyle w:val="ConsPlusNormal"/>
              <w:rPr>
                <w:sz w:val="26"/>
                <w:szCs w:val="26"/>
              </w:rPr>
            </w:pPr>
            <w:r w:rsidRPr="00EB4CEF">
              <w:rPr>
                <w:sz w:val="26"/>
                <w:szCs w:val="26"/>
              </w:rPr>
              <w:t>Ветеринарная станция</w:t>
            </w:r>
          </w:p>
        </w:tc>
        <w:tc>
          <w:tcPr>
            <w:tcW w:w="927" w:type="pct"/>
          </w:tcPr>
          <w:p w:rsidR="0000458D" w:rsidRPr="00EB4CEF" w:rsidRDefault="0000458D" w:rsidP="00707F09">
            <w:pPr>
              <w:pStyle w:val="ConsPlusNormal"/>
              <w:rPr>
                <w:sz w:val="26"/>
                <w:szCs w:val="26"/>
              </w:rPr>
            </w:pPr>
            <w:r w:rsidRPr="00EB4CEF">
              <w:rPr>
                <w:sz w:val="26"/>
                <w:szCs w:val="26"/>
              </w:rPr>
              <w:t>объект</w:t>
            </w:r>
          </w:p>
        </w:tc>
        <w:tc>
          <w:tcPr>
            <w:tcW w:w="1813" w:type="pct"/>
          </w:tcPr>
          <w:p w:rsidR="0000458D" w:rsidRPr="00EB4CEF" w:rsidRDefault="0000458D" w:rsidP="00707F09">
            <w:pPr>
              <w:pStyle w:val="ConsPlusNormal"/>
              <w:rPr>
                <w:sz w:val="26"/>
                <w:szCs w:val="26"/>
              </w:rPr>
            </w:pPr>
            <w:r w:rsidRPr="00EB4CEF">
              <w:rPr>
                <w:sz w:val="26"/>
                <w:szCs w:val="26"/>
              </w:rPr>
              <w:t xml:space="preserve">1 на муниципальный район </w:t>
            </w:r>
            <w:hyperlink w:anchor="P5990" w:history="1">
              <w:r w:rsidRPr="00EB4CEF">
                <w:rPr>
                  <w:color w:val="0000FF"/>
                  <w:sz w:val="26"/>
                  <w:szCs w:val="26"/>
                </w:rPr>
                <w:t>&lt;*&gt;</w:t>
              </w:r>
            </w:hyperlink>
          </w:p>
        </w:tc>
      </w:tr>
      <w:tr w:rsidR="0000458D" w:rsidRPr="00EB4CEF" w:rsidTr="00707F09">
        <w:tc>
          <w:tcPr>
            <w:tcW w:w="5000" w:type="pct"/>
            <w:gridSpan w:val="4"/>
          </w:tcPr>
          <w:p w:rsidR="0000458D" w:rsidRPr="00EB4CEF" w:rsidRDefault="0000458D" w:rsidP="00707F09">
            <w:pPr>
              <w:pStyle w:val="ConsPlusNormal"/>
              <w:ind w:firstLine="283"/>
              <w:rPr>
                <w:sz w:val="26"/>
                <w:szCs w:val="26"/>
              </w:rPr>
            </w:pPr>
            <w:bookmarkStart w:id="26" w:name="P5990"/>
            <w:bookmarkEnd w:id="26"/>
            <w:r w:rsidRPr="00EB4CEF">
              <w:rPr>
                <w:sz w:val="26"/>
                <w:szCs w:val="26"/>
              </w:rPr>
              <w:t>&lt;*&gt; Кроме того, предусматривается размещение филиалов ветеринарных станций и ветеринарных пунктов в отдаленных населенных пунктах, городских населенных пунктов при фактической необходимости</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Расчетный показатель (П) равен базовому показателю (П</w:t>
      </w:r>
      <w:r w:rsidRPr="00EB4CEF">
        <w:rPr>
          <w:sz w:val="26"/>
          <w:szCs w:val="26"/>
          <w:vertAlign w:val="subscript"/>
        </w:rPr>
        <w:t>б</w:t>
      </w:r>
      <w:r w:rsidRPr="00EB4CEF">
        <w:rPr>
          <w:sz w:val="26"/>
          <w:szCs w:val="26"/>
        </w:rPr>
        <w:t>).</w:t>
      </w:r>
    </w:p>
    <w:p w:rsidR="0000458D" w:rsidRPr="00EB4CEF" w:rsidRDefault="0000458D" w:rsidP="0000458D">
      <w:pPr>
        <w:pStyle w:val="ConsPlusNormal"/>
        <w:jc w:val="center"/>
        <w:rPr>
          <w:sz w:val="26"/>
          <w:szCs w:val="26"/>
        </w:rPr>
      </w:pPr>
      <w:r w:rsidRPr="00EB4CEF">
        <w:rPr>
          <w:sz w:val="26"/>
          <w:szCs w:val="26"/>
        </w:rPr>
        <w:t>Определение показателей минимально допустимого уровня</w:t>
      </w:r>
    </w:p>
    <w:p w:rsidR="0000458D" w:rsidRPr="00EB4CEF" w:rsidRDefault="0000458D" w:rsidP="0000458D">
      <w:pPr>
        <w:pStyle w:val="ConsPlusNormal"/>
        <w:jc w:val="center"/>
        <w:rPr>
          <w:sz w:val="26"/>
          <w:szCs w:val="26"/>
        </w:rPr>
      </w:pPr>
      <w:r w:rsidRPr="00EB4CEF">
        <w:rPr>
          <w:sz w:val="26"/>
          <w:szCs w:val="26"/>
        </w:rPr>
        <w:t>обеспеченности объектами ветеринарной помощи</w:t>
      </w:r>
    </w:p>
    <w:p w:rsidR="0000458D" w:rsidRPr="00EB4CEF" w:rsidRDefault="0000458D" w:rsidP="0000458D">
      <w:pPr>
        <w:pStyle w:val="ConsPlusNormal"/>
        <w:jc w:val="right"/>
        <w:outlineLvl w:val="6"/>
        <w:rPr>
          <w:sz w:val="26"/>
          <w:szCs w:val="26"/>
        </w:rPr>
      </w:pPr>
      <w:r w:rsidRPr="00EB4CEF">
        <w:rPr>
          <w:sz w:val="26"/>
          <w:szCs w:val="26"/>
        </w:rPr>
        <w:t>Таблица 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762"/>
        <w:gridCol w:w="6529"/>
      </w:tblGrid>
      <w:tr w:rsidR="0000458D" w:rsidRPr="00EB4CEF" w:rsidTr="00707F09">
        <w:tc>
          <w:tcPr>
            <w:tcW w:w="0" w:type="auto"/>
          </w:tcPr>
          <w:p w:rsidR="0000458D" w:rsidRPr="00EB4CEF" w:rsidRDefault="0000458D" w:rsidP="00707F09">
            <w:pPr>
              <w:pStyle w:val="ConsPlusNormal"/>
              <w:rPr>
                <w:sz w:val="26"/>
                <w:szCs w:val="26"/>
              </w:rPr>
            </w:pPr>
          </w:p>
        </w:tc>
        <w:tc>
          <w:tcPr>
            <w:tcW w:w="0" w:type="auto"/>
          </w:tcPr>
          <w:p w:rsidR="0000458D" w:rsidRPr="00EB4CEF" w:rsidRDefault="0000458D" w:rsidP="00707F09">
            <w:pPr>
              <w:pStyle w:val="ConsPlusNormal"/>
              <w:jc w:val="center"/>
              <w:rPr>
                <w:sz w:val="26"/>
                <w:szCs w:val="26"/>
              </w:rPr>
            </w:pPr>
            <w:r w:rsidRPr="00EB4CEF">
              <w:rPr>
                <w:sz w:val="26"/>
                <w:szCs w:val="26"/>
              </w:rPr>
              <w:t>Ветеринарная станция (объект)</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Формула расчета</w:t>
            </w:r>
          </w:p>
        </w:tc>
        <w:tc>
          <w:tcPr>
            <w:tcW w:w="0" w:type="auto"/>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r>
      <w:tr w:rsidR="0000458D" w:rsidRPr="00EB4CEF" w:rsidTr="00707F09">
        <w:tc>
          <w:tcPr>
            <w:tcW w:w="0" w:type="auto"/>
          </w:tcPr>
          <w:p w:rsidR="0000458D" w:rsidRPr="00EB4CEF" w:rsidRDefault="008F2D05" w:rsidP="00707F09">
            <w:pPr>
              <w:pStyle w:val="ConsPlusNormal"/>
              <w:rPr>
                <w:sz w:val="26"/>
                <w:szCs w:val="26"/>
              </w:rPr>
            </w:pPr>
            <w:r>
              <w:rPr>
                <w:sz w:val="26"/>
                <w:szCs w:val="26"/>
              </w:rPr>
              <w:t>Прибайкальский</w:t>
            </w:r>
            <w:r w:rsidR="0000458D">
              <w:rPr>
                <w:sz w:val="26"/>
                <w:szCs w:val="26"/>
              </w:rPr>
              <w:t xml:space="preserve"> </w:t>
            </w:r>
            <w:r w:rsidR="0000458D" w:rsidRPr="00EB4CEF">
              <w:rPr>
                <w:sz w:val="26"/>
                <w:szCs w:val="26"/>
              </w:rPr>
              <w:t xml:space="preserve"> район</w:t>
            </w:r>
          </w:p>
        </w:tc>
        <w:tc>
          <w:tcPr>
            <w:tcW w:w="0" w:type="auto"/>
          </w:tcPr>
          <w:p w:rsidR="0000458D" w:rsidRPr="00EB4CEF" w:rsidRDefault="0000458D" w:rsidP="00707F09">
            <w:pPr>
              <w:pStyle w:val="ConsPlusNormal"/>
              <w:rPr>
                <w:sz w:val="26"/>
                <w:szCs w:val="26"/>
              </w:rPr>
            </w:pPr>
            <w:r w:rsidRPr="00EB4CEF">
              <w:rPr>
                <w:sz w:val="26"/>
                <w:szCs w:val="26"/>
              </w:rPr>
              <w:t>сельские населенные пункты: 1 на муниципальный район</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22. Расчетные показатели максимально допустимого уровня территориальной доступности объектов ветеринарной помощи для населения района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показателей максимально допустимого уровня</w:t>
      </w:r>
    </w:p>
    <w:p w:rsidR="0000458D" w:rsidRPr="00EB4CEF" w:rsidRDefault="0000458D" w:rsidP="0000458D">
      <w:pPr>
        <w:pStyle w:val="ConsPlusNormal"/>
        <w:jc w:val="center"/>
        <w:rPr>
          <w:sz w:val="26"/>
          <w:szCs w:val="26"/>
        </w:rPr>
      </w:pPr>
      <w:r w:rsidRPr="00EB4CEF">
        <w:rPr>
          <w:sz w:val="26"/>
          <w:szCs w:val="26"/>
        </w:rPr>
        <w:t>территориальной доступности объектов ветеринарной помощи</w:t>
      </w:r>
    </w:p>
    <w:p w:rsidR="0000458D" w:rsidRPr="00EB4CEF" w:rsidRDefault="0000458D" w:rsidP="0000458D">
      <w:pPr>
        <w:pStyle w:val="ConsPlusNormal"/>
        <w:jc w:val="right"/>
        <w:outlineLvl w:val="6"/>
        <w:rPr>
          <w:sz w:val="26"/>
          <w:szCs w:val="26"/>
        </w:rPr>
      </w:pPr>
      <w:r w:rsidRPr="00EB4CEF">
        <w:rPr>
          <w:sz w:val="26"/>
          <w:szCs w:val="26"/>
        </w:rPr>
        <w:t>Таблица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27"/>
        <w:gridCol w:w="1940"/>
        <w:gridCol w:w="3711"/>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Величина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Ветеринарная станция, ветеринарный пункт</w:t>
            </w:r>
          </w:p>
        </w:tc>
        <w:tc>
          <w:tcPr>
            <w:tcW w:w="0" w:type="auto"/>
          </w:tcPr>
          <w:p w:rsidR="0000458D" w:rsidRPr="00EB4CEF" w:rsidRDefault="0000458D" w:rsidP="00707F09">
            <w:pPr>
              <w:pStyle w:val="ConsPlusNormal"/>
              <w:rPr>
                <w:sz w:val="26"/>
                <w:szCs w:val="26"/>
              </w:rPr>
            </w:pPr>
            <w:r w:rsidRPr="00EB4CEF">
              <w:rPr>
                <w:sz w:val="26"/>
                <w:szCs w:val="26"/>
              </w:rPr>
              <w:t>часы</w:t>
            </w:r>
          </w:p>
        </w:tc>
        <w:tc>
          <w:tcPr>
            <w:tcW w:w="0" w:type="auto"/>
          </w:tcPr>
          <w:p w:rsidR="0000458D" w:rsidRPr="00EB4CEF" w:rsidRDefault="0000458D" w:rsidP="00707F09">
            <w:pPr>
              <w:pStyle w:val="ConsPlusNormal"/>
              <w:rPr>
                <w:sz w:val="26"/>
                <w:szCs w:val="26"/>
              </w:rPr>
            </w:pPr>
            <w:r w:rsidRPr="00EB4CEF">
              <w:rPr>
                <w:sz w:val="26"/>
                <w:szCs w:val="26"/>
              </w:rPr>
              <w:t>транспортная доступность:</w:t>
            </w:r>
          </w:p>
          <w:p w:rsidR="0000458D" w:rsidRPr="00EB4CEF" w:rsidRDefault="0000458D" w:rsidP="00707F09">
            <w:pPr>
              <w:pStyle w:val="ConsPlusNormal"/>
              <w:rPr>
                <w:sz w:val="26"/>
                <w:szCs w:val="26"/>
              </w:rPr>
            </w:pPr>
            <w:r w:rsidRPr="00EB4CEF">
              <w:rPr>
                <w:sz w:val="26"/>
                <w:szCs w:val="26"/>
              </w:rPr>
              <w:t>2-часовая - в сельских населенных пунктах</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 xml:space="preserve">Раздел </w:t>
      </w:r>
      <w:r w:rsidRPr="00EB4CEF">
        <w:rPr>
          <w:sz w:val="26"/>
          <w:szCs w:val="26"/>
          <w:lang w:val="en-US"/>
        </w:rPr>
        <w:t>VIII</w:t>
      </w:r>
      <w:r w:rsidRPr="00EB4CEF">
        <w:rPr>
          <w:sz w:val="26"/>
          <w:szCs w:val="26"/>
        </w:rPr>
        <w:t>. ОБОСНОВАНИЕ РАСЧЕТНЫХ ПОКАЗАТЕЛЕЙ МИНИМАЛЬНО</w:t>
      </w:r>
    </w:p>
    <w:p w:rsidR="0000458D" w:rsidRPr="00EB4CEF" w:rsidRDefault="0000458D" w:rsidP="0000458D">
      <w:pPr>
        <w:pStyle w:val="ConsPlusNormal"/>
        <w:jc w:val="center"/>
        <w:rPr>
          <w:sz w:val="26"/>
          <w:szCs w:val="26"/>
        </w:rPr>
      </w:pPr>
      <w:r w:rsidRPr="00EB4CEF">
        <w:rPr>
          <w:sz w:val="26"/>
          <w:szCs w:val="26"/>
        </w:rPr>
        <w:t>ДОПУСТИМОГО УРОВНЯ ОБЕСПЕЧЕННОСТИ ОБЪЕКТАМИ ПОЧТОВОЙ СВЯЗИ</w:t>
      </w:r>
    </w:p>
    <w:p w:rsidR="0000458D" w:rsidRPr="00EB4CEF" w:rsidRDefault="0000458D" w:rsidP="0000458D">
      <w:pPr>
        <w:pStyle w:val="ConsPlusNormal"/>
        <w:jc w:val="center"/>
        <w:rPr>
          <w:sz w:val="26"/>
          <w:szCs w:val="26"/>
        </w:rPr>
      </w:pPr>
      <w:r w:rsidRPr="00EB4CEF">
        <w:rPr>
          <w:sz w:val="26"/>
          <w:szCs w:val="26"/>
        </w:rPr>
        <w:lastRenderedPageBreak/>
        <w:t>ДЛЯ НАСЕЛЕНИЯ И МАКСИМАЛЬНО ДОПУСТИМОГО УРОВНЯ ИХ 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23. Расчетные показатели минимально допустимого уровня обеспеченности объектами почтовой связи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Так как почтовая связь находится в ведении федерального государственного учреждения, объекты почтовой связи регионального значения не нормируются. За расчетный показатель обеспеченности объектами почтовой связи регионального значения принимается значение по существующей ситуации - 1 объект на поселение.</w:t>
      </w:r>
    </w:p>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24. Расчетные показатели максимально допустимого уровня территориальной доступности объектов почтовой связи для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Территориальная доступность объектов почтовой связи местного значения для населения не нормируется.</w:t>
      </w: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p>
    <w:p w:rsidR="0000458D" w:rsidRPr="00EB4CEF" w:rsidRDefault="0000458D" w:rsidP="0000458D">
      <w:pPr>
        <w:pStyle w:val="ConsPlusNormal"/>
        <w:jc w:val="center"/>
        <w:outlineLvl w:val="4"/>
        <w:rPr>
          <w:sz w:val="26"/>
          <w:szCs w:val="26"/>
        </w:rPr>
      </w:pPr>
      <w:r w:rsidRPr="00EB4CEF">
        <w:rPr>
          <w:sz w:val="26"/>
          <w:szCs w:val="26"/>
        </w:rPr>
        <w:t xml:space="preserve">Раздел </w:t>
      </w:r>
      <w:r w:rsidRPr="00EB4CEF">
        <w:rPr>
          <w:sz w:val="26"/>
          <w:szCs w:val="26"/>
          <w:lang w:val="en-US"/>
        </w:rPr>
        <w:t>I</w:t>
      </w:r>
      <w:r w:rsidRPr="00EB4CEF">
        <w:rPr>
          <w:sz w:val="26"/>
          <w:szCs w:val="26"/>
        </w:rPr>
        <w:t>X. ОБОСНОВАНИЕ РАСЧЕТНЫХ ПОКАЗАТЕЛЕЙ МИНИМАЛЬНО</w:t>
      </w:r>
    </w:p>
    <w:p w:rsidR="0000458D" w:rsidRPr="00EB4CEF" w:rsidRDefault="0000458D" w:rsidP="0000458D">
      <w:pPr>
        <w:pStyle w:val="ConsPlusNormal"/>
        <w:jc w:val="center"/>
        <w:rPr>
          <w:sz w:val="26"/>
          <w:szCs w:val="26"/>
        </w:rPr>
      </w:pPr>
      <w:r w:rsidRPr="00EB4CEF">
        <w:rPr>
          <w:sz w:val="26"/>
          <w:szCs w:val="26"/>
        </w:rPr>
        <w:t>ДОПУСТИМОГО УРОВНЯ ОБЕСПЕЧЕННОСТИ ОБЪЕКТАМИ ГРАЖДАНСКОЙ</w:t>
      </w:r>
    </w:p>
    <w:p w:rsidR="0000458D" w:rsidRPr="00EB4CEF" w:rsidRDefault="0000458D" w:rsidP="0000458D">
      <w:pPr>
        <w:pStyle w:val="ConsPlusNormal"/>
        <w:jc w:val="center"/>
        <w:rPr>
          <w:sz w:val="26"/>
          <w:szCs w:val="26"/>
        </w:rPr>
      </w:pPr>
      <w:r w:rsidRPr="00EB4CEF">
        <w:rPr>
          <w:sz w:val="26"/>
          <w:szCs w:val="26"/>
        </w:rPr>
        <w:t>ОБОРОНЫ, НЕОБХОДИМЫМИ ДЛЯ ПРЕДУПРЕЖДЕНИЯ ЧРЕЗВЫЧАЙНЫХ</w:t>
      </w:r>
    </w:p>
    <w:p w:rsidR="0000458D" w:rsidRPr="00EB4CEF" w:rsidRDefault="0000458D" w:rsidP="0000458D">
      <w:pPr>
        <w:pStyle w:val="ConsPlusNormal"/>
        <w:jc w:val="center"/>
        <w:rPr>
          <w:sz w:val="26"/>
          <w:szCs w:val="26"/>
        </w:rPr>
      </w:pPr>
      <w:r w:rsidRPr="00EB4CEF">
        <w:rPr>
          <w:sz w:val="26"/>
          <w:szCs w:val="26"/>
        </w:rPr>
        <w:t>СИТУАЦИЙ ПОСЕЛЕНЧЕСКОГО И МУНИЦИПАЛЬНОГО ХАРАКТЕРА,</w:t>
      </w:r>
    </w:p>
    <w:p w:rsidR="0000458D" w:rsidRPr="00EB4CEF" w:rsidRDefault="0000458D" w:rsidP="0000458D">
      <w:pPr>
        <w:pStyle w:val="ConsPlusNormal"/>
        <w:jc w:val="center"/>
        <w:rPr>
          <w:sz w:val="26"/>
          <w:szCs w:val="26"/>
        </w:rPr>
      </w:pPr>
      <w:r w:rsidRPr="00EB4CEF">
        <w:rPr>
          <w:sz w:val="26"/>
          <w:szCs w:val="26"/>
        </w:rPr>
        <w:t>СТИХИЙНЫХ БЕДСТВИЙ, ЭПИДЕМИЙ И ЛИКВИДАЦИИ ИХ ПОСЛЕДСТВИЙ,</w:t>
      </w:r>
    </w:p>
    <w:p w:rsidR="0000458D" w:rsidRPr="00EB4CEF" w:rsidRDefault="0000458D" w:rsidP="0000458D">
      <w:pPr>
        <w:pStyle w:val="ConsPlusNormal"/>
        <w:jc w:val="center"/>
        <w:rPr>
          <w:sz w:val="26"/>
          <w:szCs w:val="26"/>
        </w:rPr>
      </w:pPr>
      <w:r w:rsidRPr="00EB4CEF">
        <w:rPr>
          <w:sz w:val="26"/>
          <w:szCs w:val="26"/>
        </w:rPr>
        <w:t>И МАКСИМАЛЬНО ДОПУСТИМОГО УРОВНЯ ИХ ТЕРРИТОРИАЛЬНОЙ</w:t>
      </w:r>
    </w:p>
    <w:p w:rsidR="0000458D" w:rsidRPr="00EB4CEF" w:rsidRDefault="0000458D" w:rsidP="0000458D">
      <w:pPr>
        <w:pStyle w:val="ConsPlusNormal"/>
        <w:jc w:val="center"/>
        <w:rPr>
          <w:sz w:val="26"/>
          <w:szCs w:val="26"/>
        </w:rPr>
      </w:pPr>
      <w:r w:rsidRPr="00EB4CEF">
        <w:rPr>
          <w:sz w:val="26"/>
          <w:szCs w:val="26"/>
        </w:rPr>
        <w:t>ДОСТУПНОСТИ</w:t>
      </w:r>
    </w:p>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25. Расчетные показатели минимально допустимого уровня обеспеченности объектами гражданской обороны, необходимыми для предупреждения чрезвычайных ситуаций различного характера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Перечень объектов гражданской обороны, необходимых для предупреждения чрезвычайных ситуаций различного характера, регламентируется </w:t>
      </w:r>
      <w:hyperlink r:id="rId90" w:history="1">
        <w:r w:rsidRPr="00EB4CEF">
          <w:rPr>
            <w:color w:val="0000FF"/>
            <w:sz w:val="26"/>
            <w:szCs w:val="26"/>
          </w:rPr>
          <w:t>постановлением</w:t>
        </w:r>
      </w:hyperlink>
      <w:r w:rsidRPr="00EB4CEF">
        <w:rPr>
          <w:sz w:val="26"/>
          <w:szCs w:val="26"/>
        </w:rPr>
        <w:t xml:space="preserve"> Правительства Российской Федерации от 29.11.1999 N 1309 и СНиП 2.01.51-90.</w:t>
      </w:r>
    </w:p>
    <w:p w:rsidR="0000458D" w:rsidRPr="00EB4CEF" w:rsidRDefault="0000458D" w:rsidP="0000458D">
      <w:pPr>
        <w:pStyle w:val="ConsPlusNormal"/>
        <w:ind w:firstLine="540"/>
        <w:jc w:val="both"/>
        <w:rPr>
          <w:sz w:val="26"/>
          <w:szCs w:val="26"/>
        </w:rPr>
      </w:pPr>
      <w:r w:rsidRPr="00EB4CEF">
        <w:rPr>
          <w:sz w:val="26"/>
          <w:szCs w:val="26"/>
        </w:rPr>
        <w:t>Состав помещений и оборудования, а также конструкция защитного сооружения или противорадиационного укрытия регламентируются в зависимости от назначения сооружения в соответствии со СНиП II-11-77*. В СП 88.13330.2014 "СНиП II-11-77* "Защитные сооружения гражданской обороны", утвержденном приказом Министерства строительства и ЖКХ Российской Федерации от 18.02.201, определены общие требования, предъявляемые к защитным сооружениям гражданской обороны.</w:t>
      </w:r>
    </w:p>
    <w:p w:rsidR="0000458D" w:rsidRPr="00EB4CEF" w:rsidRDefault="0000458D" w:rsidP="0000458D">
      <w:pPr>
        <w:pStyle w:val="ConsPlusNormal"/>
        <w:ind w:firstLine="540"/>
        <w:jc w:val="both"/>
        <w:rPr>
          <w:sz w:val="26"/>
          <w:szCs w:val="26"/>
        </w:rPr>
      </w:pPr>
      <w:r w:rsidRPr="00EB4CEF">
        <w:rPr>
          <w:sz w:val="26"/>
          <w:szCs w:val="26"/>
        </w:rPr>
        <w:t xml:space="preserve">Согласно п. 7.38 СП 88.13330.2014 "СНиП II-11-77* "Защитные сооружения гражданской обороны" наращивание фонда укрытий осуществляется за счет планирования в мирное время и строительства в период мобилизации и военное время быстровозводимых укрытий, приспособлений для укрытий подвальных, цокольных и первых этажей существующих зданий и сооружений различного </w:t>
      </w:r>
      <w:r w:rsidRPr="00EB4CEF">
        <w:rPr>
          <w:sz w:val="26"/>
          <w:szCs w:val="26"/>
        </w:rPr>
        <w:lastRenderedPageBreak/>
        <w:t>назначения, а также подземных пространств городов.</w:t>
      </w:r>
    </w:p>
    <w:p w:rsidR="0000458D" w:rsidRPr="00EB4CEF" w:rsidRDefault="0000458D" w:rsidP="0000458D">
      <w:pPr>
        <w:pStyle w:val="ConsPlusNormal"/>
        <w:ind w:firstLine="540"/>
        <w:jc w:val="both"/>
        <w:rPr>
          <w:sz w:val="26"/>
          <w:szCs w:val="26"/>
        </w:rPr>
      </w:pPr>
      <w:r w:rsidRPr="00EB4CEF">
        <w:rPr>
          <w:sz w:val="26"/>
          <w:szCs w:val="26"/>
        </w:rPr>
        <w:t>На основании п. 8.2 СП 88.13330.2014 "СНиП II-11-77* "Защитные сооружения гражданской обороны" в границах зоны возможного радиоактивного загрязнения или возможного химического заражения, устанавливаемых вокруг радиационно, ядерно и химически опасных объектов для санитарной обработки населения, обеззараживания одежды и специальной обработки (обеззараживания) техники (подвижного состава автотранспорта), подвергшихся в военное время, а также при чрезвычайных ситуациях радиоактивному загрязнению и (или) химическому заражению, должны приспосабливаться следующие вновь строящиеся, реконструируемые или технически перевооружаемые объекты коммунально-бытового назначения независимо от форм их собственности и ведомственной принадлежности.</w:t>
      </w:r>
    </w:p>
    <w:p w:rsidR="0000458D" w:rsidRPr="00EB4CEF" w:rsidRDefault="0000458D" w:rsidP="0000458D">
      <w:pPr>
        <w:pStyle w:val="ConsPlusNormal"/>
        <w:ind w:firstLine="540"/>
        <w:jc w:val="both"/>
        <w:rPr>
          <w:sz w:val="26"/>
          <w:szCs w:val="26"/>
        </w:rPr>
      </w:pPr>
      <w:r w:rsidRPr="00EB4CEF">
        <w:rPr>
          <w:sz w:val="26"/>
          <w:szCs w:val="26"/>
        </w:rPr>
        <w:t>Нормативы по количеству санитарно-обмывочных пунктов (СОП) и станций обеззараживания одежды и транспорта (СООТ) не определены.</w:t>
      </w:r>
    </w:p>
    <w:p w:rsidR="0000458D" w:rsidRPr="00EB4CEF" w:rsidRDefault="0000458D" w:rsidP="0000458D">
      <w:pPr>
        <w:pStyle w:val="ConsPlusNormal"/>
        <w:ind w:firstLine="540"/>
        <w:jc w:val="both"/>
        <w:rPr>
          <w:sz w:val="26"/>
          <w:szCs w:val="26"/>
        </w:rPr>
      </w:pPr>
      <w:r w:rsidRPr="00EB4CEF">
        <w:rPr>
          <w:sz w:val="26"/>
          <w:szCs w:val="26"/>
        </w:rPr>
        <w:t xml:space="preserve">Приказом МЧС РФ N 422, Мининформсвязи РФ N 90, Минкультуры РФ N 376 от 25.07.2006 утверждено </w:t>
      </w:r>
      <w:hyperlink r:id="rId91" w:history="1">
        <w:r w:rsidRPr="00EB4CEF">
          <w:rPr>
            <w:color w:val="0000FF"/>
            <w:sz w:val="26"/>
            <w:szCs w:val="26"/>
          </w:rPr>
          <w:t>Положение</w:t>
        </w:r>
      </w:hyperlink>
      <w:r w:rsidRPr="00EB4CEF">
        <w:rPr>
          <w:sz w:val="26"/>
          <w:szCs w:val="26"/>
        </w:rPr>
        <w:t xml:space="preserve"> о системах оповещения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Перечень объектов гражданской обороны, необходимых</w:t>
      </w:r>
    </w:p>
    <w:p w:rsidR="0000458D" w:rsidRPr="00EB4CEF" w:rsidRDefault="0000458D" w:rsidP="0000458D">
      <w:pPr>
        <w:pStyle w:val="ConsPlusNormal"/>
        <w:jc w:val="center"/>
        <w:rPr>
          <w:sz w:val="26"/>
          <w:szCs w:val="26"/>
        </w:rPr>
      </w:pPr>
      <w:r w:rsidRPr="00EB4CEF">
        <w:rPr>
          <w:sz w:val="26"/>
          <w:szCs w:val="26"/>
        </w:rPr>
        <w:t>для предупреждения чрезвычайных ситуаций различного</w:t>
      </w:r>
    </w:p>
    <w:p w:rsidR="0000458D" w:rsidRPr="00EB4CEF" w:rsidRDefault="0000458D" w:rsidP="0000458D">
      <w:pPr>
        <w:pStyle w:val="ConsPlusNormal"/>
        <w:jc w:val="right"/>
        <w:outlineLvl w:val="6"/>
        <w:rPr>
          <w:sz w:val="26"/>
          <w:szCs w:val="26"/>
        </w:rPr>
      </w:pPr>
      <w:r w:rsidRPr="00EB4CEF">
        <w:rPr>
          <w:sz w:val="26"/>
          <w:szCs w:val="26"/>
        </w:rPr>
        <w:t>Таблица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79"/>
        <w:gridCol w:w="2820"/>
        <w:gridCol w:w="1603"/>
        <w:gridCol w:w="1694"/>
        <w:gridCol w:w="2882"/>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N п/п</w:t>
            </w:r>
          </w:p>
        </w:tc>
        <w:tc>
          <w:tcPr>
            <w:tcW w:w="0" w:type="auto"/>
          </w:tcPr>
          <w:p w:rsidR="0000458D" w:rsidRPr="00EB4CEF" w:rsidRDefault="0000458D" w:rsidP="00707F09">
            <w:pPr>
              <w:pStyle w:val="ConsPlusNormal"/>
              <w:jc w:val="center"/>
              <w:rPr>
                <w:sz w:val="26"/>
                <w:szCs w:val="26"/>
              </w:rPr>
            </w:pPr>
            <w:r w:rsidRPr="00EB4CEF">
              <w:rPr>
                <w:sz w:val="26"/>
                <w:szCs w:val="26"/>
              </w:rPr>
              <w:t>Наименование объекта</w:t>
            </w:r>
          </w:p>
        </w:tc>
        <w:tc>
          <w:tcPr>
            <w:tcW w:w="0" w:type="auto"/>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0" w:type="auto"/>
          </w:tcPr>
          <w:p w:rsidR="0000458D" w:rsidRPr="00EB4CEF" w:rsidRDefault="0000458D" w:rsidP="00707F09">
            <w:pPr>
              <w:pStyle w:val="ConsPlusNormal"/>
              <w:jc w:val="center"/>
              <w:rPr>
                <w:sz w:val="26"/>
                <w:szCs w:val="26"/>
              </w:rPr>
            </w:pPr>
            <w:r w:rsidRPr="00EB4CEF">
              <w:rPr>
                <w:sz w:val="26"/>
                <w:szCs w:val="26"/>
              </w:rPr>
              <w:t>Показатель</w:t>
            </w:r>
          </w:p>
        </w:tc>
        <w:tc>
          <w:tcPr>
            <w:tcW w:w="0" w:type="auto"/>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1</w:t>
            </w:r>
          </w:p>
        </w:tc>
        <w:tc>
          <w:tcPr>
            <w:tcW w:w="0" w:type="auto"/>
          </w:tcPr>
          <w:p w:rsidR="0000458D" w:rsidRPr="00EB4CEF" w:rsidRDefault="0000458D" w:rsidP="00707F09">
            <w:pPr>
              <w:pStyle w:val="ConsPlusNormal"/>
              <w:rPr>
                <w:sz w:val="26"/>
                <w:szCs w:val="26"/>
              </w:rPr>
            </w:pPr>
            <w:r w:rsidRPr="00EB4CEF">
              <w:rPr>
                <w:sz w:val="26"/>
                <w:szCs w:val="26"/>
              </w:rPr>
              <w:t>Защитные сооружения</w:t>
            </w:r>
          </w:p>
        </w:tc>
        <w:tc>
          <w:tcPr>
            <w:tcW w:w="0" w:type="auto"/>
          </w:tcPr>
          <w:p w:rsidR="0000458D" w:rsidRPr="00EB4CEF" w:rsidRDefault="0000458D" w:rsidP="00707F09">
            <w:pPr>
              <w:pStyle w:val="ConsPlusNormal"/>
              <w:rPr>
                <w:sz w:val="26"/>
                <w:szCs w:val="26"/>
              </w:rPr>
            </w:pPr>
            <w:r w:rsidRPr="00EB4CEF">
              <w:rPr>
                <w:sz w:val="26"/>
                <w:szCs w:val="26"/>
              </w:rPr>
              <w:t>Вместимость (чел.)</w:t>
            </w:r>
          </w:p>
        </w:tc>
        <w:tc>
          <w:tcPr>
            <w:tcW w:w="0" w:type="auto"/>
          </w:tcPr>
          <w:p w:rsidR="0000458D" w:rsidRPr="00EB4CEF" w:rsidRDefault="0000458D" w:rsidP="00707F09">
            <w:pPr>
              <w:pStyle w:val="ConsPlusNormal"/>
              <w:rPr>
                <w:sz w:val="26"/>
                <w:szCs w:val="26"/>
              </w:rPr>
            </w:pPr>
            <w:r w:rsidRPr="00EB4CEF">
              <w:rPr>
                <w:sz w:val="26"/>
                <w:szCs w:val="26"/>
              </w:rPr>
              <w:t>150</w:t>
            </w:r>
          </w:p>
        </w:tc>
        <w:tc>
          <w:tcPr>
            <w:tcW w:w="0" w:type="auto"/>
          </w:tcPr>
          <w:p w:rsidR="0000458D" w:rsidRPr="00EB4CEF" w:rsidRDefault="0000458D" w:rsidP="00707F09">
            <w:pPr>
              <w:pStyle w:val="ConsPlusNormal"/>
              <w:rPr>
                <w:sz w:val="26"/>
                <w:szCs w:val="26"/>
              </w:rPr>
            </w:pPr>
            <w:r w:rsidRPr="00EB4CEF">
              <w:rPr>
                <w:sz w:val="26"/>
                <w:szCs w:val="26"/>
              </w:rPr>
              <w:t>СП 88.13330.2014 "СНиП II-11-77* "Защитные сооружения гражданской обороны"</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2</w:t>
            </w:r>
          </w:p>
        </w:tc>
        <w:tc>
          <w:tcPr>
            <w:tcW w:w="0" w:type="auto"/>
          </w:tcPr>
          <w:p w:rsidR="0000458D" w:rsidRPr="00EB4CEF" w:rsidRDefault="0000458D" w:rsidP="00707F09">
            <w:pPr>
              <w:pStyle w:val="ConsPlusNormal"/>
              <w:rPr>
                <w:sz w:val="26"/>
                <w:szCs w:val="26"/>
              </w:rPr>
            </w:pPr>
            <w:r w:rsidRPr="00EB4CEF">
              <w:rPr>
                <w:sz w:val="26"/>
                <w:szCs w:val="26"/>
              </w:rPr>
              <w:t>Противорадиационные укрытия</w:t>
            </w:r>
          </w:p>
        </w:tc>
        <w:tc>
          <w:tcPr>
            <w:tcW w:w="0" w:type="auto"/>
          </w:tcPr>
          <w:p w:rsidR="0000458D" w:rsidRPr="00EB4CEF" w:rsidRDefault="0000458D" w:rsidP="00707F09">
            <w:pPr>
              <w:pStyle w:val="ConsPlusNormal"/>
              <w:rPr>
                <w:sz w:val="26"/>
                <w:szCs w:val="26"/>
              </w:rPr>
            </w:pPr>
            <w:r w:rsidRPr="00EB4CEF">
              <w:rPr>
                <w:sz w:val="26"/>
                <w:szCs w:val="26"/>
              </w:rPr>
              <w:t>Вместимость (чел.)</w:t>
            </w:r>
          </w:p>
        </w:tc>
        <w:tc>
          <w:tcPr>
            <w:tcW w:w="0" w:type="auto"/>
          </w:tcPr>
          <w:p w:rsidR="0000458D" w:rsidRPr="00EB4CEF" w:rsidRDefault="0000458D" w:rsidP="00707F09">
            <w:pPr>
              <w:pStyle w:val="ConsPlusNormal"/>
              <w:rPr>
                <w:sz w:val="26"/>
                <w:szCs w:val="26"/>
              </w:rPr>
            </w:pPr>
            <w:r w:rsidRPr="00EB4CEF">
              <w:rPr>
                <w:sz w:val="26"/>
                <w:szCs w:val="26"/>
              </w:rPr>
              <w:t>50 (во вновь строящихся зданиях и сооружениях с укрытиями)</w:t>
            </w:r>
          </w:p>
        </w:tc>
        <w:tc>
          <w:tcPr>
            <w:tcW w:w="0" w:type="auto"/>
          </w:tcPr>
          <w:p w:rsidR="0000458D" w:rsidRPr="00EB4CEF" w:rsidRDefault="0000458D" w:rsidP="00707F09">
            <w:pPr>
              <w:pStyle w:val="ConsPlusNormal"/>
              <w:rPr>
                <w:sz w:val="26"/>
                <w:szCs w:val="26"/>
              </w:rPr>
            </w:pPr>
            <w:r w:rsidRPr="00EB4CEF">
              <w:rPr>
                <w:sz w:val="26"/>
                <w:szCs w:val="26"/>
              </w:rPr>
              <w:t>СП 88.13330.2014 "СНиП II-11-77* "Защитные сооружения гражданской обороны"</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3</w:t>
            </w:r>
          </w:p>
        </w:tc>
        <w:tc>
          <w:tcPr>
            <w:tcW w:w="0" w:type="auto"/>
          </w:tcPr>
          <w:p w:rsidR="0000458D" w:rsidRPr="00EB4CEF" w:rsidRDefault="0000458D" w:rsidP="00707F09">
            <w:pPr>
              <w:pStyle w:val="ConsPlusNormal"/>
              <w:rPr>
                <w:sz w:val="26"/>
                <w:szCs w:val="26"/>
              </w:rPr>
            </w:pPr>
            <w:r w:rsidRPr="00EB4CEF">
              <w:rPr>
                <w:sz w:val="26"/>
                <w:szCs w:val="26"/>
              </w:rPr>
              <w:t>Санитарно-обмывочные пункты и станции обеззараживания одежды и транспорта</w:t>
            </w:r>
          </w:p>
        </w:tc>
        <w:tc>
          <w:tcPr>
            <w:tcW w:w="0" w:type="auto"/>
            <w:gridSpan w:val="2"/>
          </w:tcPr>
          <w:p w:rsidR="0000458D" w:rsidRPr="00EB4CEF" w:rsidRDefault="0000458D" w:rsidP="00707F09">
            <w:pPr>
              <w:pStyle w:val="ConsPlusNormal"/>
              <w:rPr>
                <w:sz w:val="26"/>
                <w:szCs w:val="26"/>
              </w:rPr>
            </w:pPr>
            <w:r w:rsidRPr="00EB4CEF">
              <w:rPr>
                <w:sz w:val="26"/>
                <w:szCs w:val="26"/>
              </w:rPr>
              <w:t>Не нормируется</w:t>
            </w:r>
          </w:p>
        </w:tc>
        <w:tc>
          <w:tcPr>
            <w:tcW w:w="0" w:type="auto"/>
          </w:tcPr>
          <w:p w:rsidR="0000458D" w:rsidRPr="00EB4CEF" w:rsidRDefault="0000458D" w:rsidP="00707F09">
            <w:pPr>
              <w:pStyle w:val="ConsPlusNormal"/>
              <w:rPr>
                <w:sz w:val="26"/>
                <w:szCs w:val="26"/>
              </w:rPr>
            </w:pPr>
            <w:r w:rsidRPr="00EB4CEF">
              <w:rPr>
                <w:sz w:val="26"/>
                <w:szCs w:val="26"/>
              </w:rPr>
              <w:t>СП 94.133330-2011;</w:t>
            </w:r>
          </w:p>
          <w:p w:rsidR="0000458D" w:rsidRPr="00EB4CEF" w:rsidRDefault="0000458D" w:rsidP="00707F09">
            <w:pPr>
              <w:pStyle w:val="ConsPlusNormal"/>
              <w:rPr>
                <w:sz w:val="26"/>
                <w:szCs w:val="26"/>
              </w:rPr>
            </w:pPr>
            <w:r w:rsidRPr="00EB4CEF">
              <w:rPr>
                <w:sz w:val="26"/>
                <w:szCs w:val="26"/>
              </w:rPr>
              <w:t>СНиП 2.01.51-09;</w:t>
            </w:r>
          </w:p>
          <w:p w:rsidR="0000458D" w:rsidRPr="00EB4CEF" w:rsidRDefault="0000458D" w:rsidP="00707F09">
            <w:pPr>
              <w:pStyle w:val="ConsPlusNormal"/>
              <w:rPr>
                <w:sz w:val="26"/>
                <w:szCs w:val="26"/>
              </w:rPr>
            </w:pPr>
            <w:r w:rsidRPr="00EB4CEF">
              <w:rPr>
                <w:sz w:val="26"/>
                <w:szCs w:val="26"/>
              </w:rPr>
              <w:t>СНиП 2.01.57-85;</w:t>
            </w:r>
          </w:p>
          <w:p w:rsidR="0000458D" w:rsidRPr="00EB4CEF" w:rsidRDefault="0000458D" w:rsidP="00707F09">
            <w:pPr>
              <w:pStyle w:val="ConsPlusNormal"/>
              <w:rPr>
                <w:sz w:val="26"/>
                <w:szCs w:val="26"/>
              </w:rPr>
            </w:pPr>
            <w:r w:rsidRPr="00EB4CEF">
              <w:rPr>
                <w:sz w:val="26"/>
                <w:szCs w:val="26"/>
              </w:rPr>
              <w:t>ГОСТ Р22.0.02-94</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4</w:t>
            </w:r>
          </w:p>
        </w:tc>
        <w:tc>
          <w:tcPr>
            <w:tcW w:w="0" w:type="auto"/>
          </w:tcPr>
          <w:p w:rsidR="0000458D" w:rsidRPr="00EB4CEF" w:rsidRDefault="0000458D" w:rsidP="00707F09">
            <w:pPr>
              <w:pStyle w:val="ConsPlusNormal"/>
              <w:rPr>
                <w:sz w:val="26"/>
                <w:szCs w:val="26"/>
              </w:rPr>
            </w:pPr>
            <w:r w:rsidRPr="00EB4CEF">
              <w:rPr>
                <w:sz w:val="26"/>
                <w:szCs w:val="26"/>
              </w:rPr>
              <w:t>Пункты временного размещения</w:t>
            </w:r>
          </w:p>
        </w:tc>
        <w:tc>
          <w:tcPr>
            <w:tcW w:w="0" w:type="auto"/>
            <w:gridSpan w:val="2"/>
          </w:tcPr>
          <w:p w:rsidR="0000458D" w:rsidRPr="00EB4CEF" w:rsidRDefault="0000458D" w:rsidP="00707F09">
            <w:pPr>
              <w:pStyle w:val="ConsPlusNormal"/>
              <w:rPr>
                <w:sz w:val="26"/>
                <w:szCs w:val="26"/>
              </w:rPr>
            </w:pPr>
            <w:r w:rsidRPr="00EB4CEF">
              <w:rPr>
                <w:sz w:val="26"/>
                <w:szCs w:val="26"/>
              </w:rPr>
              <w:t>Не нормируется</w:t>
            </w:r>
          </w:p>
        </w:tc>
        <w:tc>
          <w:tcPr>
            <w:tcW w:w="0" w:type="auto"/>
          </w:tcPr>
          <w:p w:rsidR="0000458D" w:rsidRPr="00EB4CEF" w:rsidRDefault="0000458D" w:rsidP="00707F09">
            <w:pPr>
              <w:pStyle w:val="ConsPlusNormal"/>
              <w:rPr>
                <w:sz w:val="26"/>
                <w:szCs w:val="26"/>
              </w:rPr>
            </w:pPr>
            <w:r w:rsidRPr="00EB4CEF">
              <w:rPr>
                <w:sz w:val="26"/>
                <w:szCs w:val="26"/>
              </w:rPr>
              <w:t xml:space="preserve">Методические рекомендации МЧС России по проектированию, возведению и эксплуатации пунктов временного размещения населения, пострадавшего в </w:t>
            </w:r>
            <w:r w:rsidRPr="00EB4CEF">
              <w:rPr>
                <w:sz w:val="26"/>
                <w:szCs w:val="26"/>
              </w:rPr>
              <w:lastRenderedPageBreak/>
              <w:t xml:space="preserve">результате ЧС; </w:t>
            </w:r>
            <w:hyperlink r:id="rId92" w:history="1">
              <w:r w:rsidRPr="00EB4CEF">
                <w:rPr>
                  <w:color w:val="0000FF"/>
                  <w:sz w:val="26"/>
                  <w:szCs w:val="26"/>
                </w:rPr>
                <w:t>постановление</w:t>
              </w:r>
            </w:hyperlink>
            <w:r w:rsidRPr="00EB4CEF">
              <w:rPr>
                <w:sz w:val="26"/>
                <w:szCs w:val="26"/>
              </w:rPr>
              <w:t xml:space="preserve"> Правительства Республики Бурятия от 29.09.2011 N 503</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lastRenderedPageBreak/>
              <w:t>5</w:t>
            </w:r>
          </w:p>
        </w:tc>
        <w:tc>
          <w:tcPr>
            <w:tcW w:w="0" w:type="auto"/>
          </w:tcPr>
          <w:p w:rsidR="0000458D" w:rsidRPr="00EB4CEF" w:rsidRDefault="0000458D" w:rsidP="00707F09">
            <w:pPr>
              <w:pStyle w:val="ConsPlusNormal"/>
              <w:rPr>
                <w:sz w:val="26"/>
                <w:szCs w:val="26"/>
              </w:rPr>
            </w:pPr>
            <w:r w:rsidRPr="00EB4CEF">
              <w:rPr>
                <w:sz w:val="26"/>
                <w:szCs w:val="26"/>
              </w:rPr>
              <w:t>Сборные эвакуационные пункты</w:t>
            </w:r>
          </w:p>
        </w:tc>
        <w:tc>
          <w:tcPr>
            <w:tcW w:w="0" w:type="auto"/>
          </w:tcPr>
          <w:p w:rsidR="0000458D" w:rsidRPr="00EB4CEF" w:rsidRDefault="0000458D" w:rsidP="00707F09">
            <w:pPr>
              <w:pStyle w:val="ConsPlusNormal"/>
              <w:rPr>
                <w:sz w:val="26"/>
                <w:szCs w:val="26"/>
              </w:rPr>
            </w:pPr>
            <w:r w:rsidRPr="00EB4CEF">
              <w:rPr>
                <w:sz w:val="26"/>
                <w:szCs w:val="26"/>
              </w:rPr>
              <w:t>Количество (ед.)</w:t>
            </w:r>
          </w:p>
        </w:tc>
        <w:tc>
          <w:tcPr>
            <w:tcW w:w="0" w:type="auto"/>
          </w:tcPr>
          <w:p w:rsidR="0000458D" w:rsidRPr="00EB4CEF" w:rsidRDefault="0000458D" w:rsidP="00707F09">
            <w:pPr>
              <w:pStyle w:val="ConsPlusNormal"/>
              <w:rPr>
                <w:sz w:val="26"/>
                <w:szCs w:val="26"/>
              </w:rPr>
            </w:pPr>
            <w:r w:rsidRPr="00EB4CEF">
              <w:rPr>
                <w:sz w:val="26"/>
                <w:szCs w:val="26"/>
              </w:rPr>
              <w:t>1 на 4500 - 5000 чел.</w:t>
            </w:r>
          </w:p>
        </w:tc>
        <w:tc>
          <w:tcPr>
            <w:tcW w:w="0" w:type="auto"/>
          </w:tcPr>
          <w:p w:rsidR="0000458D" w:rsidRPr="00EB4CEF" w:rsidRDefault="0000458D" w:rsidP="00707F09">
            <w:pPr>
              <w:pStyle w:val="ConsPlusNormal"/>
              <w:rPr>
                <w:sz w:val="26"/>
                <w:szCs w:val="26"/>
              </w:rPr>
            </w:pPr>
            <w:r w:rsidRPr="00EB4CEF">
              <w:rPr>
                <w:sz w:val="26"/>
                <w:szCs w:val="26"/>
              </w:rPr>
              <w:t>Постановление Правительства Российской Федерации от 22.06.2004 N 303 "О порядке эвакуации населения, материальных и культурных ценностей в безопасные районы"; постановление Правительства Республики Бурятия от 04.03.2001 N 93 "О планировании мероприятий по подготовке к эвакуации населения, материальных и культурных ценностей в безопасные районы"; Методические рекомендации МЧС России "О создании и функционировании сборных эвакуационных пунктов"</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6</w:t>
            </w:r>
          </w:p>
        </w:tc>
        <w:tc>
          <w:tcPr>
            <w:tcW w:w="0" w:type="auto"/>
          </w:tcPr>
          <w:p w:rsidR="0000458D" w:rsidRPr="00EB4CEF" w:rsidRDefault="0000458D" w:rsidP="00707F09">
            <w:pPr>
              <w:pStyle w:val="ConsPlusNormal"/>
              <w:rPr>
                <w:sz w:val="26"/>
                <w:szCs w:val="26"/>
              </w:rPr>
            </w:pPr>
            <w:r w:rsidRPr="00EB4CEF">
              <w:rPr>
                <w:sz w:val="26"/>
                <w:szCs w:val="26"/>
              </w:rPr>
              <w:t>Сирены</w:t>
            </w:r>
          </w:p>
        </w:tc>
        <w:tc>
          <w:tcPr>
            <w:tcW w:w="0" w:type="auto"/>
          </w:tcPr>
          <w:p w:rsidR="0000458D" w:rsidRPr="00EB4CEF" w:rsidRDefault="0000458D" w:rsidP="00707F09">
            <w:pPr>
              <w:pStyle w:val="ConsPlusNormal"/>
              <w:rPr>
                <w:sz w:val="26"/>
                <w:szCs w:val="26"/>
              </w:rPr>
            </w:pPr>
            <w:r w:rsidRPr="00EB4CEF">
              <w:rPr>
                <w:sz w:val="26"/>
                <w:szCs w:val="26"/>
              </w:rPr>
              <w:t>Количество (ед.)</w:t>
            </w:r>
          </w:p>
        </w:tc>
        <w:tc>
          <w:tcPr>
            <w:tcW w:w="0" w:type="auto"/>
          </w:tcPr>
          <w:p w:rsidR="0000458D" w:rsidRPr="00EB4CEF" w:rsidRDefault="0000458D" w:rsidP="00707F09">
            <w:pPr>
              <w:pStyle w:val="ConsPlusNormal"/>
              <w:rPr>
                <w:sz w:val="26"/>
                <w:szCs w:val="26"/>
              </w:rPr>
            </w:pPr>
            <w:r w:rsidRPr="00EB4CEF">
              <w:rPr>
                <w:sz w:val="26"/>
                <w:szCs w:val="26"/>
              </w:rPr>
              <w:t>1 (радиус действия 500 м)</w:t>
            </w:r>
          </w:p>
        </w:tc>
        <w:tc>
          <w:tcPr>
            <w:tcW w:w="0" w:type="auto"/>
          </w:tcPr>
          <w:p w:rsidR="0000458D" w:rsidRPr="00EB4CEF" w:rsidRDefault="0000458D" w:rsidP="00707F09">
            <w:pPr>
              <w:pStyle w:val="ConsPlusNormal"/>
              <w:rPr>
                <w:sz w:val="26"/>
                <w:szCs w:val="26"/>
              </w:rPr>
            </w:pPr>
          </w:p>
        </w:tc>
      </w:tr>
    </w:tbl>
    <w:p w:rsidR="0000458D" w:rsidRPr="00EB4CEF" w:rsidRDefault="0000458D" w:rsidP="0000458D">
      <w:pPr>
        <w:pStyle w:val="ConsPlusNormal"/>
        <w:jc w:val="both"/>
        <w:rPr>
          <w:sz w:val="26"/>
          <w:szCs w:val="26"/>
          <w:lang w:val="en-US"/>
        </w:rPr>
      </w:pPr>
    </w:p>
    <w:p w:rsidR="0000458D" w:rsidRPr="00EB4CEF" w:rsidRDefault="0000458D" w:rsidP="0000458D">
      <w:pPr>
        <w:pStyle w:val="ConsPlusNormal"/>
        <w:jc w:val="both"/>
        <w:rPr>
          <w:sz w:val="26"/>
          <w:szCs w:val="26"/>
        </w:rPr>
      </w:pPr>
    </w:p>
    <w:p w:rsidR="0000458D" w:rsidRPr="00EB4CEF" w:rsidRDefault="0000458D" w:rsidP="0000458D">
      <w:pPr>
        <w:jc w:val="center"/>
        <w:rPr>
          <w:sz w:val="26"/>
          <w:szCs w:val="26"/>
        </w:rPr>
      </w:pPr>
      <w:r w:rsidRPr="00EB4CEF">
        <w:rPr>
          <w:b/>
          <w:sz w:val="26"/>
          <w:szCs w:val="26"/>
        </w:rPr>
        <w:t>Статья 26. Расчетные показатели максимально допустимого уровня территориальной доступности объектов гражданской обороны, необходимых для предупреждения чрезвычайных ситуаций различного характера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показателей минимально допустимого уровня</w:t>
      </w:r>
    </w:p>
    <w:p w:rsidR="0000458D" w:rsidRPr="00EB4CEF" w:rsidRDefault="0000458D" w:rsidP="0000458D">
      <w:pPr>
        <w:pStyle w:val="ConsPlusNormal"/>
        <w:jc w:val="center"/>
        <w:rPr>
          <w:sz w:val="26"/>
          <w:szCs w:val="26"/>
        </w:rPr>
      </w:pPr>
      <w:r w:rsidRPr="00EB4CEF">
        <w:rPr>
          <w:sz w:val="26"/>
          <w:szCs w:val="26"/>
        </w:rPr>
        <w:t>обеспеченности объектами гражданской обороны, необходимых</w:t>
      </w:r>
    </w:p>
    <w:p w:rsidR="0000458D" w:rsidRPr="00EB4CEF" w:rsidRDefault="0000458D" w:rsidP="0000458D">
      <w:pPr>
        <w:pStyle w:val="ConsPlusNormal"/>
        <w:jc w:val="center"/>
        <w:rPr>
          <w:sz w:val="26"/>
          <w:szCs w:val="26"/>
        </w:rPr>
      </w:pPr>
      <w:r w:rsidRPr="00EB4CEF">
        <w:rPr>
          <w:sz w:val="26"/>
          <w:szCs w:val="26"/>
        </w:rPr>
        <w:t>для предупреждения чрезвычайных ситуаций различного характера</w:t>
      </w:r>
    </w:p>
    <w:p w:rsidR="0000458D" w:rsidRPr="00EB4CEF" w:rsidRDefault="0000458D" w:rsidP="0000458D">
      <w:pPr>
        <w:pStyle w:val="ConsPlusNormal"/>
        <w:jc w:val="right"/>
        <w:outlineLvl w:val="6"/>
        <w:rPr>
          <w:sz w:val="26"/>
          <w:szCs w:val="26"/>
        </w:rPr>
      </w:pPr>
      <w:r w:rsidRPr="00EB4CEF">
        <w:rPr>
          <w:sz w:val="26"/>
          <w:szCs w:val="26"/>
        </w:rPr>
        <w:t>Таблица 88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2"/>
        <w:gridCol w:w="2785"/>
        <w:gridCol w:w="1659"/>
        <w:gridCol w:w="1302"/>
        <w:gridCol w:w="3200"/>
      </w:tblGrid>
      <w:tr w:rsidR="0000458D" w:rsidRPr="00EB4CEF" w:rsidTr="00707F09">
        <w:tc>
          <w:tcPr>
            <w:tcW w:w="281" w:type="pct"/>
          </w:tcPr>
          <w:p w:rsidR="0000458D" w:rsidRPr="00EB4CEF" w:rsidRDefault="0000458D" w:rsidP="00707F09">
            <w:pPr>
              <w:pStyle w:val="ConsPlusNormal"/>
              <w:jc w:val="center"/>
              <w:rPr>
                <w:sz w:val="26"/>
                <w:szCs w:val="26"/>
              </w:rPr>
            </w:pPr>
            <w:r w:rsidRPr="00EB4CEF">
              <w:rPr>
                <w:sz w:val="26"/>
                <w:szCs w:val="26"/>
              </w:rPr>
              <w:t xml:space="preserve">N </w:t>
            </w:r>
            <w:r w:rsidRPr="00EB4CEF">
              <w:rPr>
                <w:sz w:val="26"/>
                <w:szCs w:val="26"/>
              </w:rPr>
              <w:lastRenderedPageBreak/>
              <w:t>п/п</w:t>
            </w:r>
          </w:p>
        </w:tc>
        <w:tc>
          <w:tcPr>
            <w:tcW w:w="1469" w:type="pct"/>
          </w:tcPr>
          <w:p w:rsidR="0000458D" w:rsidRPr="00EB4CEF" w:rsidRDefault="0000458D" w:rsidP="00707F09">
            <w:pPr>
              <w:pStyle w:val="ConsPlusNormal"/>
              <w:jc w:val="center"/>
              <w:rPr>
                <w:sz w:val="26"/>
                <w:szCs w:val="26"/>
              </w:rPr>
            </w:pPr>
            <w:r w:rsidRPr="00EB4CEF">
              <w:rPr>
                <w:sz w:val="26"/>
                <w:szCs w:val="26"/>
              </w:rPr>
              <w:lastRenderedPageBreak/>
              <w:t>Наименование объекта</w:t>
            </w:r>
          </w:p>
        </w:tc>
        <w:tc>
          <w:tcPr>
            <w:tcW w:w="875" w:type="pct"/>
          </w:tcPr>
          <w:p w:rsidR="0000458D" w:rsidRPr="00EB4CEF" w:rsidRDefault="0000458D" w:rsidP="00707F09">
            <w:pPr>
              <w:pStyle w:val="ConsPlusNormal"/>
              <w:jc w:val="center"/>
              <w:rPr>
                <w:sz w:val="26"/>
                <w:szCs w:val="26"/>
              </w:rPr>
            </w:pPr>
            <w:r w:rsidRPr="00EB4CEF">
              <w:rPr>
                <w:sz w:val="26"/>
                <w:szCs w:val="26"/>
              </w:rPr>
              <w:t xml:space="preserve">Единица </w:t>
            </w:r>
            <w:r w:rsidRPr="00EB4CEF">
              <w:rPr>
                <w:sz w:val="26"/>
                <w:szCs w:val="26"/>
              </w:rPr>
              <w:lastRenderedPageBreak/>
              <w:t>измерения</w:t>
            </w:r>
          </w:p>
        </w:tc>
        <w:tc>
          <w:tcPr>
            <w:tcW w:w="687" w:type="pct"/>
          </w:tcPr>
          <w:p w:rsidR="0000458D" w:rsidRPr="00EB4CEF" w:rsidRDefault="0000458D" w:rsidP="00707F09">
            <w:pPr>
              <w:pStyle w:val="ConsPlusNormal"/>
              <w:jc w:val="center"/>
              <w:rPr>
                <w:sz w:val="26"/>
                <w:szCs w:val="26"/>
              </w:rPr>
            </w:pPr>
            <w:r w:rsidRPr="00EB4CEF">
              <w:rPr>
                <w:sz w:val="26"/>
                <w:szCs w:val="26"/>
              </w:rPr>
              <w:lastRenderedPageBreak/>
              <w:t>Величина</w:t>
            </w:r>
          </w:p>
        </w:tc>
        <w:tc>
          <w:tcPr>
            <w:tcW w:w="1687" w:type="pct"/>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lastRenderedPageBreak/>
              <w:t>1</w:t>
            </w:r>
          </w:p>
        </w:tc>
        <w:tc>
          <w:tcPr>
            <w:tcW w:w="1469" w:type="pct"/>
          </w:tcPr>
          <w:p w:rsidR="0000458D" w:rsidRPr="00EB4CEF" w:rsidRDefault="0000458D" w:rsidP="00707F09">
            <w:pPr>
              <w:pStyle w:val="ConsPlusNormal"/>
              <w:rPr>
                <w:sz w:val="26"/>
                <w:szCs w:val="26"/>
              </w:rPr>
            </w:pPr>
            <w:r w:rsidRPr="00EB4CEF">
              <w:rPr>
                <w:sz w:val="26"/>
                <w:szCs w:val="26"/>
              </w:rPr>
              <w:t>Защитные сооружения</w:t>
            </w:r>
          </w:p>
        </w:tc>
        <w:tc>
          <w:tcPr>
            <w:tcW w:w="875" w:type="pct"/>
          </w:tcPr>
          <w:p w:rsidR="0000458D" w:rsidRPr="00EB4CEF" w:rsidRDefault="0000458D" w:rsidP="00707F09">
            <w:pPr>
              <w:pStyle w:val="ConsPlusNormal"/>
              <w:rPr>
                <w:sz w:val="26"/>
                <w:szCs w:val="26"/>
              </w:rPr>
            </w:pPr>
            <w:r w:rsidRPr="00EB4CEF">
              <w:rPr>
                <w:sz w:val="26"/>
                <w:szCs w:val="26"/>
              </w:rPr>
              <w:t>доступность (метры)</w:t>
            </w:r>
          </w:p>
        </w:tc>
        <w:tc>
          <w:tcPr>
            <w:tcW w:w="687" w:type="pct"/>
          </w:tcPr>
          <w:p w:rsidR="0000458D" w:rsidRPr="00EB4CEF" w:rsidRDefault="0000458D" w:rsidP="00707F09">
            <w:pPr>
              <w:pStyle w:val="ConsPlusNormal"/>
              <w:jc w:val="center"/>
              <w:rPr>
                <w:sz w:val="26"/>
                <w:szCs w:val="26"/>
              </w:rPr>
            </w:pPr>
            <w:r w:rsidRPr="00EB4CEF">
              <w:rPr>
                <w:sz w:val="26"/>
                <w:szCs w:val="26"/>
              </w:rPr>
              <w:t xml:space="preserve">500/1000 </w:t>
            </w:r>
            <w:hyperlink w:anchor="P6157" w:history="1">
              <w:r w:rsidRPr="00EB4CEF">
                <w:rPr>
                  <w:color w:val="0000FF"/>
                  <w:sz w:val="26"/>
                  <w:szCs w:val="26"/>
                </w:rPr>
                <w:t>&lt;*&gt;</w:t>
              </w:r>
            </w:hyperlink>
          </w:p>
        </w:tc>
        <w:tc>
          <w:tcPr>
            <w:tcW w:w="1687" w:type="pct"/>
            <w:vMerge w:val="restart"/>
          </w:tcPr>
          <w:p w:rsidR="0000458D" w:rsidRPr="00EB4CEF" w:rsidRDefault="0000458D" w:rsidP="00707F09">
            <w:pPr>
              <w:pStyle w:val="ConsPlusNormal"/>
              <w:rPr>
                <w:sz w:val="26"/>
                <w:szCs w:val="26"/>
              </w:rPr>
            </w:pPr>
            <w:r w:rsidRPr="00EB4CEF">
              <w:rPr>
                <w:sz w:val="26"/>
                <w:szCs w:val="26"/>
              </w:rPr>
              <w:t>СП 88.13330.2014 "СНиП II-11-77* "Защитные сооружения гражданской обороны"</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2</w:t>
            </w:r>
          </w:p>
        </w:tc>
        <w:tc>
          <w:tcPr>
            <w:tcW w:w="1469" w:type="pct"/>
          </w:tcPr>
          <w:p w:rsidR="0000458D" w:rsidRPr="00EB4CEF" w:rsidRDefault="0000458D" w:rsidP="00707F09">
            <w:pPr>
              <w:pStyle w:val="ConsPlusNormal"/>
              <w:rPr>
                <w:sz w:val="26"/>
                <w:szCs w:val="26"/>
              </w:rPr>
            </w:pPr>
            <w:r w:rsidRPr="00EB4CEF">
              <w:rPr>
                <w:sz w:val="26"/>
                <w:szCs w:val="26"/>
              </w:rPr>
              <w:t>Противорадиационные укрытия</w:t>
            </w:r>
          </w:p>
        </w:tc>
        <w:tc>
          <w:tcPr>
            <w:tcW w:w="875" w:type="pct"/>
          </w:tcPr>
          <w:p w:rsidR="0000458D" w:rsidRPr="00EB4CEF" w:rsidRDefault="0000458D" w:rsidP="00707F09">
            <w:pPr>
              <w:pStyle w:val="ConsPlusNormal"/>
              <w:rPr>
                <w:sz w:val="26"/>
                <w:szCs w:val="26"/>
              </w:rPr>
            </w:pPr>
            <w:r w:rsidRPr="00EB4CEF">
              <w:rPr>
                <w:sz w:val="26"/>
                <w:szCs w:val="26"/>
              </w:rPr>
              <w:t>доступность (минуты)</w:t>
            </w:r>
          </w:p>
        </w:tc>
        <w:tc>
          <w:tcPr>
            <w:tcW w:w="687" w:type="pct"/>
          </w:tcPr>
          <w:p w:rsidR="0000458D" w:rsidRPr="00EB4CEF" w:rsidRDefault="0000458D" w:rsidP="00707F09">
            <w:pPr>
              <w:pStyle w:val="ConsPlusNormal"/>
              <w:jc w:val="center"/>
              <w:rPr>
                <w:sz w:val="26"/>
                <w:szCs w:val="26"/>
              </w:rPr>
            </w:pPr>
            <w:r w:rsidRPr="00EB4CEF">
              <w:rPr>
                <w:sz w:val="26"/>
                <w:szCs w:val="26"/>
              </w:rPr>
              <w:t xml:space="preserve">500/1000 </w:t>
            </w:r>
            <w:hyperlink w:anchor="P6157" w:history="1">
              <w:r w:rsidRPr="00EB4CEF">
                <w:rPr>
                  <w:color w:val="0000FF"/>
                  <w:sz w:val="26"/>
                  <w:szCs w:val="26"/>
                </w:rPr>
                <w:t>&lt;*&gt;</w:t>
              </w:r>
            </w:hyperlink>
          </w:p>
        </w:tc>
        <w:tc>
          <w:tcPr>
            <w:tcW w:w="1687" w:type="pct"/>
            <w:vMerge/>
          </w:tcPr>
          <w:p w:rsidR="0000458D" w:rsidRPr="00EB4CEF" w:rsidRDefault="0000458D" w:rsidP="00707F09">
            <w:pPr>
              <w:rPr>
                <w:sz w:val="26"/>
                <w:szCs w:val="26"/>
              </w:rPr>
            </w:pP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3</w:t>
            </w:r>
          </w:p>
        </w:tc>
        <w:tc>
          <w:tcPr>
            <w:tcW w:w="1469" w:type="pct"/>
          </w:tcPr>
          <w:p w:rsidR="0000458D" w:rsidRPr="00EB4CEF" w:rsidRDefault="0000458D" w:rsidP="00707F09">
            <w:pPr>
              <w:pStyle w:val="ConsPlusNormal"/>
              <w:rPr>
                <w:sz w:val="26"/>
                <w:szCs w:val="26"/>
              </w:rPr>
            </w:pPr>
            <w:r w:rsidRPr="00EB4CEF">
              <w:rPr>
                <w:sz w:val="26"/>
                <w:szCs w:val="26"/>
              </w:rPr>
              <w:t>Санитарно-обмывочные пункты и станции обеззараживания одежды и транспорта</w:t>
            </w:r>
          </w:p>
        </w:tc>
        <w:tc>
          <w:tcPr>
            <w:tcW w:w="3250" w:type="pct"/>
            <w:gridSpan w:val="3"/>
          </w:tcPr>
          <w:p w:rsidR="0000458D" w:rsidRPr="00EB4CEF" w:rsidRDefault="0000458D" w:rsidP="00707F09">
            <w:pPr>
              <w:pStyle w:val="ConsPlusNormal"/>
              <w:rPr>
                <w:sz w:val="26"/>
                <w:szCs w:val="26"/>
              </w:rPr>
            </w:pPr>
            <w:r w:rsidRPr="00EB4CEF">
              <w:rPr>
                <w:sz w:val="26"/>
                <w:szCs w:val="26"/>
              </w:rPr>
              <w:t>Не нормируется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4</w:t>
            </w:r>
          </w:p>
        </w:tc>
        <w:tc>
          <w:tcPr>
            <w:tcW w:w="1469" w:type="pct"/>
          </w:tcPr>
          <w:p w:rsidR="0000458D" w:rsidRPr="00EB4CEF" w:rsidRDefault="0000458D" w:rsidP="00707F09">
            <w:pPr>
              <w:pStyle w:val="ConsPlusNormal"/>
              <w:rPr>
                <w:sz w:val="26"/>
                <w:szCs w:val="26"/>
              </w:rPr>
            </w:pPr>
            <w:r w:rsidRPr="00EB4CEF">
              <w:rPr>
                <w:sz w:val="26"/>
                <w:szCs w:val="26"/>
              </w:rPr>
              <w:t>Пункты временного размещения</w:t>
            </w:r>
          </w:p>
        </w:tc>
        <w:tc>
          <w:tcPr>
            <w:tcW w:w="875" w:type="pct"/>
          </w:tcPr>
          <w:p w:rsidR="0000458D" w:rsidRPr="00EB4CEF" w:rsidRDefault="0000458D" w:rsidP="00707F09">
            <w:pPr>
              <w:pStyle w:val="ConsPlusNormal"/>
              <w:rPr>
                <w:sz w:val="26"/>
                <w:szCs w:val="26"/>
              </w:rPr>
            </w:pPr>
            <w:r w:rsidRPr="00EB4CEF">
              <w:rPr>
                <w:sz w:val="26"/>
                <w:szCs w:val="26"/>
              </w:rPr>
              <w:t>доступность (минуты)</w:t>
            </w:r>
          </w:p>
        </w:tc>
        <w:tc>
          <w:tcPr>
            <w:tcW w:w="687" w:type="pct"/>
          </w:tcPr>
          <w:p w:rsidR="0000458D" w:rsidRPr="00EB4CEF" w:rsidRDefault="0000458D" w:rsidP="00707F09">
            <w:pPr>
              <w:pStyle w:val="ConsPlusNormal"/>
              <w:jc w:val="center"/>
              <w:rPr>
                <w:sz w:val="26"/>
                <w:szCs w:val="26"/>
              </w:rPr>
            </w:pPr>
            <w:r w:rsidRPr="00EB4CEF">
              <w:rPr>
                <w:sz w:val="26"/>
                <w:szCs w:val="26"/>
              </w:rPr>
              <w:t>30</w:t>
            </w:r>
          </w:p>
        </w:tc>
        <w:tc>
          <w:tcPr>
            <w:tcW w:w="1687" w:type="pct"/>
          </w:tcPr>
          <w:p w:rsidR="0000458D" w:rsidRPr="00EB4CEF" w:rsidRDefault="0000458D" w:rsidP="00707F09">
            <w:pPr>
              <w:pStyle w:val="ConsPlusNormal"/>
              <w:rPr>
                <w:sz w:val="26"/>
                <w:szCs w:val="26"/>
              </w:rPr>
            </w:pPr>
            <w:r w:rsidRPr="00EB4CEF">
              <w:rPr>
                <w:sz w:val="26"/>
                <w:szCs w:val="26"/>
              </w:rPr>
              <w:t xml:space="preserve">Методические рекомендации МЧС России по проектированию, возведению и эксплуатации пунктов временного размещения населения, пострадавшего в результате ЧС; </w:t>
            </w:r>
            <w:hyperlink r:id="rId93" w:history="1">
              <w:r w:rsidRPr="00EB4CEF">
                <w:rPr>
                  <w:color w:val="0000FF"/>
                  <w:sz w:val="26"/>
                  <w:szCs w:val="26"/>
                </w:rPr>
                <w:t>постановление</w:t>
              </w:r>
            </w:hyperlink>
            <w:r w:rsidRPr="00EB4CEF">
              <w:rPr>
                <w:sz w:val="26"/>
                <w:szCs w:val="26"/>
              </w:rPr>
              <w:t xml:space="preserve"> Правительства Республики Бурятия от 29.09.2011 N 503</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5</w:t>
            </w:r>
          </w:p>
        </w:tc>
        <w:tc>
          <w:tcPr>
            <w:tcW w:w="1469" w:type="pct"/>
          </w:tcPr>
          <w:p w:rsidR="0000458D" w:rsidRPr="00EB4CEF" w:rsidRDefault="0000458D" w:rsidP="00707F09">
            <w:pPr>
              <w:pStyle w:val="ConsPlusNormal"/>
              <w:rPr>
                <w:sz w:val="26"/>
                <w:szCs w:val="26"/>
              </w:rPr>
            </w:pPr>
            <w:r w:rsidRPr="00EB4CEF">
              <w:rPr>
                <w:sz w:val="26"/>
                <w:szCs w:val="26"/>
              </w:rPr>
              <w:t>Сборные эвакуационные пункты</w:t>
            </w:r>
          </w:p>
        </w:tc>
        <w:tc>
          <w:tcPr>
            <w:tcW w:w="3250" w:type="pct"/>
            <w:gridSpan w:val="3"/>
          </w:tcPr>
          <w:p w:rsidR="0000458D" w:rsidRPr="00EB4CEF" w:rsidRDefault="0000458D" w:rsidP="00707F09">
            <w:pPr>
              <w:pStyle w:val="ConsPlusNormal"/>
              <w:rPr>
                <w:sz w:val="26"/>
                <w:szCs w:val="26"/>
              </w:rPr>
            </w:pPr>
            <w:r w:rsidRPr="00EB4CEF">
              <w:rPr>
                <w:sz w:val="26"/>
                <w:szCs w:val="26"/>
              </w:rPr>
              <w:t>Не нормируется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6</w:t>
            </w:r>
          </w:p>
        </w:tc>
        <w:tc>
          <w:tcPr>
            <w:tcW w:w="1469" w:type="pct"/>
          </w:tcPr>
          <w:p w:rsidR="0000458D" w:rsidRPr="00EB4CEF" w:rsidRDefault="0000458D" w:rsidP="00707F09">
            <w:pPr>
              <w:pStyle w:val="ConsPlusNormal"/>
              <w:rPr>
                <w:sz w:val="26"/>
                <w:szCs w:val="26"/>
              </w:rPr>
            </w:pPr>
            <w:r w:rsidRPr="00EB4CEF">
              <w:rPr>
                <w:sz w:val="26"/>
                <w:szCs w:val="26"/>
              </w:rPr>
              <w:t>Сирены</w:t>
            </w:r>
          </w:p>
        </w:tc>
        <w:tc>
          <w:tcPr>
            <w:tcW w:w="875" w:type="pct"/>
          </w:tcPr>
          <w:p w:rsidR="0000458D" w:rsidRPr="00EB4CEF" w:rsidRDefault="0000458D" w:rsidP="00707F09">
            <w:pPr>
              <w:pStyle w:val="ConsPlusNormal"/>
              <w:rPr>
                <w:sz w:val="26"/>
                <w:szCs w:val="26"/>
              </w:rPr>
            </w:pPr>
            <w:r w:rsidRPr="00EB4CEF">
              <w:rPr>
                <w:sz w:val="26"/>
                <w:szCs w:val="26"/>
              </w:rPr>
              <w:t>радиус действия (метры)</w:t>
            </w:r>
          </w:p>
        </w:tc>
        <w:tc>
          <w:tcPr>
            <w:tcW w:w="687" w:type="pct"/>
          </w:tcPr>
          <w:p w:rsidR="0000458D" w:rsidRPr="00EB4CEF" w:rsidRDefault="0000458D" w:rsidP="00707F09">
            <w:pPr>
              <w:pStyle w:val="ConsPlusNormal"/>
              <w:jc w:val="center"/>
              <w:rPr>
                <w:sz w:val="26"/>
                <w:szCs w:val="26"/>
              </w:rPr>
            </w:pPr>
            <w:r w:rsidRPr="00EB4CEF">
              <w:rPr>
                <w:sz w:val="26"/>
                <w:szCs w:val="26"/>
              </w:rPr>
              <w:t>500</w:t>
            </w:r>
          </w:p>
        </w:tc>
        <w:tc>
          <w:tcPr>
            <w:tcW w:w="1687" w:type="pct"/>
          </w:tcPr>
          <w:p w:rsidR="0000458D" w:rsidRPr="00EB4CEF" w:rsidRDefault="0000458D" w:rsidP="00707F09">
            <w:pPr>
              <w:pStyle w:val="ConsPlusNormal"/>
              <w:rPr>
                <w:sz w:val="26"/>
                <w:szCs w:val="26"/>
              </w:rPr>
            </w:pPr>
          </w:p>
        </w:tc>
      </w:tr>
      <w:tr w:rsidR="0000458D" w:rsidRPr="00EB4CEF" w:rsidTr="00707F09">
        <w:tc>
          <w:tcPr>
            <w:tcW w:w="5000" w:type="pct"/>
            <w:gridSpan w:val="5"/>
          </w:tcPr>
          <w:p w:rsidR="0000458D" w:rsidRPr="00EB4CEF" w:rsidRDefault="0000458D" w:rsidP="00707F09">
            <w:pPr>
              <w:pStyle w:val="ConsPlusNormal"/>
              <w:ind w:firstLine="283"/>
              <w:rPr>
                <w:sz w:val="26"/>
                <w:szCs w:val="26"/>
              </w:rPr>
            </w:pPr>
            <w:bookmarkStart w:id="27" w:name="P6157"/>
            <w:bookmarkEnd w:id="27"/>
            <w:r w:rsidRPr="00EB4CEF">
              <w:rPr>
                <w:sz w:val="26"/>
                <w:szCs w:val="26"/>
              </w:rPr>
              <w:t>&lt;*&gt; Для защитных сооружений, расположенных на территориях, отнесенных к особой группе по гражданской обороне, радиус сбора укрываемых следует принимать не более 500 м, а для иных территорий - не более 1000 м. При подвозе укрываемых автотранспортом радиус сбора укрываемых в противорадиационные укрытия допускается увеличивать до 20 км</w:t>
            </w:r>
          </w:p>
        </w:tc>
      </w:tr>
    </w:tbl>
    <w:p w:rsidR="0000458D" w:rsidRPr="00EB4CEF" w:rsidRDefault="0000458D" w:rsidP="0000458D">
      <w:pPr>
        <w:pStyle w:val="ConsPlusNormal"/>
        <w:jc w:val="both"/>
        <w:rPr>
          <w:sz w:val="26"/>
          <w:szCs w:val="26"/>
          <w:lang w:val="en-US"/>
        </w:rPr>
      </w:pPr>
    </w:p>
    <w:p w:rsidR="0000458D" w:rsidRPr="00EB4CEF" w:rsidRDefault="0000458D" w:rsidP="0000458D">
      <w:pPr>
        <w:pStyle w:val="ConsPlusNormal"/>
        <w:jc w:val="both"/>
        <w:rPr>
          <w:sz w:val="26"/>
          <w:szCs w:val="26"/>
          <w:lang w:val="en-US"/>
        </w:rPr>
      </w:pPr>
    </w:p>
    <w:p w:rsidR="0000458D" w:rsidRPr="00EB4CEF" w:rsidRDefault="0000458D" w:rsidP="0000458D">
      <w:pPr>
        <w:pStyle w:val="ConsPlusNormal"/>
        <w:jc w:val="center"/>
        <w:outlineLvl w:val="4"/>
        <w:rPr>
          <w:sz w:val="26"/>
          <w:szCs w:val="26"/>
        </w:rPr>
      </w:pPr>
      <w:r w:rsidRPr="00EB4CEF">
        <w:rPr>
          <w:sz w:val="26"/>
          <w:szCs w:val="26"/>
        </w:rPr>
        <w:t>Раздел X.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ЖИЛЫМИ ПОМЕЩЕНИЯМИ МУНИЦИПАЛЬНОГО ЖИЛИЩНОГО ФОНДА</w:t>
      </w:r>
    </w:p>
    <w:p w:rsidR="0000458D" w:rsidRPr="00EB4CEF" w:rsidRDefault="0000458D" w:rsidP="0000458D">
      <w:pPr>
        <w:pStyle w:val="ConsPlusNormal"/>
        <w:jc w:val="center"/>
        <w:rPr>
          <w:sz w:val="26"/>
          <w:szCs w:val="26"/>
        </w:rPr>
      </w:pPr>
      <w:r w:rsidRPr="00EB4CEF">
        <w:rPr>
          <w:sz w:val="26"/>
          <w:szCs w:val="26"/>
        </w:rPr>
        <w:t>И МАКСИМАЛЬНО ДОПУСТИМОГО УРОВНЯ ИХ ТЕРРИТОРИАЛЬНОЙ</w:t>
      </w:r>
    </w:p>
    <w:p w:rsidR="0000458D" w:rsidRPr="00EB4CEF" w:rsidRDefault="0000458D" w:rsidP="0000458D">
      <w:pPr>
        <w:pStyle w:val="ConsPlusNormal"/>
        <w:jc w:val="center"/>
        <w:rPr>
          <w:sz w:val="26"/>
          <w:szCs w:val="26"/>
        </w:rPr>
      </w:pPr>
      <w:r w:rsidRPr="00EB4CEF">
        <w:rPr>
          <w:sz w:val="26"/>
          <w:szCs w:val="26"/>
        </w:rPr>
        <w:t>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27. Предельные значения расчетных показателей минимально </w:t>
      </w:r>
      <w:r w:rsidRPr="00EB4CEF">
        <w:rPr>
          <w:b/>
          <w:sz w:val="26"/>
          <w:szCs w:val="26"/>
        </w:rPr>
        <w:lastRenderedPageBreak/>
        <w:t xml:space="preserve">допустимого уровня обеспеченности жилыми помещениями муниципального </w:t>
      </w:r>
    </w:p>
    <w:p w:rsidR="0000458D" w:rsidRPr="00EB4CEF" w:rsidRDefault="0000458D" w:rsidP="0000458D">
      <w:pPr>
        <w:pStyle w:val="ConsPlusNormal"/>
        <w:jc w:val="center"/>
        <w:outlineLvl w:val="5"/>
        <w:rPr>
          <w:b/>
          <w:sz w:val="26"/>
          <w:szCs w:val="26"/>
        </w:rPr>
      </w:pPr>
      <w:r w:rsidRPr="00EB4CEF">
        <w:rPr>
          <w:b/>
          <w:sz w:val="26"/>
          <w:szCs w:val="26"/>
        </w:rPr>
        <w:t>жилищного фонда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минимально допустимого уровня обеспеченности жилыми помещениями муниципального жилищного фонда населения муниципальных образований Республики Бурятия не устанавливаются.</w:t>
      </w:r>
    </w:p>
    <w:p w:rsidR="0000458D" w:rsidRPr="00EB4CEF" w:rsidRDefault="0000458D" w:rsidP="0000458D">
      <w:pPr>
        <w:pStyle w:val="ConsPlusNormal"/>
        <w:ind w:firstLine="540"/>
        <w:jc w:val="both"/>
        <w:rPr>
          <w:sz w:val="26"/>
          <w:szCs w:val="26"/>
        </w:rPr>
      </w:pPr>
      <w:r w:rsidRPr="00EB4CEF">
        <w:rPr>
          <w:sz w:val="26"/>
          <w:szCs w:val="26"/>
        </w:rPr>
        <w:t>Нормы предоставления жилых помещений муниципального жилищного фонда устанавливаются органами местного самоуправления муниципальных городских и сельских поселений района.</w:t>
      </w:r>
    </w:p>
    <w:p w:rsidR="0000458D" w:rsidRPr="00EB4CEF" w:rsidRDefault="0000458D" w:rsidP="0000458D">
      <w:pPr>
        <w:pStyle w:val="ConsPlusNormal"/>
        <w:ind w:firstLine="540"/>
        <w:jc w:val="both"/>
        <w:rPr>
          <w:sz w:val="26"/>
          <w:szCs w:val="26"/>
        </w:rPr>
      </w:pPr>
    </w:p>
    <w:p w:rsidR="0000458D" w:rsidRPr="00EB4CEF" w:rsidRDefault="0000458D" w:rsidP="0000458D">
      <w:pPr>
        <w:jc w:val="center"/>
        <w:rPr>
          <w:sz w:val="26"/>
          <w:szCs w:val="26"/>
        </w:rPr>
      </w:pPr>
      <w:r w:rsidRPr="00EB4CEF">
        <w:rPr>
          <w:b/>
          <w:sz w:val="26"/>
          <w:szCs w:val="26"/>
        </w:rPr>
        <w:t>Статья 28. Расчетные показатели максимально допустимого уровня территориальной доступности жилых помещений муниципального жилищного фонда для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Территориальная доступность жилых помещений муниципального жилищного фонда для населения муниципальных образований не нормируется.</w:t>
      </w:r>
    </w:p>
    <w:p w:rsidR="0000458D" w:rsidRPr="00EB4CEF" w:rsidRDefault="0000458D" w:rsidP="0000458D">
      <w:pPr>
        <w:pStyle w:val="ConsPlusNormal"/>
        <w:jc w:val="center"/>
        <w:outlineLvl w:val="5"/>
        <w:rPr>
          <w:sz w:val="26"/>
          <w:szCs w:val="26"/>
        </w:rPr>
      </w:pPr>
    </w:p>
    <w:p w:rsidR="0000458D" w:rsidRPr="00EB4CEF" w:rsidRDefault="0000458D" w:rsidP="0000458D">
      <w:pPr>
        <w:pStyle w:val="ConsPlusNormal"/>
        <w:jc w:val="center"/>
        <w:outlineLvl w:val="4"/>
        <w:rPr>
          <w:sz w:val="26"/>
          <w:szCs w:val="26"/>
        </w:rPr>
      </w:pPr>
      <w:bookmarkStart w:id="28" w:name="P6213"/>
      <w:bookmarkEnd w:id="28"/>
      <w:r w:rsidRPr="00EB4CEF">
        <w:rPr>
          <w:sz w:val="26"/>
          <w:szCs w:val="26"/>
        </w:rPr>
        <w:t>Раздел XI. ОБОСНОВАНИЕ РАСЧЕТНЫХ ПОКАЗАТЕЛЕЙ МИНИМАЛЬНО</w:t>
      </w:r>
    </w:p>
    <w:p w:rsidR="0000458D" w:rsidRPr="00EB4CEF" w:rsidRDefault="0000458D" w:rsidP="0000458D">
      <w:pPr>
        <w:pStyle w:val="ConsPlusNormal"/>
        <w:jc w:val="center"/>
        <w:rPr>
          <w:sz w:val="26"/>
          <w:szCs w:val="26"/>
        </w:rPr>
      </w:pPr>
      <w:r w:rsidRPr="00EB4CEF">
        <w:rPr>
          <w:sz w:val="26"/>
          <w:szCs w:val="26"/>
        </w:rPr>
        <w:t>ДОПУСТИМОГО УРОВНЯ ОБЕСПЕЧЕННОСТИ ОБЪЕКТАМИ,</w:t>
      </w:r>
    </w:p>
    <w:p w:rsidR="0000458D" w:rsidRPr="00EB4CEF" w:rsidRDefault="0000458D" w:rsidP="0000458D">
      <w:pPr>
        <w:pStyle w:val="ConsPlusNormal"/>
        <w:jc w:val="center"/>
        <w:rPr>
          <w:sz w:val="26"/>
          <w:szCs w:val="26"/>
        </w:rPr>
      </w:pPr>
      <w:r w:rsidRPr="00EB4CEF">
        <w:rPr>
          <w:sz w:val="26"/>
          <w:szCs w:val="26"/>
        </w:rPr>
        <w:t>ПРЕДНАЗНАЧЕННЫМИ ДЛЯ УТИЛИЗАЦИИ И ПЕРЕРАБОТКИ БЫТОВЫХ</w:t>
      </w:r>
    </w:p>
    <w:p w:rsidR="0000458D" w:rsidRPr="00EB4CEF" w:rsidRDefault="0000458D" w:rsidP="0000458D">
      <w:pPr>
        <w:pStyle w:val="ConsPlusNormal"/>
        <w:jc w:val="center"/>
        <w:rPr>
          <w:sz w:val="26"/>
          <w:szCs w:val="26"/>
        </w:rPr>
      </w:pPr>
      <w:r w:rsidRPr="00EB4CEF">
        <w:rPr>
          <w:sz w:val="26"/>
          <w:szCs w:val="26"/>
        </w:rPr>
        <w:t>И ПРОМЫШЛЕННЫХ ОТХОДОВ, И МАКСИМАЛЬНО ДОПУСТИМОГО УРОВНЯ ИХ</w:t>
      </w:r>
      <w:r>
        <w:rPr>
          <w:sz w:val="26"/>
          <w:szCs w:val="26"/>
        </w:rPr>
        <w:t xml:space="preserve"> </w:t>
      </w:r>
      <w:r w:rsidRPr="00EB4CEF">
        <w:rPr>
          <w:sz w:val="26"/>
          <w:szCs w:val="26"/>
        </w:rPr>
        <w:t>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29. Расчетные показатели минимально допустимого уровня обеспеченности объектами, предназначенными для утилизации и переработки бытовых и промышленных отходов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Основным принципом государственной политики в области обращения с отходами является комплексная переработка материально-сырьевых ресурсов в целях уменьшения количества отходов.</w:t>
      </w:r>
    </w:p>
    <w:p w:rsidR="0000458D" w:rsidRPr="00EB4CEF" w:rsidRDefault="0000458D" w:rsidP="0000458D">
      <w:pPr>
        <w:pStyle w:val="ConsPlusNormal"/>
        <w:ind w:firstLine="540"/>
        <w:jc w:val="both"/>
        <w:rPr>
          <w:sz w:val="26"/>
          <w:szCs w:val="26"/>
        </w:rPr>
      </w:pPr>
      <w:r w:rsidRPr="00EB4CEF">
        <w:rPr>
          <w:sz w:val="26"/>
          <w:szCs w:val="26"/>
        </w:rPr>
        <w:t xml:space="preserve">Согласно Федеральному </w:t>
      </w:r>
      <w:hyperlink r:id="rId94" w:history="1">
        <w:r w:rsidRPr="00EB4CEF">
          <w:rPr>
            <w:color w:val="0000FF"/>
            <w:sz w:val="26"/>
            <w:szCs w:val="26"/>
          </w:rPr>
          <w:t>закону</w:t>
        </w:r>
      </w:hyperlink>
      <w:r w:rsidRPr="00EB4CEF">
        <w:rPr>
          <w:sz w:val="26"/>
          <w:szCs w:val="26"/>
        </w:rPr>
        <w:t xml:space="preserve"> от 24.06.1998 N 89-ФЗ "Об отходах производства и потребления" к объектам размещения отходов производства и потребления относятся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00458D" w:rsidRPr="00EB4CEF" w:rsidRDefault="0000458D" w:rsidP="0000458D">
      <w:pPr>
        <w:pStyle w:val="ConsPlusNormal"/>
        <w:ind w:firstLine="540"/>
        <w:jc w:val="both"/>
        <w:rPr>
          <w:sz w:val="26"/>
          <w:szCs w:val="26"/>
        </w:rPr>
      </w:pPr>
      <w:r w:rsidRPr="00EB4CEF">
        <w:rPr>
          <w:sz w:val="26"/>
          <w:szCs w:val="26"/>
        </w:rPr>
        <w:t xml:space="preserve">Согласно </w:t>
      </w:r>
      <w:hyperlink r:id="rId95" w:history="1">
        <w:r w:rsidRPr="00EB4CEF">
          <w:rPr>
            <w:color w:val="0000FF"/>
            <w:sz w:val="26"/>
            <w:szCs w:val="26"/>
          </w:rPr>
          <w:t>СанПиН 42-128-4690-88</w:t>
        </w:r>
      </w:hyperlink>
      <w:r w:rsidRPr="00EB4CEF">
        <w:rPr>
          <w:sz w:val="26"/>
          <w:szCs w:val="26"/>
        </w:rPr>
        <w:t xml:space="preserve"> "Санитарные правила содержания территорий населенных мест" твердые бытовые отходы следует вывозить на полигоны (усовершенствованные свалки), поля компостирования, перерабатывающие и сжигательные заводы, а жидкие бытовые отходы - на сливные станции или поля ассенизации.</w:t>
      </w:r>
    </w:p>
    <w:p w:rsidR="0000458D" w:rsidRPr="00EB4CEF" w:rsidRDefault="0000458D" w:rsidP="0000458D">
      <w:pPr>
        <w:pStyle w:val="ConsPlusNormal"/>
        <w:ind w:firstLine="540"/>
        <w:jc w:val="both"/>
        <w:rPr>
          <w:sz w:val="26"/>
          <w:szCs w:val="26"/>
        </w:rPr>
      </w:pPr>
      <w:r w:rsidRPr="00EB4CEF">
        <w:rPr>
          <w:sz w:val="26"/>
          <w:szCs w:val="26"/>
        </w:rPr>
        <w:t>Промышленные, неутилизируемые на производстве, отходы вывозят транспортом предприятий на специальные полигоны или сооружения для промышленных отходов. Устройство неконтролируемых полигонов (свалок) бытовых отходов и отходов промышленных предприятий не допускается.</w:t>
      </w:r>
    </w:p>
    <w:p w:rsidR="0000458D" w:rsidRPr="00EB4CEF" w:rsidRDefault="0000458D" w:rsidP="0000458D">
      <w:pPr>
        <w:pStyle w:val="ConsPlusNormal"/>
        <w:ind w:firstLine="540"/>
        <w:jc w:val="both"/>
        <w:rPr>
          <w:sz w:val="26"/>
          <w:szCs w:val="26"/>
        </w:rPr>
      </w:pPr>
      <w:r w:rsidRPr="00EB4CEF">
        <w:rPr>
          <w:sz w:val="26"/>
          <w:szCs w:val="26"/>
        </w:rPr>
        <w:t>Согласно СНиП 2.01.28-85 полигоны являются природоохранными сооружениями и предназначены для централизованного сбора, обезвреживания и захоронения токсичных отходов промышленных предприятий, научно-</w:t>
      </w:r>
      <w:r w:rsidRPr="00EB4CEF">
        <w:rPr>
          <w:sz w:val="26"/>
          <w:szCs w:val="26"/>
        </w:rPr>
        <w:lastRenderedPageBreak/>
        <w:t>исследовательских организаций и учреждений.</w:t>
      </w:r>
    </w:p>
    <w:p w:rsidR="0000458D" w:rsidRPr="00EB4CEF" w:rsidRDefault="0000458D" w:rsidP="0000458D">
      <w:pPr>
        <w:pStyle w:val="ConsPlusNormal"/>
        <w:ind w:firstLine="540"/>
        <w:jc w:val="both"/>
        <w:rPr>
          <w:sz w:val="26"/>
          <w:szCs w:val="26"/>
        </w:rPr>
      </w:pPr>
      <w:r w:rsidRPr="00EB4CEF">
        <w:rPr>
          <w:sz w:val="26"/>
          <w:szCs w:val="26"/>
        </w:rPr>
        <w:t>Мощность полигона определяется количеством токсичных отходов (тыс. т), которое может быть принято на полигон в течение одного года, включая поступающие на завод по обезвреживанию токсичных промышленных отходов и на участок захоронения отходов. Количество отходов, подлежащих захоронению в контейнерах, определяется с учетом массы контейнеров.</w:t>
      </w:r>
    </w:p>
    <w:p w:rsidR="0000458D" w:rsidRPr="00EB4CEF" w:rsidRDefault="0000458D" w:rsidP="0000458D">
      <w:pPr>
        <w:pStyle w:val="ConsPlusNormal"/>
        <w:ind w:firstLine="540"/>
        <w:jc w:val="both"/>
        <w:rPr>
          <w:sz w:val="26"/>
          <w:szCs w:val="26"/>
        </w:rPr>
      </w:pPr>
      <w:r w:rsidRPr="00EB4CEF">
        <w:rPr>
          <w:sz w:val="26"/>
          <w:szCs w:val="26"/>
        </w:rPr>
        <w:t xml:space="preserve">Нормативные требования к размещению полигонов твердых бытовых отходов (ТБО) установлены в соответствии с требованиями Федерального </w:t>
      </w:r>
      <w:hyperlink r:id="rId96" w:history="1">
        <w:r w:rsidRPr="00EB4CEF">
          <w:rPr>
            <w:color w:val="0000FF"/>
            <w:sz w:val="26"/>
            <w:szCs w:val="26"/>
          </w:rPr>
          <w:t>закона</w:t>
        </w:r>
      </w:hyperlink>
      <w:r w:rsidRPr="00EB4CEF">
        <w:rPr>
          <w:sz w:val="26"/>
          <w:szCs w:val="26"/>
        </w:rPr>
        <w:t xml:space="preserve"> от 24.06.1998 N 89-ФЗ "Об отходах производства и потребления", </w:t>
      </w:r>
      <w:hyperlink r:id="rId97" w:history="1">
        <w:r w:rsidRPr="00EB4CEF">
          <w:rPr>
            <w:color w:val="0000FF"/>
            <w:sz w:val="26"/>
            <w:szCs w:val="26"/>
          </w:rPr>
          <w:t>СанПиН 2.1.7.1322-03</w:t>
        </w:r>
      </w:hyperlink>
      <w:r w:rsidRPr="00EB4CEF">
        <w:rPr>
          <w:sz w:val="26"/>
          <w:szCs w:val="26"/>
        </w:rPr>
        <w:t xml:space="preserve">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w:t>
      </w:r>
      <w:hyperlink r:id="rId98" w:history="1">
        <w:r w:rsidRPr="00EB4CEF">
          <w:rPr>
            <w:color w:val="0000FF"/>
            <w:sz w:val="26"/>
            <w:szCs w:val="26"/>
          </w:rPr>
          <w:t>СП 2.1.7.1038-01</w:t>
        </w:r>
      </w:hyperlink>
      <w:r w:rsidRPr="00EB4CEF">
        <w:rPr>
          <w:sz w:val="26"/>
          <w:szCs w:val="26"/>
        </w:rPr>
        <w:t xml:space="preserve"> "Гигиенические требования к устройству и содержанию полигонов для твердых бытовых отходов", "</w:t>
      </w:r>
      <w:hyperlink r:id="rId99" w:history="1">
        <w:r w:rsidRPr="00EB4CEF">
          <w:rPr>
            <w:color w:val="0000FF"/>
            <w:sz w:val="26"/>
            <w:szCs w:val="26"/>
          </w:rPr>
          <w:t>Инструкции</w:t>
        </w:r>
      </w:hyperlink>
      <w:r w:rsidRPr="00EB4CEF">
        <w:rPr>
          <w:sz w:val="26"/>
          <w:szCs w:val="26"/>
        </w:rPr>
        <w:t xml:space="preserve"> по проектированию, эксплуатации и рекультивации полигонов для твердых бытовых отходов", утвержденной Минстроем России от 02.11.1996.</w:t>
      </w:r>
    </w:p>
    <w:p w:rsidR="0000458D" w:rsidRPr="00EB4CEF" w:rsidRDefault="0000458D" w:rsidP="0000458D">
      <w:pPr>
        <w:pStyle w:val="ConsPlusNormal"/>
        <w:ind w:firstLine="540"/>
        <w:jc w:val="both"/>
        <w:rPr>
          <w:sz w:val="26"/>
          <w:szCs w:val="26"/>
        </w:rPr>
      </w:pPr>
      <w:r w:rsidRPr="00EB4CEF">
        <w:rPr>
          <w:sz w:val="26"/>
          <w:szCs w:val="26"/>
        </w:rPr>
        <w:t xml:space="preserve">Нормативные требования к объектам размещения отходов производства установлены в соответствии с требованиями </w:t>
      </w:r>
      <w:hyperlink r:id="rId100" w:history="1">
        <w:r w:rsidRPr="00EB4CEF">
          <w:rPr>
            <w:color w:val="0000FF"/>
            <w:sz w:val="26"/>
            <w:szCs w:val="26"/>
          </w:rPr>
          <w:t>СанПиН 2.1.7.1322-03</w:t>
        </w:r>
      </w:hyperlink>
      <w:r w:rsidRPr="00EB4CEF">
        <w:rPr>
          <w:sz w:val="26"/>
          <w:szCs w:val="26"/>
        </w:rPr>
        <w:t xml:space="preserve">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СНиП 2.01.28-85 "Полигоны по обезвреживанию и захоронению токсичных промышленных отходов".</w:t>
      </w:r>
    </w:p>
    <w:p w:rsidR="0000458D" w:rsidRPr="00EB4CEF" w:rsidRDefault="0000458D" w:rsidP="0000458D">
      <w:pPr>
        <w:pStyle w:val="ConsPlusNormal"/>
        <w:ind w:firstLine="540"/>
        <w:jc w:val="both"/>
        <w:rPr>
          <w:sz w:val="26"/>
          <w:szCs w:val="26"/>
        </w:rPr>
      </w:pPr>
      <w:r w:rsidRPr="00EB4CEF">
        <w:rPr>
          <w:sz w:val="26"/>
          <w:szCs w:val="26"/>
        </w:rPr>
        <w:t xml:space="preserve">Нормативные требования к размещению объектов по утилизации радиоактивных отходов устанавливаются в соответствии с требованиями </w:t>
      </w:r>
      <w:hyperlink r:id="rId101" w:history="1">
        <w:r w:rsidRPr="00EB4CEF">
          <w:rPr>
            <w:color w:val="0000FF"/>
            <w:sz w:val="26"/>
            <w:szCs w:val="26"/>
          </w:rPr>
          <w:t>СП 2.6.6.1168-02</w:t>
        </w:r>
      </w:hyperlink>
      <w:r w:rsidRPr="00EB4CEF">
        <w:rPr>
          <w:sz w:val="26"/>
          <w:szCs w:val="26"/>
        </w:rPr>
        <w:t xml:space="preserve"> "Санитарные правила обращения с радиоактивными отходами" (СПОРО-2002), НП 055-04 "Захоронение радиоактивных отходов. Принципы, критерии и основные требования безопасности", </w:t>
      </w:r>
      <w:hyperlink r:id="rId102" w:history="1">
        <w:r w:rsidRPr="00EB4CEF">
          <w:rPr>
            <w:color w:val="0000FF"/>
            <w:sz w:val="26"/>
            <w:szCs w:val="26"/>
          </w:rPr>
          <w:t>СП 2.6.1.2612-10</w:t>
        </w:r>
      </w:hyperlink>
      <w:r w:rsidRPr="00EB4CEF">
        <w:rPr>
          <w:sz w:val="26"/>
          <w:szCs w:val="26"/>
        </w:rPr>
        <w:t xml:space="preserve"> "Основные санитарные правила обеспечения радиационной безопасности" (ОСПОРБ 99/2010), </w:t>
      </w:r>
      <w:hyperlink r:id="rId103" w:history="1">
        <w:r w:rsidRPr="00EB4CEF">
          <w:rPr>
            <w:color w:val="0000FF"/>
            <w:sz w:val="26"/>
            <w:szCs w:val="26"/>
          </w:rPr>
          <w:t>СанПиН 2.6.1.2523-09</w:t>
        </w:r>
      </w:hyperlink>
      <w:r w:rsidRPr="00EB4CEF">
        <w:rPr>
          <w:sz w:val="26"/>
          <w:szCs w:val="26"/>
        </w:rPr>
        <w:t xml:space="preserve"> "Нормы радиационной безопасности" (НРБ-99/2009), ГОСТ Р 52037-2003, Федерального </w:t>
      </w:r>
      <w:hyperlink r:id="rId104" w:history="1">
        <w:r w:rsidRPr="00EB4CEF">
          <w:rPr>
            <w:color w:val="0000FF"/>
            <w:sz w:val="26"/>
            <w:szCs w:val="26"/>
          </w:rPr>
          <w:t>закона</w:t>
        </w:r>
      </w:hyperlink>
      <w:r w:rsidRPr="00EB4CEF">
        <w:rPr>
          <w:sz w:val="26"/>
          <w:szCs w:val="26"/>
        </w:rPr>
        <w:t xml:space="preserve"> от 30 марта 1999 года N 52-ФЗ "О санитарно-эпидемиологическом благополучии населения", Федерального </w:t>
      </w:r>
      <w:hyperlink r:id="rId105" w:history="1">
        <w:r w:rsidRPr="00EB4CEF">
          <w:rPr>
            <w:color w:val="0000FF"/>
            <w:sz w:val="26"/>
            <w:szCs w:val="26"/>
          </w:rPr>
          <w:t>закона</w:t>
        </w:r>
      </w:hyperlink>
      <w:r w:rsidRPr="00EB4CEF">
        <w:rPr>
          <w:sz w:val="26"/>
          <w:szCs w:val="26"/>
        </w:rPr>
        <w:t xml:space="preserve"> от 09.01.1996 N 3-ФЗ "О радиационной безопасности населения", Федерального </w:t>
      </w:r>
      <w:hyperlink r:id="rId106" w:history="1">
        <w:r w:rsidRPr="00EB4CEF">
          <w:rPr>
            <w:color w:val="0000FF"/>
            <w:sz w:val="26"/>
            <w:szCs w:val="26"/>
          </w:rPr>
          <w:t>закона</w:t>
        </w:r>
      </w:hyperlink>
      <w:r w:rsidRPr="00EB4CEF">
        <w:rPr>
          <w:sz w:val="26"/>
          <w:szCs w:val="26"/>
        </w:rPr>
        <w:t xml:space="preserve"> от 11.07.2011 N 190-ФЗ "Об обращении с радиоактивными отходами и о внесении изменений в отдельные законодательные акты Российской Федерации", Федерального </w:t>
      </w:r>
      <w:hyperlink r:id="rId107" w:history="1">
        <w:r w:rsidRPr="00EB4CEF">
          <w:rPr>
            <w:color w:val="0000FF"/>
            <w:sz w:val="26"/>
            <w:szCs w:val="26"/>
          </w:rPr>
          <w:t>закона</w:t>
        </w:r>
      </w:hyperlink>
      <w:r w:rsidRPr="00EB4CEF">
        <w:rPr>
          <w:sz w:val="26"/>
          <w:szCs w:val="26"/>
        </w:rPr>
        <w:t xml:space="preserve"> от 21.11.1995 N 170-ФЗ "Об использовании атомной энергии", </w:t>
      </w:r>
      <w:hyperlink r:id="rId108" w:history="1">
        <w:r w:rsidRPr="00EB4CEF">
          <w:rPr>
            <w:color w:val="0000FF"/>
            <w:sz w:val="26"/>
            <w:szCs w:val="26"/>
          </w:rPr>
          <w:t>Закона</w:t>
        </w:r>
      </w:hyperlink>
      <w:r w:rsidRPr="00EB4CEF">
        <w:rPr>
          <w:sz w:val="26"/>
          <w:szCs w:val="26"/>
        </w:rPr>
        <w:t xml:space="preserve"> Российской Федерации от 21.02.1992 N 2395-1 "О недрах", Федерального </w:t>
      </w:r>
      <w:hyperlink r:id="rId109" w:history="1">
        <w:r w:rsidRPr="00EB4CEF">
          <w:rPr>
            <w:color w:val="0000FF"/>
            <w:sz w:val="26"/>
            <w:szCs w:val="26"/>
          </w:rPr>
          <w:t>закона</w:t>
        </w:r>
      </w:hyperlink>
      <w:r w:rsidRPr="00EB4CEF">
        <w:rPr>
          <w:sz w:val="26"/>
          <w:szCs w:val="26"/>
        </w:rPr>
        <w:t xml:space="preserve"> от 10.01.2002 N 7-ФЗ "Об охране окружающей среды" и иных документов, регулирующих обращение с радиоактивными отходами.</w:t>
      </w:r>
    </w:p>
    <w:p w:rsidR="0000458D" w:rsidRPr="00EB4CEF" w:rsidRDefault="0000458D" w:rsidP="0000458D">
      <w:pPr>
        <w:pStyle w:val="ConsPlusNormal"/>
        <w:ind w:firstLine="540"/>
        <w:jc w:val="both"/>
        <w:rPr>
          <w:sz w:val="26"/>
          <w:szCs w:val="26"/>
        </w:rPr>
      </w:pPr>
      <w:r w:rsidRPr="00EB4CEF">
        <w:rPr>
          <w:sz w:val="26"/>
          <w:szCs w:val="26"/>
        </w:rPr>
        <w:t xml:space="preserve">В соответствии с </w:t>
      </w:r>
      <w:hyperlink r:id="rId110" w:history="1">
        <w:r w:rsidRPr="00EB4CEF">
          <w:rPr>
            <w:color w:val="0000FF"/>
            <w:sz w:val="26"/>
            <w:szCs w:val="26"/>
          </w:rPr>
          <w:t>пунктом 5 статьи 1</w:t>
        </w:r>
      </w:hyperlink>
      <w:r w:rsidRPr="00EB4CEF">
        <w:rPr>
          <w:sz w:val="26"/>
          <w:szCs w:val="26"/>
        </w:rPr>
        <w:t xml:space="preserve"> Федерального закона от 29.12.2014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организация деятельности по сбору (в том числе раздельному сбору), транспортировке, обработке, утилизации, обезвреживанию и захоронению твердых коммунальных отходов и установление нормативов накопления твердых коммунальных отходов относится к полномочиям субъекта Российской Федерации.</w:t>
      </w:r>
    </w:p>
    <w:p w:rsidR="0000458D" w:rsidRPr="00EB4CEF" w:rsidRDefault="0000458D" w:rsidP="0000458D">
      <w:pPr>
        <w:pStyle w:val="ConsPlusNormal"/>
        <w:ind w:firstLine="540"/>
        <w:jc w:val="both"/>
        <w:rPr>
          <w:sz w:val="26"/>
          <w:szCs w:val="26"/>
        </w:rPr>
      </w:pPr>
      <w:r w:rsidRPr="00EB4CEF">
        <w:rPr>
          <w:sz w:val="26"/>
          <w:szCs w:val="26"/>
        </w:rPr>
        <w:t xml:space="preserve">Согласно Федеральному </w:t>
      </w:r>
      <w:hyperlink r:id="rId111" w:history="1">
        <w:r w:rsidRPr="00EB4CEF">
          <w:rPr>
            <w:color w:val="0000FF"/>
            <w:sz w:val="26"/>
            <w:szCs w:val="26"/>
          </w:rPr>
          <w:t>закону</w:t>
        </w:r>
      </w:hyperlink>
      <w:r w:rsidRPr="00EB4CEF">
        <w:rPr>
          <w:sz w:val="26"/>
          <w:szCs w:val="26"/>
        </w:rPr>
        <w:t xml:space="preserve"> от 24.06.1998 N 89-ФЗ "Об отходах </w:t>
      </w:r>
      <w:r w:rsidRPr="00EB4CEF">
        <w:rPr>
          <w:sz w:val="26"/>
          <w:szCs w:val="26"/>
        </w:rPr>
        <w:lastRenderedPageBreak/>
        <w:t>производства и потребления"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00458D" w:rsidRPr="00EB4CEF" w:rsidRDefault="0000458D" w:rsidP="0000458D">
      <w:pPr>
        <w:pStyle w:val="ConsPlusNormal"/>
        <w:ind w:firstLine="540"/>
        <w:jc w:val="both"/>
        <w:rPr>
          <w:sz w:val="26"/>
          <w:szCs w:val="26"/>
        </w:rPr>
      </w:pPr>
      <w:r w:rsidRPr="00EB4CEF">
        <w:rPr>
          <w:sz w:val="26"/>
          <w:szCs w:val="26"/>
        </w:rPr>
        <w:t xml:space="preserve">Согласно </w:t>
      </w:r>
      <w:hyperlink r:id="rId112" w:history="1">
        <w:r w:rsidRPr="00EB4CEF">
          <w:rPr>
            <w:color w:val="0000FF"/>
            <w:sz w:val="26"/>
            <w:szCs w:val="26"/>
          </w:rPr>
          <w:t>постановлению</w:t>
        </w:r>
      </w:hyperlink>
      <w:r w:rsidRPr="00EB4CEF">
        <w:rPr>
          <w:sz w:val="26"/>
          <w:szCs w:val="26"/>
        </w:rPr>
        <w:t xml:space="preserve"> Правительства Российской Федерации от 30.08.2001 N 643 "Об утверждении перечня видов деятельности, запрещенных в центральной экологической зоне Байкальской природной территории" запрещается деятельность по утилизации отходов в части складирования, захоронения и обезвреживания вновь образующихся отходов I - V класса опасности за пределами специально оборудованных мест размещения отходов, созданных на основании выданных в соответствии с законодательством Российской Федерации разрешений.</w:t>
      </w:r>
    </w:p>
    <w:p w:rsidR="0000458D" w:rsidRPr="00EB4CEF" w:rsidRDefault="0000458D" w:rsidP="0000458D">
      <w:pPr>
        <w:pStyle w:val="ConsPlusNormal"/>
        <w:ind w:firstLine="540"/>
        <w:jc w:val="both"/>
        <w:rPr>
          <w:sz w:val="26"/>
          <w:szCs w:val="26"/>
        </w:rPr>
      </w:pPr>
      <w:r w:rsidRPr="00EB4CEF">
        <w:rPr>
          <w:sz w:val="26"/>
          <w:szCs w:val="26"/>
        </w:rPr>
        <w:t xml:space="preserve">Водным </w:t>
      </w:r>
      <w:hyperlink r:id="rId113" w:history="1">
        <w:r w:rsidRPr="00EB4CEF">
          <w:rPr>
            <w:color w:val="0000FF"/>
            <w:sz w:val="26"/>
            <w:szCs w:val="26"/>
          </w:rPr>
          <w:t>кодексом</w:t>
        </w:r>
      </w:hyperlink>
      <w:r w:rsidRPr="00EB4CEF">
        <w:rPr>
          <w:sz w:val="26"/>
          <w:szCs w:val="26"/>
        </w:rPr>
        <w:t xml:space="preserve"> Российской Федерации (</w:t>
      </w:r>
      <w:hyperlink r:id="rId114" w:history="1">
        <w:r w:rsidRPr="00EB4CEF">
          <w:rPr>
            <w:color w:val="0000FF"/>
            <w:sz w:val="26"/>
            <w:szCs w:val="26"/>
          </w:rPr>
          <w:t>статья 65</w:t>
        </w:r>
      </w:hyperlink>
      <w:r w:rsidRPr="00EB4CEF">
        <w:rPr>
          <w:sz w:val="26"/>
          <w:szCs w:val="26"/>
        </w:rPr>
        <w:t xml:space="preserve">, </w:t>
      </w:r>
      <w:hyperlink r:id="rId115" w:history="1">
        <w:r w:rsidRPr="00EB4CEF">
          <w:rPr>
            <w:color w:val="0000FF"/>
            <w:sz w:val="26"/>
            <w:szCs w:val="26"/>
          </w:rPr>
          <w:t>пункт 16</w:t>
        </w:r>
      </w:hyperlink>
      <w:r w:rsidRPr="00EB4CEF">
        <w:rPr>
          <w:sz w:val="26"/>
          <w:szCs w:val="26"/>
        </w:rPr>
        <w:t>) в границах водоохранных зон допускается проектирование, строительство,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00458D" w:rsidRPr="00EB4CEF" w:rsidRDefault="0000458D" w:rsidP="0000458D">
      <w:pPr>
        <w:pStyle w:val="ConsPlusNormal"/>
        <w:ind w:firstLine="540"/>
        <w:jc w:val="both"/>
        <w:rPr>
          <w:sz w:val="26"/>
          <w:szCs w:val="26"/>
        </w:rPr>
      </w:pPr>
      <w:r w:rsidRPr="00EB4CEF">
        <w:rPr>
          <w:sz w:val="26"/>
          <w:szCs w:val="26"/>
        </w:rPr>
        <w:t>- централизованные системы водоотведения (канализации), централизованные ливневые системы водоотведения;</w:t>
      </w:r>
    </w:p>
    <w:p w:rsidR="0000458D" w:rsidRPr="00EB4CEF" w:rsidRDefault="0000458D" w:rsidP="0000458D">
      <w:pPr>
        <w:pStyle w:val="ConsPlusNormal"/>
        <w:ind w:firstLine="540"/>
        <w:jc w:val="both"/>
        <w:rPr>
          <w:sz w:val="26"/>
          <w:szCs w:val="26"/>
        </w:rPr>
      </w:pPr>
      <w:r w:rsidRPr="00EB4CEF">
        <w:rPr>
          <w:sz w:val="26"/>
          <w:szCs w:val="26"/>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00458D" w:rsidRPr="00EB4CEF" w:rsidRDefault="0000458D" w:rsidP="0000458D">
      <w:pPr>
        <w:pStyle w:val="ConsPlusNormal"/>
        <w:ind w:firstLine="540"/>
        <w:jc w:val="both"/>
        <w:rPr>
          <w:sz w:val="26"/>
          <w:szCs w:val="26"/>
        </w:rPr>
      </w:pPr>
      <w:r w:rsidRPr="00EB4CEF">
        <w:rPr>
          <w:sz w:val="26"/>
          <w:szCs w:val="26"/>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законодательства;</w:t>
      </w:r>
    </w:p>
    <w:p w:rsidR="0000458D" w:rsidRPr="00EB4CEF" w:rsidRDefault="0000458D" w:rsidP="0000458D">
      <w:pPr>
        <w:pStyle w:val="ConsPlusNormal"/>
        <w:ind w:firstLine="540"/>
        <w:jc w:val="both"/>
        <w:rPr>
          <w:sz w:val="26"/>
          <w:szCs w:val="26"/>
        </w:rPr>
      </w:pPr>
      <w:r w:rsidRPr="00EB4CEF">
        <w:rPr>
          <w:sz w:val="26"/>
          <w:szCs w:val="26"/>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0458D" w:rsidRPr="00EB4CEF" w:rsidRDefault="0000458D" w:rsidP="0000458D">
      <w:pPr>
        <w:pStyle w:val="ConsPlusNormal"/>
        <w:ind w:firstLine="540"/>
        <w:jc w:val="both"/>
        <w:rPr>
          <w:sz w:val="26"/>
          <w:szCs w:val="26"/>
        </w:rPr>
      </w:pPr>
      <w:r w:rsidRPr="00EB4CEF">
        <w:rPr>
          <w:sz w:val="26"/>
          <w:szCs w:val="26"/>
        </w:rPr>
        <w:t>Порядок определения нормативов накопления твердых коммунальных отходов устанавливается Правительством Российской Федерации.</w:t>
      </w:r>
    </w:p>
    <w:p w:rsidR="0000458D" w:rsidRPr="00EB4CEF" w:rsidRDefault="0000458D" w:rsidP="0000458D">
      <w:pPr>
        <w:pStyle w:val="ConsPlusNormal"/>
        <w:ind w:firstLine="540"/>
        <w:jc w:val="both"/>
        <w:rPr>
          <w:sz w:val="26"/>
          <w:szCs w:val="26"/>
        </w:rPr>
      </w:pPr>
      <w:r w:rsidRPr="00EB4CEF">
        <w:rPr>
          <w:sz w:val="26"/>
          <w:szCs w:val="26"/>
        </w:rPr>
        <w:t xml:space="preserve">В целях организации и осуществления деятельности по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утверждена территориальная схема в области обращения с отходами, в </w:t>
      </w:r>
      <w:r w:rsidRPr="00EB4CEF">
        <w:rPr>
          <w:sz w:val="26"/>
          <w:szCs w:val="26"/>
        </w:rPr>
        <w:lastRenderedPageBreak/>
        <w:t>том числе с твердыми коммунальными отходами постановлением Правительства Республики Бурятия 29.11.2016г. № 540 (далее - территориальная схема обращения с отходами).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Размеры земельных участков предприятий и сооружений</w:t>
      </w:r>
    </w:p>
    <w:p w:rsidR="0000458D" w:rsidRPr="00EB4CEF" w:rsidRDefault="0000458D" w:rsidP="0000458D">
      <w:pPr>
        <w:pStyle w:val="ConsPlusNormal"/>
        <w:jc w:val="center"/>
        <w:rPr>
          <w:sz w:val="26"/>
          <w:szCs w:val="26"/>
          <w:lang w:val="en-US"/>
        </w:rPr>
      </w:pPr>
      <w:r w:rsidRPr="00EB4CEF">
        <w:rPr>
          <w:sz w:val="26"/>
          <w:szCs w:val="26"/>
        </w:rPr>
        <w:t>по обезвреживанию, транспортировке и переработке бытовых отходов</w:t>
      </w:r>
    </w:p>
    <w:p w:rsidR="0000458D" w:rsidRPr="00EB4CEF" w:rsidRDefault="0000458D" w:rsidP="0000458D">
      <w:pPr>
        <w:pStyle w:val="ConsPlusNormal"/>
        <w:jc w:val="center"/>
        <w:rPr>
          <w:sz w:val="26"/>
          <w:szCs w:val="26"/>
          <w:lang w:val="en-US"/>
        </w:rPr>
      </w:pPr>
    </w:p>
    <w:p w:rsidR="0000458D" w:rsidRPr="00EB4CEF" w:rsidRDefault="0000458D" w:rsidP="0000458D">
      <w:pPr>
        <w:pStyle w:val="ConsPlusNormal"/>
        <w:jc w:val="right"/>
        <w:outlineLvl w:val="6"/>
        <w:rPr>
          <w:sz w:val="26"/>
          <w:szCs w:val="26"/>
        </w:rPr>
      </w:pPr>
      <w:r w:rsidRPr="00EB4CEF">
        <w:rPr>
          <w:sz w:val="26"/>
          <w:szCs w:val="26"/>
        </w:rPr>
        <w:t>Таблица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936"/>
        <w:gridCol w:w="3542"/>
      </w:tblGrid>
      <w:tr w:rsidR="0000458D" w:rsidRPr="00EB4CEF" w:rsidTr="00707F09">
        <w:tc>
          <w:tcPr>
            <w:tcW w:w="0" w:type="auto"/>
          </w:tcPr>
          <w:p w:rsidR="0000458D" w:rsidRPr="00EB4CEF" w:rsidRDefault="0000458D" w:rsidP="00707F09">
            <w:pPr>
              <w:pStyle w:val="ConsPlusNormal"/>
              <w:jc w:val="center"/>
              <w:rPr>
                <w:sz w:val="26"/>
                <w:szCs w:val="26"/>
              </w:rPr>
            </w:pPr>
            <w:r w:rsidRPr="00EB4CEF">
              <w:rPr>
                <w:sz w:val="26"/>
                <w:szCs w:val="26"/>
              </w:rPr>
              <w:t>Предприятия и сооружения</w:t>
            </w:r>
          </w:p>
        </w:tc>
        <w:tc>
          <w:tcPr>
            <w:tcW w:w="0" w:type="auto"/>
          </w:tcPr>
          <w:p w:rsidR="0000458D" w:rsidRPr="00EB4CEF" w:rsidRDefault="0000458D" w:rsidP="00707F09">
            <w:pPr>
              <w:pStyle w:val="ConsPlusNormal"/>
              <w:jc w:val="center"/>
              <w:rPr>
                <w:sz w:val="26"/>
                <w:szCs w:val="26"/>
              </w:rPr>
            </w:pPr>
            <w:r w:rsidRPr="00EB4CEF">
              <w:rPr>
                <w:sz w:val="26"/>
                <w:szCs w:val="26"/>
              </w:rPr>
              <w:t>Площади земельных участков на 1000 т бытовых отходов, га</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Мусороперерабатывающие и мусоросжигательные предприятия мощностью, тыс. т в год:</w:t>
            </w:r>
          </w:p>
        </w:tc>
        <w:tc>
          <w:tcPr>
            <w:tcW w:w="0" w:type="auto"/>
          </w:tcPr>
          <w:p w:rsidR="0000458D" w:rsidRPr="00EB4CEF" w:rsidRDefault="0000458D" w:rsidP="00707F09">
            <w:pPr>
              <w:pStyle w:val="ConsPlusNormal"/>
              <w:rPr>
                <w:sz w:val="26"/>
                <w:szCs w:val="26"/>
              </w:rPr>
            </w:pP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до 100</w:t>
            </w:r>
          </w:p>
        </w:tc>
        <w:tc>
          <w:tcPr>
            <w:tcW w:w="0" w:type="auto"/>
          </w:tcPr>
          <w:p w:rsidR="0000458D" w:rsidRPr="00EB4CEF" w:rsidRDefault="0000458D" w:rsidP="00707F09">
            <w:pPr>
              <w:pStyle w:val="ConsPlusNormal"/>
              <w:jc w:val="center"/>
              <w:rPr>
                <w:sz w:val="26"/>
                <w:szCs w:val="26"/>
              </w:rPr>
            </w:pPr>
            <w:r w:rsidRPr="00EB4CEF">
              <w:rPr>
                <w:sz w:val="26"/>
                <w:szCs w:val="26"/>
              </w:rPr>
              <w:t>0,05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св. 100</w:t>
            </w:r>
          </w:p>
        </w:tc>
        <w:tc>
          <w:tcPr>
            <w:tcW w:w="0" w:type="auto"/>
          </w:tcPr>
          <w:p w:rsidR="0000458D" w:rsidRPr="00EB4CEF" w:rsidRDefault="0000458D" w:rsidP="00707F09">
            <w:pPr>
              <w:pStyle w:val="ConsPlusNormal"/>
              <w:jc w:val="center"/>
              <w:rPr>
                <w:sz w:val="26"/>
                <w:szCs w:val="26"/>
              </w:rPr>
            </w:pPr>
            <w:r w:rsidRPr="00EB4CEF">
              <w:rPr>
                <w:sz w:val="26"/>
                <w:szCs w:val="26"/>
              </w:rPr>
              <w:t>0,05</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Склады компоста</w:t>
            </w:r>
          </w:p>
        </w:tc>
        <w:tc>
          <w:tcPr>
            <w:tcW w:w="0" w:type="auto"/>
          </w:tcPr>
          <w:p w:rsidR="0000458D" w:rsidRPr="00EB4CEF" w:rsidRDefault="0000458D" w:rsidP="00707F09">
            <w:pPr>
              <w:pStyle w:val="ConsPlusNormal"/>
              <w:jc w:val="center"/>
              <w:rPr>
                <w:sz w:val="26"/>
                <w:szCs w:val="26"/>
              </w:rPr>
            </w:pPr>
            <w:r w:rsidRPr="00EB4CEF">
              <w:rPr>
                <w:sz w:val="26"/>
                <w:szCs w:val="26"/>
              </w:rPr>
              <w:t>0,04</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Поля компостирования</w:t>
            </w:r>
          </w:p>
        </w:tc>
        <w:tc>
          <w:tcPr>
            <w:tcW w:w="0" w:type="auto"/>
          </w:tcPr>
          <w:p w:rsidR="0000458D" w:rsidRPr="00EB4CEF" w:rsidRDefault="0000458D" w:rsidP="00707F09">
            <w:pPr>
              <w:pStyle w:val="ConsPlusNormal"/>
              <w:jc w:val="center"/>
              <w:rPr>
                <w:sz w:val="26"/>
                <w:szCs w:val="26"/>
              </w:rPr>
            </w:pPr>
            <w:r w:rsidRPr="00EB4CEF">
              <w:rPr>
                <w:sz w:val="26"/>
                <w:szCs w:val="26"/>
              </w:rPr>
              <w:t>0,5 - 1</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Мусороперегрузочные станции</w:t>
            </w:r>
          </w:p>
        </w:tc>
        <w:tc>
          <w:tcPr>
            <w:tcW w:w="0" w:type="auto"/>
          </w:tcPr>
          <w:p w:rsidR="0000458D" w:rsidRPr="00EB4CEF" w:rsidRDefault="0000458D" w:rsidP="00707F09">
            <w:pPr>
              <w:pStyle w:val="ConsPlusNormal"/>
              <w:jc w:val="center"/>
              <w:rPr>
                <w:sz w:val="26"/>
                <w:szCs w:val="26"/>
              </w:rPr>
            </w:pPr>
            <w:r w:rsidRPr="00EB4CEF">
              <w:rPr>
                <w:sz w:val="26"/>
                <w:szCs w:val="26"/>
              </w:rPr>
              <w:t>0,04</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Сливные станции</w:t>
            </w:r>
          </w:p>
        </w:tc>
        <w:tc>
          <w:tcPr>
            <w:tcW w:w="0" w:type="auto"/>
          </w:tcPr>
          <w:p w:rsidR="0000458D" w:rsidRPr="00EB4CEF" w:rsidRDefault="0000458D" w:rsidP="00707F09">
            <w:pPr>
              <w:pStyle w:val="ConsPlusNormal"/>
              <w:jc w:val="center"/>
              <w:rPr>
                <w:sz w:val="26"/>
                <w:szCs w:val="26"/>
              </w:rPr>
            </w:pPr>
            <w:r w:rsidRPr="00EB4CEF">
              <w:rPr>
                <w:sz w:val="26"/>
                <w:szCs w:val="26"/>
              </w:rPr>
              <w:t>0,02</w:t>
            </w:r>
          </w:p>
        </w:tc>
      </w:tr>
      <w:tr w:rsidR="0000458D" w:rsidRPr="00EB4CEF" w:rsidTr="00707F09">
        <w:tc>
          <w:tcPr>
            <w:tcW w:w="0" w:type="auto"/>
          </w:tcPr>
          <w:p w:rsidR="0000458D" w:rsidRPr="00EB4CEF" w:rsidRDefault="0000458D" w:rsidP="00707F09">
            <w:pPr>
              <w:pStyle w:val="ConsPlusNormal"/>
              <w:rPr>
                <w:sz w:val="26"/>
                <w:szCs w:val="26"/>
              </w:rPr>
            </w:pPr>
            <w:r w:rsidRPr="00EB4CEF">
              <w:rPr>
                <w:sz w:val="26"/>
                <w:szCs w:val="26"/>
              </w:rPr>
              <w:t>Поля складирования и захоронения обезвреженных осадков (по сухому веществу)</w:t>
            </w:r>
          </w:p>
        </w:tc>
        <w:tc>
          <w:tcPr>
            <w:tcW w:w="0" w:type="auto"/>
          </w:tcPr>
          <w:p w:rsidR="0000458D" w:rsidRPr="00EB4CEF" w:rsidRDefault="0000458D" w:rsidP="00707F09">
            <w:pPr>
              <w:pStyle w:val="ConsPlusNormal"/>
              <w:jc w:val="center"/>
              <w:rPr>
                <w:sz w:val="26"/>
                <w:szCs w:val="26"/>
              </w:rPr>
            </w:pPr>
            <w:r w:rsidRPr="00EB4CEF">
              <w:rPr>
                <w:sz w:val="26"/>
                <w:szCs w:val="26"/>
              </w:rPr>
              <w:t>0,3</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Площадь участка, отводимого под полигон, выбирается, как правило, из условия срока его эксплуатации не менее 15 - 20 лет.</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6"/>
        <w:rPr>
          <w:sz w:val="26"/>
          <w:szCs w:val="26"/>
        </w:rPr>
      </w:pPr>
      <w:r w:rsidRPr="00EB4CEF">
        <w:rPr>
          <w:sz w:val="26"/>
          <w:szCs w:val="26"/>
        </w:rPr>
        <w:t>Таблица 90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00458D" w:rsidRPr="00EB4CEF" w:rsidTr="00707F09">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Площадь участка, га</w:t>
            </w:r>
          </w:p>
        </w:tc>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Высота складирования ТБО, м</w:t>
            </w:r>
          </w:p>
        </w:tc>
      </w:tr>
      <w:tr w:rsidR="0000458D" w:rsidRPr="00EB4CEF" w:rsidTr="00707F09">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9,5</w:t>
            </w:r>
          </w:p>
        </w:tc>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до 12</w:t>
            </w:r>
          </w:p>
        </w:tc>
      </w:tr>
      <w:tr w:rsidR="0000458D" w:rsidRPr="00EB4CEF" w:rsidTr="00707F09">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6,5</w:t>
            </w:r>
          </w:p>
        </w:tc>
        <w:tc>
          <w:tcPr>
            <w:tcW w:w="4785" w:type="dxa"/>
            <w:vAlign w:val="center"/>
          </w:tcPr>
          <w:p w:rsidR="0000458D" w:rsidRPr="00EB4CEF" w:rsidRDefault="0000458D" w:rsidP="00707F09">
            <w:pPr>
              <w:pStyle w:val="ConsPlusNormal"/>
              <w:jc w:val="center"/>
              <w:outlineLvl w:val="5"/>
              <w:rPr>
                <w:sz w:val="26"/>
                <w:szCs w:val="26"/>
              </w:rPr>
            </w:pPr>
            <w:r w:rsidRPr="00EB4CEF">
              <w:rPr>
                <w:sz w:val="26"/>
                <w:szCs w:val="26"/>
              </w:rPr>
              <w:t>до 20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Объекты для утилизации отходов производства предназначены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p>
    <w:p w:rsidR="0000458D" w:rsidRPr="00EB4CEF" w:rsidRDefault="0000458D" w:rsidP="0000458D">
      <w:pPr>
        <w:pStyle w:val="ConsPlusNormal"/>
        <w:jc w:val="center"/>
        <w:outlineLvl w:val="5"/>
        <w:rPr>
          <w:b/>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29. Расчетные показатели максимально допустимого уровня территориальной доступности объектов, предназначенных для утилизации и переработки бытовых и промышленных отходов </w:t>
      </w:r>
    </w:p>
    <w:p w:rsidR="0000458D" w:rsidRPr="00EB4CEF" w:rsidRDefault="0000458D" w:rsidP="0000458D">
      <w:pPr>
        <w:pStyle w:val="ConsPlusNormal"/>
        <w:jc w:val="center"/>
        <w:rPr>
          <w:sz w:val="26"/>
          <w:szCs w:val="26"/>
        </w:rPr>
      </w:pPr>
    </w:p>
    <w:p w:rsidR="0000458D" w:rsidRPr="00EB4CEF" w:rsidRDefault="0000458D" w:rsidP="0000458D">
      <w:pPr>
        <w:pStyle w:val="ConsPlusNormal"/>
        <w:ind w:firstLine="540"/>
        <w:jc w:val="both"/>
        <w:rPr>
          <w:sz w:val="26"/>
          <w:szCs w:val="26"/>
        </w:rPr>
      </w:pPr>
      <w:r w:rsidRPr="00EB4CEF">
        <w:rPr>
          <w:sz w:val="26"/>
          <w:szCs w:val="26"/>
        </w:rPr>
        <w:t>Территориальная доступность объектов, предназначенных для утилизации и переработки бытовых и промышленных отходов, для населения муниципальных образований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lastRenderedPageBreak/>
        <w:t>Раздел XI</w:t>
      </w:r>
      <w:r w:rsidRPr="00EB4CEF">
        <w:rPr>
          <w:sz w:val="26"/>
          <w:szCs w:val="26"/>
          <w:lang w:val="en-US"/>
        </w:rPr>
        <w:t>I</w:t>
      </w:r>
      <w:r w:rsidRPr="00EB4CEF">
        <w:rPr>
          <w:sz w:val="26"/>
          <w:szCs w:val="26"/>
        </w:rPr>
        <w:t>.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r>
        <w:rPr>
          <w:sz w:val="26"/>
          <w:szCs w:val="26"/>
        </w:rPr>
        <w:t xml:space="preserve"> </w:t>
      </w:r>
      <w:r w:rsidRPr="00EB4CEF">
        <w:rPr>
          <w:sz w:val="26"/>
          <w:szCs w:val="26"/>
        </w:rPr>
        <w:t>ОБЪЕКТАМИ ЭЛЕКТРОСНАБЖЕНИЯ И МАКСИМАЛЬНО ДОПУСТИМОГО УРОВНЯ</w:t>
      </w:r>
      <w:r>
        <w:rPr>
          <w:sz w:val="26"/>
          <w:szCs w:val="26"/>
        </w:rPr>
        <w:t xml:space="preserve"> </w:t>
      </w:r>
      <w:r w:rsidRPr="00EB4CEF">
        <w:rPr>
          <w:sz w:val="26"/>
          <w:szCs w:val="26"/>
        </w:rPr>
        <w:t>ИХ 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30. Предельные значения расчетных показателей минимально допустимого уровня обеспеченности объектами электроснабжения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значений расчетных показателей</w:t>
      </w:r>
    </w:p>
    <w:p w:rsidR="0000458D" w:rsidRPr="00EB4CEF" w:rsidRDefault="0000458D" w:rsidP="0000458D">
      <w:pPr>
        <w:pStyle w:val="ConsPlusNormal"/>
        <w:jc w:val="center"/>
        <w:rPr>
          <w:sz w:val="26"/>
          <w:szCs w:val="26"/>
        </w:rPr>
      </w:pPr>
      <w:r w:rsidRPr="00EB4CEF">
        <w:rPr>
          <w:sz w:val="26"/>
          <w:szCs w:val="26"/>
        </w:rPr>
        <w:t>минимально допустимого уровня обеспеченности объектами электроснабжения</w:t>
      </w:r>
    </w:p>
    <w:p w:rsidR="0000458D" w:rsidRPr="00EB4CEF" w:rsidRDefault="0000458D" w:rsidP="0000458D">
      <w:pPr>
        <w:pStyle w:val="ConsPlusNormal"/>
        <w:jc w:val="right"/>
        <w:outlineLvl w:val="6"/>
        <w:rPr>
          <w:sz w:val="26"/>
          <w:szCs w:val="26"/>
        </w:rPr>
      </w:pPr>
      <w:r w:rsidRPr="00EB4CEF">
        <w:rPr>
          <w:sz w:val="26"/>
          <w:szCs w:val="26"/>
        </w:rPr>
        <w:t>Таблица 91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142"/>
        <w:gridCol w:w="1420"/>
        <w:gridCol w:w="1253"/>
        <w:gridCol w:w="2663"/>
      </w:tblGrid>
      <w:tr w:rsidR="0000458D" w:rsidRPr="00EB4CEF" w:rsidTr="00707F09">
        <w:tc>
          <w:tcPr>
            <w:tcW w:w="2185" w:type="pct"/>
            <w:vMerge w:val="restart"/>
          </w:tcPr>
          <w:p w:rsidR="0000458D" w:rsidRPr="00EB4CEF" w:rsidRDefault="0000458D" w:rsidP="00707F09">
            <w:pPr>
              <w:pStyle w:val="ConsPlusNormal"/>
              <w:jc w:val="center"/>
              <w:rPr>
                <w:sz w:val="26"/>
                <w:szCs w:val="26"/>
              </w:rPr>
            </w:pPr>
            <w:r w:rsidRPr="00EB4CEF">
              <w:rPr>
                <w:sz w:val="26"/>
                <w:szCs w:val="26"/>
              </w:rPr>
              <w:t xml:space="preserve">Наименование объекта (наименование ресурса) </w:t>
            </w:r>
            <w:hyperlink w:anchor="P6453" w:history="1">
              <w:r w:rsidRPr="00EB4CEF">
                <w:rPr>
                  <w:color w:val="0000FF"/>
                  <w:sz w:val="26"/>
                  <w:szCs w:val="26"/>
                </w:rPr>
                <w:t>&lt;*&gt;</w:t>
              </w:r>
            </w:hyperlink>
          </w:p>
        </w:tc>
        <w:tc>
          <w:tcPr>
            <w:tcW w:w="2815" w:type="pct"/>
            <w:gridSpan w:val="3"/>
          </w:tcPr>
          <w:p w:rsidR="0000458D" w:rsidRPr="00EB4CEF" w:rsidRDefault="0000458D" w:rsidP="00707F09">
            <w:pPr>
              <w:pStyle w:val="ConsPlusNormal"/>
              <w:jc w:val="center"/>
              <w:rPr>
                <w:sz w:val="26"/>
                <w:szCs w:val="26"/>
              </w:rPr>
            </w:pPr>
            <w:r w:rsidRPr="00EB4CEF">
              <w:rPr>
                <w:sz w:val="26"/>
                <w:szCs w:val="26"/>
              </w:rPr>
              <w:t>Минимально допустимый уровень</w:t>
            </w:r>
          </w:p>
        </w:tc>
      </w:tr>
      <w:tr w:rsidR="0000458D" w:rsidRPr="00EB4CEF" w:rsidTr="00707F09">
        <w:tc>
          <w:tcPr>
            <w:tcW w:w="2185" w:type="pct"/>
            <w:vMerge/>
          </w:tcPr>
          <w:p w:rsidR="0000458D" w:rsidRPr="00EB4CEF" w:rsidRDefault="0000458D" w:rsidP="00707F09">
            <w:pPr>
              <w:rPr>
                <w:sz w:val="26"/>
                <w:szCs w:val="26"/>
              </w:rPr>
            </w:pPr>
          </w:p>
        </w:tc>
        <w:tc>
          <w:tcPr>
            <w:tcW w:w="749"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661" w:type="pct"/>
          </w:tcPr>
          <w:p w:rsidR="0000458D" w:rsidRPr="00EB4CEF" w:rsidRDefault="0000458D" w:rsidP="00707F09">
            <w:pPr>
              <w:pStyle w:val="ConsPlusNormal"/>
              <w:jc w:val="center"/>
              <w:rPr>
                <w:sz w:val="26"/>
                <w:szCs w:val="26"/>
              </w:rPr>
            </w:pPr>
            <w:r w:rsidRPr="00EB4CEF">
              <w:rPr>
                <w:sz w:val="26"/>
                <w:szCs w:val="26"/>
              </w:rPr>
              <w:t>Величина</w:t>
            </w:r>
          </w:p>
        </w:tc>
        <w:tc>
          <w:tcPr>
            <w:tcW w:w="1405" w:type="pct"/>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2185" w:type="pct"/>
          </w:tcPr>
          <w:p w:rsidR="0000458D" w:rsidRPr="00EB4CEF" w:rsidRDefault="0000458D" w:rsidP="00707F09">
            <w:pPr>
              <w:pStyle w:val="ConsPlusNormal"/>
              <w:rPr>
                <w:sz w:val="26"/>
                <w:szCs w:val="26"/>
              </w:rPr>
            </w:pPr>
            <w:r w:rsidRPr="00EB4CEF">
              <w:rPr>
                <w:sz w:val="26"/>
                <w:szCs w:val="26"/>
              </w:rPr>
              <w:t>Укрупненные показатели электропотребления:</w:t>
            </w:r>
          </w:p>
        </w:tc>
        <w:tc>
          <w:tcPr>
            <w:tcW w:w="749" w:type="pct"/>
          </w:tcPr>
          <w:p w:rsidR="0000458D" w:rsidRPr="00EB4CEF" w:rsidRDefault="0000458D" w:rsidP="00707F09">
            <w:pPr>
              <w:pStyle w:val="ConsPlusNormal"/>
              <w:rPr>
                <w:sz w:val="26"/>
                <w:szCs w:val="26"/>
              </w:rPr>
            </w:pPr>
          </w:p>
        </w:tc>
        <w:tc>
          <w:tcPr>
            <w:tcW w:w="661" w:type="pct"/>
          </w:tcPr>
          <w:p w:rsidR="0000458D" w:rsidRPr="00EB4CEF" w:rsidRDefault="0000458D" w:rsidP="00707F09">
            <w:pPr>
              <w:pStyle w:val="ConsPlusNormal"/>
              <w:rPr>
                <w:sz w:val="26"/>
                <w:szCs w:val="26"/>
              </w:rPr>
            </w:pPr>
          </w:p>
        </w:tc>
        <w:tc>
          <w:tcPr>
            <w:tcW w:w="1405" w:type="pct"/>
          </w:tcPr>
          <w:p w:rsidR="0000458D" w:rsidRPr="00EB4CEF" w:rsidRDefault="0000458D" w:rsidP="00707F09">
            <w:pPr>
              <w:pStyle w:val="ConsPlusNormal"/>
              <w:rPr>
                <w:sz w:val="26"/>
                <w:szCs w:val="26"/>
              </w:rPr>
            </w:pPr>
          </w:p>
        </w:tc>
      </w:tr>
      <w:tr w:rsidR="0000458D" w:rsidRPr="00EB4CEF" w:rsidTr="00707F09">
        <w:tc>
          <w:tcPr>
            <w:tcW w:w="2185" w:type="pct"/>
          </w:tcPr>
          <w:p w:rsidR="0000458D" w:rsidRPr="00EB4CEF" w:rsidRDefault="0000458D" w:rsidP="00707F09">
            <w:pPr>
              <w:pStyle w:val="ConsPlusNormal"/>
              <w:rPr>
                <w:sz w:val="26"/>
                <w:szCs w:val="26"/>
              </w:rPr>
            </w:pPr>
            <w:r w:rsidRPr="00EB4CEF">
              <w:rPr>
                <w:sz w:val="26"/>
                <w:szCs w:val="26"/>
              </w:rPr>
              <w:t xml:space="preserve">Электроэнергия, электропотребление </w:t>
            </w:r>
            <w:hyperlink w:anchor="P6454"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Городские поселения, не оборудованные стационарными электроплитами:</w:t>
            </w:r>
          </w:p>
          <w:p w:rsidR="0000458D" w:rsidRPr="00EB4CEF" w:rsidRDefault="0000458D" w:rsidP="00707F09">
            <w:pPr>
              <w:pStyle w:val="ConsPlusNormal"/>
              <w:rPr>
                <w:sz w:val="26"/>
                <w:szCs w:val="26"/>
              </w:rPr>
            </w:pPr>
            <w:r w:rsidRPr="00EB4CEF">
              <w:rPr>
                <w:sz w:val="26"/>
                <w:szCs w:val="26"/>
              </w:rPr>
              <w:t>- без кондиционеров;</w:t>
            </w:r>
          </w:p>
          <w:p w:rsidR="0000458D" w:rsidRPr="00EB4CEF" w:rsidRDefault="0000458D" w:rsidP="00707F09">
            <w:pPr>
              <w:pStyle w:val="ConsPlusNormal"/>
              <w:rPr>
                <w:sz w:val="26"/>
                <w:szCs w:val="26"/>
              </w:rPr>
            </w:pPr>
            <w:r w:rsidRPr="00EB4CEF">
              <w:rPr>
                <w:sz w:val="26"/>
                <w:szCs w:val="26"/>
              </w:rPr>
              <w:t>- с кондиционерами</w:t>
            </w:r>
          </w:p>
        </w:tc>
        <w:tc>
          <w:tcPr>
            <w:tcW w:w="749" w:type="pct"/>
          </w:tcPr>
          <w:p w:rsidR="0000458D" w:rsidRPr="00EB4CEF" w:rsidRDefault="0000458D" w:rsidP="00707F09">
            <w:pPr>
              <w:pStyle w:val="ConsPlusNormal"/>
              <w:rPr>
                <w:sz w:val="26"/>
                <w:szCs w:val="26"/>
              </w:rPr>
            </w:pPr>
            <w:r w:rsidRPr="00EB4CEF">
              <w:rPr>
                <w:sz w:val="26"/>
                <w:szCs w:val="26"/>
              </w:rPr>
              <w:t>кВт.ч/год на 1 чел.</w:t>
            </w:r>
          </w:p>
        </w:tc>
        <w:tc>
          <w:tcPr>
            <w:tcW w:w="661" w:type="pct"/>
          </w:tcPr>
          <w:p w:rsidR="0000458D" w:rsidRPr="00EB4CEF" w:rsidRDefault="0000458D" w:rsidP="00707F09">
            <w:pPr>
              <w:pStyle w:val="ConsPlusNormal"/>
              <w:rPr>
                <w:sz w:val="26"/>
                <w:szCs w:val="26"/>
              </w:rPr>
            </w:pPr>
            <w:r w:rsidRPr="00EB4CEF">
              <w:rPr>
                <w:sz w:val="26"/>
                <w:szCs w:val="26"/>
              </w:rPr>
              <w:t>1360;</w:t>
            </w:r>
          </w:p>
          <w:p w:rsidR="0000458D" w:rsidRPr="00EB4CEF" w:rsidRDefault="0000458D" w:rsidP="00707F09">
            <w:pPr>
              <w:pStyle w:val="ConsPlusNormal"/>
              <w:rPr>
                <w:sz w:val="26"/>
                <w:szCs w:val="26"/>
              </w:rPr>
            </w:pPr>
            <w:r w:rsidRPr="00EB4CEF">
              <w:rPr>
                <w:sz w:val="26"/>
                <w:szCs w:val="26"/>
              </w:rPr>
              <w:t>1600</w:t>
            </w:r>
          </w:p>
        </w:tc>
        <w:tc>
          <w:tcPr>
            <w:tcW w:w="1405" w:type="pct"/>
          </w:tcPr>
          <w:p w:rsidR="0000458D" w:rsidRPr="00EB4CEF" w:rsidRDefault="0000458D" w:rsidP="00707F09">
            <w:pPr>
              <w:pStyle w:val="ConsPlusNormal"/>
              <w:rPr>
                <w:sz w:val="26"/>
                <w:szCs w:val="26"/>
              </w:rPr>
            </w:pPr>
            <w:r w:rsidRPr="00EB4CEF">
              <w:rPr>
                <w:sz w:val="26"/>
                <w:szCs w:val="26"/>
              </w:rPr>
              <w:t>СП 42.13330.2011 "СНиП 2.07.01-89* "Градостроительство. Планировка и застройка городских и сельских поселений"</w:t>
            </w:r>
          </w:p>
        </w:tc>
      </w:tr>
      <w:tr w:rsidR="0000458D" w:rsidRPr="00EB4CEF" w:rsidTr="00707F09">
        <w:tc>
          <w:tcPr>
            <w:tcW w:w="2185" w:type="pct"/>
          </w:tcPr>
          <w:p w:rsidR="0000458D" w:rsidRPr="00EB4CEF" w:rsidRDefault="0000458D" w:rsidP="00707F09">
            <w:pPr>
              <w:pStyle w:val="ConsPlusNormal"/>
              <w:rPr>
                <w:sz w:val="26"/>
                <w:szCs w:val="26"/>
              </w:rPr>
            </w:pPr>
            <w:r w:rsidRPr="00EB4CEF">
              <w:rPr>
                <w:sz w:val="26"/>
                <w:szCs w:val="26"/>
              </w:rPr>
              <w:t xml:space="preserve">Электроэнергия, электропотребление </w:t>
            </w:r>
            <w:hyperlink w:anchor="P6454"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Городские поселения, оборудованные стационарными электроплитами (100% охвата):</w:t>
            </w:r>
          </w:p>
          <w:p w:rsidR="0000458D" w:rsidRPr="00EB4CEF" w:rsidRDefault="0000458D" w:rsidP="00707F09">
            <w:pPr>
              <w:pStyle w:val="ConsPlusNormal"/>
              <w:rPr>
                <w:sz w:val="26"/>
                <w:szCs w:val="26"/>
              </w:rPr>
            </w:pPr>
            <w:r w:rsidRPr="00EB4CEF">
              <w:rPr>
                <w:sz w:val="26"/>
                <w:szCs w:val="26"/>
              </w:rPr>
              <w:t>- без кондиционеров;</w:t>
            </w:r>
          </w:p>
          <w:p w:rsidR="0000458D" w:rsidRPr="00EB4CEF" w:rsidRDefault="0000458D" w:rsidP="00707F09">
            <w:pPr>
              <w:pStyle w:val="ConsPlusNormal"/>
              <w:rPr>
                <w:sz w:val="26"/>
                <w:szCs w:val="26"/>
              </w:rPr>
            </w:pPr>
            <w:r w:rsidRPr="00EB4CEF">
              <w:rPr>
                <w:sz w:val="26"/>
                <w:szCs w:val="26"/>
              </w:rPr>
              <w:t>- с кондиционерами</w:t>
            </w:r>
          </w:p>
        </w:tc>
        <w:tc>
          <w:tcPr>
            <w:tcW w:w="749" w:type="pct"/>
          </w:tcPr>
          <w:p w:rsidR="0000458D" w:rsidRPr="00EB4CEF" w:rsidRDefault="0000458D" w:rsidP="00707F09">
            <w:pPr>
              <w:pStyle w:val="ConsPlusNormal"/>
              <w:rPr>
                <w:sz w:val="26"/>
                <w:szCs w:val="26"/>
              </w:rPr>
            </w:pPr>
            <w:r w:rsidRPr="00EB4CEF">
              <w:rPr>
                <w:sz w:val="26"/>
                <w:szCs w:val="26"/>
              </w:rPr>
              <w:t>кВт.ч/год на 1 чел.</w:t>
            </w:r>
          </w:p>
        </w:tc>
        <w:tc>
          <w:tcPr>
            <w:tcW w:w="661" w:type="pct"/>
          </w:tcPr>
          <w:p w:rsidR="0000458D" w:rsidRPr="00EB4CEF" w:rsidRDefault="0000458D" w:rsidP="00707F09">
            <w:pPr>
              <w:pStyle w:val="ConsPlusNormal"/>
              <w:rPr>
                <w:sz w:val="26"/>
                <w:szCs w:val="26"/>
              </w:rPr>
            </w:pPr>
            <w:r w:rsidRPr="00EB4CEF">
              <w:rPr>
                <w:sz w:val="26"/>
                <w:szCs w:val="26"/>
              </w:rPr>
              <w:t>1680;</w:t>
            </w:r>
          </w:p>
          <w:p w:rsidR="0000458D" w:rsidRPr="00EB4CEF" w:rsidRDefault="0000458D" w:rsidP="00707F09">
            <w:pPr>
              <w:pStyle w:val="ConsPlusNormal"/>
              <w:rPr>
                <w:sz w:val="26"/>
                <w:szCs w:val="26"/>
              </w:rPr>
            </w:pPr>
            <w:r w:rsidRPr="00EB4CEF">
              <w:rPr>
                <w:sz w:val="26"/>
                <w:szCs w:val="26"/>
              </w:rPr>
              <w:t>1920</w:t>
            </w:r>
          </w:p>
        </w:tc>
        <w:tc>
          <w:tcPr>
            <w:tcW w:w="1405" w:type="pct"/>
          </w:tcPr>
          <w:p w:rsidR="0000458D" w:rsidRPr="00EB4CEF" w:rsidRDefault="0000458D" w:rsidP="00707F09">
            <w:pPr>
              <w:pStyle w:val="ConsPlusNormal"/>
              <w:rPr>
                <w:sz w:val="26"/>
                <w:szCs w:val="26"/>
              </w:rPr>
            </w:pPr>
            <w:r w:rsidRPr="00EB4CEF">
              <w:rPr>
                <w:sz w:val="26"/>
                <w:szCs w:val="26"/>
              </w:rPr>
              <w:t>СП 42.13330.2011 "СНиП 2.07.01-89* "Градостроительство. Планировка и застройка городских и сельских поселений"</w:t>
            </w:r>
          </w:p>
        </w:tc>
      </w:tr>
      <w:tr w:rsidR="0000458D" w:rsidRPr="00EB4CEF" w:rsidTr="00707F09">
        <w:tc>
          <w:tcPr>
            <w:tcW w:w="2185" w:type="pct"/>
          </w:tcPr>
          <w:p w:rsidR="0000458D" w:rsidRPr="00EB4CEF" w:rsidRDefault="0000458D" w:rsidP="00707F09">
            <w:pPr>
              <w:pStyle w:val="ConsPlusNormal"/>
              <w:rPr>
                <w:sz w:val="26"/>
                <w:szCs w:val="26"/>
              </w:rPr>
            </w:pPr>
            <w:r w:rsidRPr="00EB4CEF">
              <w:rPr>
                <w:sz w:val="26"/>
                <w:szCs w:val="26"/>
              </w:rPr>
              <w:t xml:space="preserve">Электроэнергия, электропотребление </w:t>
            </w:r>
            <w:hyperlink w:anchor="P6454"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Поселки и сельские поселения (без кондиционеров):</w:t>
            </w:r>
          </w:p>
          <w:p w:rsidR="0000458D" w:rsidRPr="00EB4CEF" w:rsidRDefault="0000458D" w:rsidP="00707F09">
            <w:pPr>
              <w:pStyle w:val="ConsPlusNormal"/>
              <w:rPr>
                <w:sz w:val="26"/>
                <w:szCs w:val="26"/>
              </w:rPr>
            </w:pPr>
            <w:r w:rsidRPr="00EB4CEF">
              <w:rPr>
                <w:sz w:val="26"/>
                <w:szCs w:val="26"/>
              </w:rPr>
              <w:t>- не оборудованные стационарными электроплитами;</w:t>
            </w:r>
          </w:p>
          <w:p w:rsidR="0000458D" w:rsidRPr="00EB4CEF" w:rsidRDefault="0000458D" w:rsidP="00707F09">
            <w:pPr>
              <w:pStyle w:val="ConsPlusNormal"/>
              <w:rPr>
                <w:sz w:val="26"/>
                <w:szCs w:val="26"/>
              </w:rPr>
            </w:pPr>
            <w:r w:rsidRPr="00EB4CEF">
              <w:rPr>
                <w:sz w:val="26"/>
                <w:szCs w:val="26"/>
              </w:rPr>
              <w:t>- оборудованные стационарными электроплитами (100% охвата)</w:t>
            </w:r>
          </w:p>
        </w:tc>
        <w:tc>
          <w:tcPr>
            <w:tcW w:w="749" w:type="pct"/>
          </w:tcPr>
          <w:p w:rsidR="0000458D" w:rsidRPr="00EB4CEF" w:rsidRDefault="0000458D" w:rsidP="00707F09">
            <w:pPr>
              <w:pStyle w:val="ConsPlusNormal"/>
              <w:rPr>
                <w:sz w:val="26"/>
                <w:szCs w:val="26"/>
              </w:rPr>
            </w:pPr>
            <w:r w:rsidRPr="00EB4CEF">
              <w:rPr>
                <w:sz w:val="26"/>
                <w:szCs w:val="26"/>
              </w:rPr>
              <w:t>кВт.ч/год на 1 чел.</w:t>
            </w:r>
          </w:p>
        </w:tc>
        <w:tc>
          <w:tcPr>
            <w:tcW w:w="661" w:type="pct"/>
          </w:tcPr>
          <w:p w:rsidR="0000458D" w:rsidRPr="00EB4CEF" w:rsidRDefault="0000458D" w:rsidP="00707F09">
            <w:pPr>
              <w:pStyle w:val="ConsPlusNormal"/>
              <w:rPr>
                <w:sz w:val="26"/>
                <w:szCs w:val="26"/>
              </w:rPr>
            </w:pPr>
            <w:r w:rsidRPr="00EB4CEF">
              <w:rPr>
                <w:sz w:val="26"/>
                <w:szCs w:val="26"/>
              </w:rPr>
              <w:t>950;</w:t>
            </w:r>
          </w:p>
          <w:p w:rsidR="0000458D" w:rsidRPr="00EB4CEF" w:rsidRDefault="0000458D" w:rsidP="00707F09">
            <w:pPr>
              <w:pStyle w:val="ConsPlusNormal"/>
              <w:rPr>
                <w:sz w:val="26"/>
                <w:szCs w:val="26"/>
              </w:rPr>
            </w:pPr>
            <w:r w:rsidRPr="00EB4CEF">
              <w:rPr>
                <w:sz w:val="26"/>
                <w:szCs w:val="26"/>
              </w:rPr>
              <w:t>1350</w:t>
            </w:r>
          </w:p>
        </w:tc>
        <w:tc>
          <w:tcPr>
            <w:tcW w:w="1405" w:type="pct"/>
          </w:tcPr>
          <w:p w:rsidR="0000458D" w:rsidRPr="00EB4CEF" w:rsidRDefault="0000458D" w:rsidP="00707F09">
            <w:pPr>
              <w:pStyle w:val="ConsPlusNormal"/>
              <w:rPr>
                <w:sz w:val="26"/>
                <w:szCs w:val="26"/>
              </w:rPr>
            </w:pPr>
            <w:r w:rsidRPr="00EB4CEF">
              <w:rPr>
                <w:sz w:val="26"/>
                <w:szCs w:val="26"/>
              </w:rPr>
              <w:t>СП 42.13330.2011 "СНиП 2.07.01-89* "Градостроительство. Планировка и застройка городских и сельских поселений"</w:t>
            </w:r>
          </w:p>
        </w:tc>
      </w:tr>
      <w:tr w:rsidR="0000458D" w:rsidRPr="00EB4CEF" w:rsidTr="00707F09">
        <w:tc>
          <w:tcPr>
            <w:tcW w:w="2185" w:type="pct"/>
          </w:tcPr>
          <w:p w:rsidR="0000458D" w:rsidRPr="00EB4CEF" w:rsidRDefault="0000458D" w:rsidP="00707F09">
            <w:pPr>
              <w:pStyle w:val="ConsPlusNormal"/>
              <w:rPr>
                <w:sz w:val="26"/>
                <w:szCs w:val="26"/>
              </w:rPr>
            </w:pPr>
            <w:r w:rsidRPr="00EB4CEF">
              <w:rPr>
                <w:sz w:val="26"/>
                <w:szCs w:val="26"/>
              </w:rPr>
              <w:t xml:space="preserve">Электроэнергия, использование максимума электрической нагрузки </w:t>
            </w:r>
            <w:hyperlink w:anchor="P6454"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 xml:space="preserve">Городские поселения, не </w:t>
            </w:r>
            <w:r w:rsidRPr="00EB4CEF">
              <w:rPr>
                <w:sz w:val="26"/>
                <w:szCs w:val="26"/>
              </w:rPr>
              <w:lastRenderedPageBreak/>
              <w:t>оборудованные стационарными электроплитами:</w:t>
            </w:r>
          </w:p>
          <w:p w:rsidR="0000458D" w:rsidRPr="00EB4CEF" w:rsidRDefault="0000458D" w:rsidP="00707F09">
            <w:pPr>
              <w:pStyle w:val="ConsPlusNormal"/>
              <w:rPr>
                <w:sz w:val="26"/>
                <w:szCs w:val="26"/>
              </w:rPr>
            </w:pPr>
            <w:r w:rsidRPr="00EB4CEF">
              <w:rPr>
                <w:sz w:val="26"/>
                <w:szCs w:val="26"/>
              </w:rPr>
              <w:t>- без кондиционеров;</w:t>
            </w:r>
          </w:p>
          <w:p w:rsidR="0000458D" w:rsidRPr="00EB4CEF" w:rsidRDefault="0000458D" w:rsidP="00707F09">
            <w:pPr>
              <w:pStyle w:val="ConsPlusNormal"/>
              <w:rPr>
                <w:sz w:val="26"/>
                <w:szCs w:val="26"/>
              </w:rPr>
            </w:pPr>
            <w:r w:rsidRPr="00EB4CEF">
              <w:rPr>
                <w:sz w:val="26"/>
                <w:szCs w:val="26"/>
              </w:rPr>
              <w:t>- с кондиционерами</w:t>
            </w:r>
          </w:p>
        </w:tc>
        <w:tc>
          <w:tcPr>
            <w:tcW w:w="749" w:type="pct"/>
          </w:tcPr>
          <w:p w:rsidR="0000458D" w:rsidRPr="00EB4CEF" w:rsidRDefault="0000458D" w:rsidP="00707F09">
            <w:pPr>
              <w:pStyle w:val="ConsPlusNormal"/>
              <w:rPr>
                <w:sz w:val="26"/>
                <w:szCs w:val="26"/>
              </w:rPr>
            </w:pPr>
            <w:r w:rsidRPr="00EB4CEF">
              <w:rPr>
                <w:sz w:val="26"/>
                <w:szCs w:val="26"/>
              </w:rPr>
              <w:lastRenderedPageBreak/>
              <w:t>ч/год</w:t>
            </w:r>
          </w:p>
        </w:tc>
        <w:tc>
          <w:tcPr>
            <w:tcW w:w="661" w:type="pct"/>
          </w:tcPr>
          <w:p w:rsidR="0000458D" w:rsidRPr="00EB4CEF" w:rsidRDefault="0000458D" w:rsidP="00707F09">
            <w:pPr>
              <w:pStyle w:val="ConsPlusNormal"/>
              <w:rPr>
                <w:sz w:val="26"/>
                <w:szCs w:val="26"/>
              </w:rPr>
            </w:pPr>
            <w:r w:rsidRPr="00EB4CEF">
              <w:rPr>
                <w:sz w:val="26"/>
                <w:szCs w:val="26"/>
              </w:rPr>
              <w:t>5200;</w:t>
            </w:r>
          </w:p>
          <w:p w:rsidR="0000458D" w:rsidRPr="00EB4CEF" w:rsidRDefault="0000458D" w:rsidP="00707F09">
            <w:pPr>
              <w:pStyle w:val="ConsPlusNormal"/>
              <w:rPr>
                <w:sz w:val="26"/>
                <w:szCs w:val="26"/>
              </w:rPr>
            </w:pPr>
            <w:r w:rsidRPr="00EB4CEF">
              <w:rPr>
                <w:sz w:val="26"/>
                <w:szCs w:val="26"/>
              </w:rPr>
              <w:t>5700</w:t>
            </w:r>
          </w:p>
        </w:tc>
        <w:tc>
          <w:tcPr>
            <w:tcW w:w="1405" w:type="pct"/>
          </w:tcPr>
          <w:p w:rsidR="0000458D" w:rsidRPr="00EB4CEF" w:rsidRDefault="0000458D" w:rsidP="00707F09">
            <w:pPr>
              <w:pStyle w:val="ConsPlusNormal"/>
              <w:rPr>
                <w:sz w:val="26"/>
                <w:szCs w:val="26"/>
              </w:rPr>
            </w:pPr>
            <w:r w:rsidRPr="00EB4CEF">
              <w:rPr>
                <w:sz w:val="26"/>
                <w:szCs w:val="26"/>
              </w:rPr>
              <w:t xml:space="preserve">СП 42.13330.2011 "СНиП 2.07.01-89* "Градостроительство. Планировка и </w:t>
            </w:r>
            <w:r w:rsidRPr="00EB4CEF">
              <w:rPr>
                <w:sz w:val="26"/>
                <w:szCs w:val="26"/>
              </w:rPr>
              <w:lastRenderedPageBreak/>
              <w:t>застройка городских и сельских поселений"</w:t>
            </w:r>
          </w:p>
        </w:tc>
      </w:tr>
      <w:tr w:rsidR="0000458D" w:rsidRPr="00EB4CEF" w:rsidTr="00707F09">
        <w:tc>
          <w:tcPr>
            <w:tcW w:w="2185" w:type="pct"/>
          </w:tcPr>
          <w:p w:rsidR="0000458D" w:rsidRPr="00EB4CEF" w:rsidRDefault="0000458D" w:rsidP="00707F09">
            <w:pPr>
              <w:pStyle w:val="ConsPlusNormal"/>
              <w:rPr>
                <w:sz w:val="26"/>
                <w:szCs w:val="26"/>
              </w:rPr>
            </w:pPr>
            <w:r w:rsidRPr="00EB4CEF">
              <w:rPr>
                <w:sz w:val="26"/>
                <w:szCs w:val="26"/>
              </w:rPr>
              <w:lastRenderedPageBreak/>
              <w:t xml:space="preserve">Электроэнергия, использование максимума электрической нагрузки </w:t>
            </w:r>
            <w:hyperlink w:anchor="P6454"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Городские поселения, оборудованные стационарными электроплитами (100% охвата):</w:t>
            </w:r>
          </w:p>
          <w:p w:rsidR="0000458D" w:rsidRPr="00EB4CEF" w:rsidRDefault="0000458D" w:rsidP="00707F09">
            <w:pPr>
              <w:pStyle w:val="ConsPlusNormal"/>
              <w:rPr>
                <w:sz w:val="26"/>
                <w:szCs w:val="26"/>
              </w:rPr>
            </w:pPr>
            <w:r w:rsidRPr="00EB4CEF">
              <w:rPr>
                <w:sz w:val="26"/>
                <w:szCs w:val="26"/>
              </w:rPr>
              <w:t>- без кондиционеров;</w:t>
            </w:r>
          </w:p>
          <w:p w:rsidR="0000458D" w:rsidRPr="00EB4CEF" w:rsidRDefault="0000458D" w:rsidP="00707F09">
            <w:pPr>
              <w:pStyle w:val="ConsPlusNormal"/>
              <w:rPr>
                <w:sz w:val="26"/>
                <w:szCs w:val="26"/>
              </w:rPr>
            </w:pPr>
            <w:r w:rsidRPr="00EB4CEF">
              <w:rPr>
                <w:sz w:val="26"/>
                <w:szCs w:val="26"/>
              </w:rPr>
              <w:t>- с кондиционерами</w:t>
            </w:r>
          </w:p>
        </w:tc>
        <w:tc>
          <w:tcPr>
            <w:tcW w:w="749" w:type="pct"/>
          </w:tcPr>
          <w:p w:rsidR="0000458D" w:rsidRPr="00EB4CEF" w:rsidRDefault="0000458D" w:rsidP="00707F09">
            <w:pPr>
              <w:pStyle w:val="ConsPlusNormal"/>
              <w:rPr>
                <w:sz w:val="26"/>
                <w:szCs w:val="26"/>
              </w:rPr>
            </w:pPr>
            <w:r w:rsidRPr="00EB4CEF">
              <w:rPr>
                <w:sz w:val="26"/>
                <w:szCs w:val="26"/>
              </w:rPr>
              <w:t>ч/год</w:t>
            </w:r>
          </w:p>
        </w:tc>
        <w:tc>
          <w:tcPr>
            <w:tcW w:w="661" w:type="pct"/>
          </w:tcPr>
          <w:p w:rsidR="0000458D" w:rsidRPr="00EB4CEF" w:rsidRDefault="0000458D" w:rsidP="00707F09">
            <w:pPr>
              <w:pStyle w:val="ConsPlusNormal"/>
              <w:rPr>
                <w:sz w:val="26"/>
                <w:szCs w:val="26"/>
              </w:rPr>
            </w:pPr>
            <w:r w:rsidRPr="00EB4CEF">
              <w:rPr>
                <w:sz w:val="26"/>
                <w:szCs w:val="26"/>
              </w:rPr>
              <w:t>5300;</w:t>
            </w:r>
          </w:p>
          <w:p w:rsidR="0000458D" w:rsidRPr="00EB4CEF" w:rsidRDefault="0000458D" w:rsidP="00707F09">
            <w:pPr>
              <w:pStyle w:val="ConsPlusNormal"/>
              <w:rPr>
                <w:sz w:val="26"/>
                <w:szCs w:val="26"/>
              </w:rPr>
            </w:pPr>
            <w:r w:rsidRPr="00EB4CEF">
              <w:rPr>
                <w:sz w:val="26"/>
                <w:szCs w:val="26"/>
              </w:rPr>
              <w:t>5800</w:t>
            </w:r>
          </w:p>
        </w:tc>
        <w:tc>
          <w:tcPr>
            <w:tcW w:w="1405" w:type="pct"/>
          </w:tcPr>
          <w:p w:rsidR="0000458D" w:rsidRPr="00EB4CEF" w:rsidRDefault="0000458D" w:rsidP="00707F09">
            <w:pPr>
              <w:pStyle w:val="ConsPlusNormal"/>
              <w:rPr>
                <w:sz w:val="26"/>
                <w:szCs w:val="26"/>
              </w:rPr>
            </w:pPr>
            <w:r w:rsidRPr="00EB4CEF">
              <w:rPr>
                <w:sz w:val="26"/>
                <w:szCs w:val="26"/>
              </w:rPr>
              <w:t>СП 42.13330.2011 "СНиП 2.07.01-89* "Градостроительство. Планировка и застройка городских и сельских поселений"</w:t>
            </w:r>
          </w:p>
        </w:tc>
      </w:tr>
      <w:tr w:rsidR="0000458D" w:rsidRPr="00EB4CEF" w:rsidTr="00707F09">
        <w:tc>
          <w:tcPr>
            <w:tcW w:w="2185" w:type="pct"/>
          </w:tcPr>
          <w:p w:rsidR="0000458D" w:rsidRPr="00EB4CEF" w:rsidRDefault="0000458D" w:rsidP="00707F09">
            <w:pPr>
              <w:pStyle w:val="ConsPlusNormal"/>
              <w:rPr>
                <w:sz w:val="26"/>
                <w:szCs w:val="26"/>
              </w:rPr>
            </w:pPr>
            <w:r w:rsidRPr="00EB4CEF">
              <w:rPr>
                <w:sz w:val="26"/>
                <w:szCs w:val="26"/>
              </w:rPr>
              <w:t xml:space="preserve">Электроэнергия, использование максимума электрической нагрузки </w:t>
            </w:r>
            <w:hyperlink w:anchor="P6454" w:history="1">
              <w:r w:rsidRPr="00EB4CEF">
                <w:rPr>
                  <w:color w:val="0000FF"/>
                  <w:sz w:val="26"/>
                  <w:szCs w:val="26"/>
                </w:rPr>
                <w:t>&lt;**&gt;</w:t>
              </w:r>
            </w:hyperlink>
            <w:r w:rsidRPr="00EB4CEF">
              <w:rPr>
                <w:sz w:val="26"/>
                <w:szCs w:val="26"/>
              </w:rPr>
              <w:t>.</w:t>
            </w:r>
          </w:p>
          <w:p w:rsidR="0000458D" w:rsidRPr="00EB4CEF" w:rsidRDefault="0000458D" w:rsidP="00707F09">
            <w:pPr>
              <w:pStyle w:val="ConsPlusNormal"/>
              <w:rPr>
                <w:sz w:val="26"/>
                <w:szCs w:val="26"/>
              </w:rPr>
            </w:pPr>
            <w:r w:rsidRPr="00EB4CEF">
              <w:rPr>
                <w:sz w:val="26"/>
                <w:szCs w:val="26"/>
              </w:rPr>
              <w:t>Поселки и сельские поселения (без кондиционеров):</w:t>
            </w:r>
          </w:p>
          <w:p w:rsidR="0000458D" w:rsidRPr="00EB4CEF" w:rsidRDefault="0000458D" w:rsidP="00707F09">
            <w:pPr>
              <w:pStyle w:val="ConsPlusNormal"/>
              <w:rPr>
                <w:sz w:val="26"/>
                <w:szCs w:val="26"/>
              </w:rPr>
            </w:pPr>
            <w:r w:rsidRPr="00EB4CEF">
              <w:rPr>
                <w:sz w:val="26"/>
                <w:szCs w:val="26"/>
              </w:rPr>
              <w:t>- не оборудованные стационарными электроплитами;</w:t>
            </w:r>
          </w:p>
          <w:p w:rsidR="0000458D" w:rsidRPr="00EB4CEF" w:rsidRDefault="0000458D" w:rsidP="00707F09">
            <w:pPr>
              <w:pStyle w:val="ConsPlusNormal"/>
              <w:rPr>
                <w:sz w:val="26"/>
                <w:szCs w:val="26"/>
              </w:rPr>
            </w:pPr>
            <w:r w:rsidRPr="00EB4CEF">
              <w:rPr>
                <w:sz w:val="26"/>
                <w:szCs w:val="26"/>
              </w:rPr>
              <w:t>- оборудованные стационарными электроплитами (100% охвата)</w:t>
            </w:r>
          </w:p>
        </w:tc>
        <w:tc>
          <w:tcPr>
            <w:tcW w:w="749" w:type="pct"/>
          </w:tcPr>
          <w:p w:rsidR="0000458D" w:rsidRPr="00EB4CEF" w:rsidRDefault="0000458D" w:rsidP="00707F09">
            <w:pPr>
              <w:pStyle w:val="ConsPlusNormal"/>
              <w:rPr>
                <w:sz w:val="26"/>
                <w:szCs w:val="26"/>
              </w:rPr>
            </w:pPr>
            <w:r w:rsidRPr="00EB4CEF">
              <w:rPr>
                <w:sz w:val="26"/>
                <w:szCs w:val="26"/>
              </w:rPr>
              <w:t>ч/год</w:t>
            </w:r>
          </w:p>
        </w:tc>
        <w:tc>
          <w:tcPr>
            <w:tcW w:w="661" w:type="pct"/>
          </w:tcPr>
          <w:p w:rsidR="0000458D" w:rsidRPr="00EB4CEF" w:rsidRDefault="0000458D" w:rsidP="00707F09">
            <w:pPr>
              <w:pStyle w:val="ConsPlusNormal"/>
              <w:rPr>
                <w:sz w:val="26"/>
                <w:szCs w:val="26"/>
              </w:rPr>
            </w:pPr>
            <w:r w:rsidRPr="00EB4CEF">
              <w:rPr>
                <w:sz w:val="26"/>
                <w:szCs w:val="26"/>
              </w:rPr>
              <w:t>4100;</w:t>
            </w:r>
          </w:p>
          <w:p w:rsidR="0000458D" w:rsidRPr="00EB4CEF" w:rsidRDefault="0000458D" w:rsidP="00707F09">
            <w:pPr>
              <w:pStyle w:val="ConsPlusNormal"/>
              <w:rPr>
                <w:sz w:val="26"/>
                <w:szCs w:val="26"/>
              </w:rPr>
            </w:pPr>
            <w:r w:rsidRPr="00EB4CEF">
              <w:rPr>
                <w:sz w:val="26"/>
                <w:szCs w:val="26"/>
              </w:rPr>
              <w:t>4400</w:t>
            </w:r>
          </w:p>
        </w:tc>
        <w:tc>
          <w:tcPr>
            <w:tcW w:w="1405" w:type="pct"/>
          </w:tcPr>
          <w:p w:rsidR="0000458D" w:rsidRPr="00EB4CEF" w:rsidRDefault="0000458D" w:rsidP="00707F09">
            <w:pPr>
              <w:pStyle w:val="ConsPlusNormal"/>
              <w:rPr>
                <w:sz w:val="26"/>
                <w:szCs w:val="26"/>
              </w:rPr>
            </w:pPr>
            <w:r w:rsidRPr="00EB4CEF">
              <w:rPr>
                <w:sz w:val="26"/>
                <w:szCs w:val="26"/>
              </w:rPr>
              <w:t>СП 42.13330.2011 "СНиП 2.07.01-89* "Градостроительство. Планировка и застройка городских и сельских поселений"</w:t>
            </w:r>
          </w:p>
        </w:tc>
      </w:tr>
      <w:tr w:rsidR="0000458D" w:rsidRPr="00EB4CEF" w:rsidTr="00707F09">
        <w:tc>
          <w:tcPr>
            <w:tcW w:w="2185" w:type="pct"/>
          </w:tcPr>
          <w:p w:rsidR="0000458D" w:rsidRPr="00EB4CEF" w:rsidRDefault="0000458D" w:rsidP="00707F09">
            <w:pPr>
              <w:pStyle w:val="ConsPlusNormal"/>
              <w:rPr>
                <w:sz w:val="26"/>
                <w:szCs w:val="26"/>
              </w:rPr>
            </w:pPr>
            <w:r w:rsidRPr="00EB4CEF">
              <w:rPr>
                <w:sz w:val="26"/>
                <w:szCs w:val="26"/>
              </w:rPr>
              <w:t>Электрические нагрузки, расход электроэнергии</w:t>
            </w:r>
          </w:p>
        </w:tc>
        <w:tc>
          <w:tcPr>
            <w:tcW w:w="749" w:type="pct"/>
          </w:tcPr>
          <w:p w:rsidR="0000458D" w:rsidRPr="00EB4CEF" w:rsidRDefault="0000458D" w:rsidP="00707F09">
            <w:pPr>
              <w:pStyle w:val="ConsPlusNormal"/>
              <w:rPr>
                <w:sz w:val="26"/>
                <w:szCs w:val="26"/>
              </w:rPr>
            </w:pPr>
          </w:p>
        </w:tc>
        <w:tc>
          <w:tcPr>
            <w:tcW w:w="661" w:type="pct"/>
          </w:tcPr>
          <w:p w:rsidR="0000458D" w:rsidRPr="00EB4CEF" w:rsidRDefault="0000458D" w:rsidP="00707F09">
            <w:pPr>
              <w:pStyle w:val="ConsPlusNormal"/>
              <w:rPr>
                <w:sz w:val="26"/>
                <w:szCs w:val="26"/>
              </w:rPr>
            </w:pPr>
          </w:p>
        </w:tc>
        <w:tc>
          <w:tcPr>
            <w:tcW w:w="1405" w:type="pct"/>
          </w:tcPr>
          <w:p w:rsidR="0000458D" w:rsidRPr="00EB4CEF" w:rsidRDefault="0000458D" w:rsidP="00707F09">
            <w:pPr>
              <w:pStyle w:val="ConsPlusNormal"/>
              <w:rPr>
                <w:sz w:val="26"/>
                <w:szCs w:val="26"/>
              </w:rPr>
            </w:pPr>
            <w:r w:rsidRPr="00EB4CEF">
              <w:rPr>
                <w:sz w:val="26"/>
                <w:szCs w:val="26"/>
              </w:rPr>
              <w:t>РД 34.20.185-94</w:t>
            </w:r>
          </w:p>
        </w:tc>
      </w:tr>
      <w:tr w:rsidR="0000458D" w:rsidRPr="00EB4CEF" w:rsidTr="00707F09">
        <w:tc>
          <w:tcPr>
            <w:tcW w:w="5000" w:type="pct"/>
            <w:gridSpan w:val="4"/>
          </w:tcPr>
          <w:p w:rsidR="0000458D" w:rsidRPr="00EB4CEF" w:rsidRDefault="0000458D" w:rsidP="00707F09">
            <w:pPr>
              <w:pStyle w:val="ConsPlusNormal"/>
              <w:ind w:firstLine="283"/>
              <w:rPr>
                <w:sz w:val="26"/>
                <w:szCs w:val="26"/>
              </w:rPr>
            </w:pPr>
            <w:r w:rsidRPr="00EB4CEF">
              <w:rPr>
                <w:sz w:val="26"/>
                <w:szCs w:val="26"/>
              </w:rPr>
              <w:t>Примечания:</w:t>
            </w:r>
          </w:p>
          <w:p w:rsidR="0000458D" w:rsidRPr="00EB4CEF" w:rsidRDefault="0000458D" w:rsidP="00707F09">
            <w:pPr>
              <w:pStyle w:val="ConsPlusNormal"/>
              <w:ind w:firstLine="283"/>
              <w:rPr>
                <w:sz w:val="26"/>
                <w:szCs w:val="26"/>
              </w:rPr>
            </w:pPr>
            <w:r w:rsidRPr="00EB4CEF">
              <w:rPr>
                <w:sz w:val="26"/>
                <w:szCs w:val="26"/>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00458D" w:rsidRPr="00EB4CEF" w:rsidRDefault="0000458D" w:rsidP="00707F09">
            <w:pPr>
              <w:pStyle w:val="ConsPlusNormal"/>
              <w:ind w:firstLine="283"/>
              <w:rPr>
                <w:sz w:val="26"/>
                <w:szCs w:val="26"/>
              </w:rPr>
            </w:pPr>
            <w:bookmarkStart w:id="29" w:name="P6453"/>
            <w:bookmarkEnd w:id="29"/>
            <w:r w:rsidRPr="00EB4CEF">
              <w:rPr>
                <w:sz w:val="26"/>
                <w:szCs w:val="26"/>
              </w:rPr>
              <w:t>2. &lt;*&gt;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0458D" w:rsidRPr="00EB4CEF" w:rsidRDefault="0000458D" w:rsidP="00707F09">
            <w:pPr>
              <w:pStyle w:val="ConsPlusNormal"/>
              <w:ind w:firstLine="283"/>
              <w:rPr>
                <w:sz w:val="26"/>
                <w:szCs w:val="26"/>
              </w:rPr>
            </w:pPr>
            <w:bookmarkStart w:id="30" w:name="P6454"/>
            <w:bookmarkEnd w:id="30"/>
            <w:r w:rsidRPr="00EB4CEF">
              <w:rPr>
                <w:sz w:val="26"/>
                <w:szCs w:val="26"/>
              </w:rPr>
              <w:t>3. &lt;**&gt;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укрупненных показателей электропотребления.</w:t>
            </w:r>
          </w:p>
          <w:p w:rsidR="0000458D" w:rsidRPr="00EB4CEF" w:rsidRDefault="0000458D" w:rsidP="00707F09">
            <w:pPr>
              <w:pStyle w:val="ConsPlusNormal"/>
              <w:ind w:firstLine="283"/>
              <w:rPr>
                <w:sz w:val="26"/>
                <w:szCs w:val="26"/>
              </w:rPr>
            </w:pPr>
            <w:r w:rsidRPr="00EB4CEF">
              <w:rPr>
                <w:sz w:val="26"/>
                <w:szCs w:val="26"/>
              </w:rPr>
              <w:t>4. &lt;***&gt; Расчет электрических нагрузок для разных типов застройки следует производить в соответствии с нормами РД 34.20.185-94</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В нормативах градостроительного проектирования нормировать объекты инженерной инфраструктуры на определенную численность человек или территорию определенной площади нельзя. Размещение объектов инженерной инфраструктуры, в том числе объектов электроснабжения, их значение, номинал, мощность и их количество являются задачей разработки схем территориального планирования, генеральных планов и проектов планировки.</w:t>
      </w:r>
    </w:p>
    <w:p w:rsidR="0000458D" w:rsidRPr="00EB4CEF" w:rsidRDefault="0000458D" w:rsidP="0000458D">
      <w:pPr>
        <w:pStyle w:val="ConsPlusNormal"/>
        <w:ind w:firstLine="540"/>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lastRenderedPageBreak/>
        <w:t>Статья 31. Предельные значения расчетных показателей максимально допустимого уровня территориальной доступности объектов электроснабжения для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При установлении показателей территориальной доступности объектов инженерной инфраструктуры, в том числе объектов электроснабжения, для населения, которые имеют санитарно-защитные, охранные зоны, нормирование доступности (транспортной или пешеходной) до таких объектов не требуется.</w:t>
      </w:r>
    </w:p>
    <w:p w:rsidR="0000458D" w:rsidRPr="00EB4CEF" w:rsidRDefault="0000458D" w:rsidP="0000458D">
      <w:pPr>
        <w:pStyle w:val="ConsPlusNormal"/>
        <w:ind w:firstLine="540"/>
        <w:jc w:val="both"/>
        <w:rPr>
          <w:sz w:val="26"/>
          <w:szCs w:val="26"/>
        </w:rPr>
      </w:pPr>
      <w:r w:rsidRPr="00EB4CEF">
        <w:rPr>
          <w:sz w:val="26"/>
          <w:szCs w:val="26"/>
        </w:rPr>
        <w:t>Максимально допустимый уровень территориальной доступности объектов электроснабжения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w:t>
      </w:r>
      <w:r w:rsidRPr="00EB4CEF">
        <w:rPr>
          <w:sz w:val="26"/>
          <w:szCs w:val="26"/>
          <w:lang w:val="en-US"/>
        </w:rPr>
        <w:t>III</w:t>
      </w:r>
      <w:r w:rsidRPr="00EB4CEF">
        <w:rPr>
          <w:sz w:val="26"/>
          <w:szCs w:val="26"/>
        </w:rPr>
        <w:t>.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ОБЪЕКТАМИ ТЕПЛОСНАБЖЕНИЯ И МАКСИМАЛЬНО ДОПУСТИМОГО УРОВНЯ ИХ 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32. Предельные значения расчетных показателей минимально допустимого уровня обеспеченности объектами  теплоснабжения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Показатели минимально допустимого уровня обеспеченности объектами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p>
    <w:p w:rsidR="0000458D" w:rsidRPr="00EB4CEF" w:rsidRDefault="0000458D" w:rsidP="0000458D">
      <w:pPr>
        <w:pStyle w:val="ConsPlusNormal"/>
        <w:ind w:firstLine="540"/>
        <w:jc w:val="both"/>
        <w:rPr>
          <w:sz w:val="26"/>
          <w:szCs w:val="26"/>
        </w:rPr>
      </w:pPr>
      <w:r w:rsidRPr="00EB4CEF">
        <w:rPr>
          <w:sz w:val="26"/>
          <w:szCs w:val="26"/>
        </w:rPr>
        <w:t>Расчетные параметры наружного воздуха для проектирования отопления и вентиляции следует принимать по СП 131.13330.2012.</w:t>
      </w:r>
    </w:p>
    <w:p w:rsidR="0000458D" w:rsidRPr="00EB4CEF" w:rsidRDefault="0000458D" w:rsidP="0000458D">
      <w:pPr>
        <w:pStyle w:val="ConsPlusNormal"/>
        <w:ind w:firstLine="540"/>
        <w:jc w:val="both"/>
        <w:rPr>
          <w:sz w:val="26"/>
          <w:szCs w:val="26"/>
        </w:rPr>
      </w:pPr>
      <w:r w:rsidRPr="00EB4CEF">
        <w:rPr>
          <w:sz w:val="26"/>
          <w:szCs w:val="26"/>
        </w:rPr>
        <w:t>Удельные показатели максимальной тепловой нагрузки на отопление жилых домов при новом строительстве следует принимать по СП 124.13330.2012, приложению В.</w:t>
      </w:r>
    </w:p>
    <w:p w:rsidR="0000458D" w:rsidRPr="00EB4CEF" w:rsidRDefault="0000458D" w:rsidP="0000458D">
      <w:pPr>
        <w:pStyle w:val="ConsPlusNormal"/>
        <w:ind w:firstLine="540"/>
        <w:jc w:val="both"/>
        <w:rPr>
          <w:sz w:val="26"/>
          <w:szCs w:val="26"/>
        </w:rPr>
      </w:pPr>
      <w:r w:rsidRPr="00EB4CEF">
        <w:rPr>
          <w:sz w:val="26"/>
          <w:szCs w:val="26"/>
        </w:rPr>
        <w:t>Количество потребляемой теплоты общественных зданий можно определять по методическим указаниям:</w:t>
      </w:r>
    </w:p>
    <w:p w:rsidR="0000458D" w:rsidRPr="00EB4CEF" w:rsidRDefault="0000458D" w:rsidP="0000458D">
      <w:pPr>
        <w:pStyle w:val="ConsPlusNormal"/>
        <w:ind w:firstLine="540"/>
        <w:jc w:val="both"/>
        <w:rPr>
          <w:sz w:val="26"/>
          <w:szCs w:val="26"/>
        </w:rPr>
      </w:pPr>
      <w:r w:rsidRPr="00EB4CEF">
        <w:rPr>
          <w:sz w:val="26"/>
          <w:szCs w:val="26"/>
        </w:rPr>
        <w:t xml:space="preserve">- </w:t>
      </w:r>
      <w:hyperlink r:id="rId116" w:history="1">
        <w:r w:rsidRPr="00EB4CEF">
          <w:rPr>
            <w:color w:val="0000FF"/>
            <w:sz w:val="26"/>
            <w:szCs w:val="26"/>
          </w:rPr>
          <w:t>МДК 4-05.2004</w:t>
        </w:r>
      </w:hyperlink>
      <w:r w:rsidRPr="00EB4CEF">
        <w:rPr>
          <w:sz w:val="26"/>
          <w:szCs w:val="26"/>
        </w:rPr>
        <w:t xml:space="preserve"> "Методика определения потребности в топливе, электроэнергии и воде при производстве и передаче тепловой энергии и теплоносителей в системе коммунального теплоснабжения", </w:t>
      </w:r>
      <w:hyperlink r:id="rId117" w:history="1">
        <w:r w:rsidRPr="00EB4CEF">
          <w:rPr>
            <w:color w:val="0000FF"/>
            <w:sz w:val="26"/>
            <w:szCs w:val="26"/>
          </w:rPr>
          <w:t>приложение 3</w:t>
        </w:r>
      </w:hyperlink>
      <w:r w:rsidRPr="00EB4CEF">
        <w:rPr>
          <w:sz w:val="26"/>
          <w:szCs w:val="26"/>
        </w:rPr>
        <w:t>;</w:t>
      </w:r>
    </w:p>
    <w:p w:rsidR="0000458D" w:rsidRPr="00EB4CEF" w:rsidRDefault="0000458D" w:rsidP="0000458D">
      <w:pPr>
        <w:pStyle w:val="ConsPlusNormal"/>
        <w:ind w:firstLine="540"/>
        <w:jc w:val="both"/>
        <w:rPr>
          <w:sz w:val="26"/>
          <w:szCs w:val="26"/>
        </w:rPr>
      </w:pPr>
      <w:r w:rsidRPr="00EB4CEF">
        <w:rPr>
          <w:sz w:val="26"/>
          <w:szCs w:val="26"/>
        </w:rPr>
        <w:t>- Методические указания по определению расходов топлива, электроэнергии и воды на выработку теплоты отопительными котельными коммунальных теплоэнергетических предприятий. Государственный комитет Российской Федерации по строительству и жилищно-коммунальному комплексу. ГУП Академия коммунального хозяйства им. К.Д.Памфилова. Москва, 2002 год. Необходимые табличные данные для определения количества потребляемой теплоты на отопление и вентиляцию принимаются по приложению 1 методических указаний.</w:t>
      </w:r>
    </w:p>
    <w:p w:rsidR="0000458D" w:rsidRPr="00EB4CEF" w:rsidRDefault="0000458D" w:rsidP="0000458D">
      <w:pPr>
        <w:pStyle w:val="ConsPlusNormal"/>
        <w:ind w:firstLine="540"/>
        <w:jc w:val="both"/>
        <w:rPr>
          <w:sz w:val="26"/>
          <w:szCs w:val="26"/>
        </w:rPr>
      </w:pPr>
      <w:r w:rsidRPr="00EB4CEF">
        <w:rPr>
          <w:sz w:val="26"/>
          <w:szCs w:val="26"/>
        </w:rPr>
        <w:t>Удельные тепловые характеристики общественных зданий при t</w:t>
      </w:r>
      <w:r w:rsidRPr="00EB4CEF">
        <w:rPr>
          <w:sz w:val="26"/>
          <w:szCs w:val="26"/>
          <w:vertAlign w:val="subscript"/>
        </w:rPr>
        <w:t>о</w:t>
      </w:r>
      <w:r w:rsidRPr="00EB4CEF">
        <w:rPr>
          <w:sz w:val="26"/>
          <w:szCs w:val="26"/>
        </w:rPr>
        <w:t xml:space="preserve"> = -30 °C принимаются по приложениям методических указаний.</w:t>
      </w:r>
    </w:p>
    <w:p w:rsidR="0000458D" w:rsidRPr="00EB4CEF" w:rsidRDefault="0000458D" w:rsidP="0000458D">
      <w:pPr>
        <w:pStyle w:val="ConsPlusNormal"/>
        <w:ind w:firstLine="540"/>
        <w:jc w:val="both"/>
        <w:rPr>
          <w:sz w:val="26"/>
          <w:szCs w:val="26"/>
        </w:rPr>
      </w:pPr>
      <w:r w:rsidRPr="00EB4CEF">
        <w:rPr>
          <w:sz w:val="26"/>
          <w:szCs w:val="26"/>
        </w:rPr>
        <w:t>Для других расчетных температур наружного воздуха t</w:t>
      </w:r>
      <w:r w:rsidRPr="00EB4CEF">
        <w:rPr>
          <w:sz w:val="26"/>
          <w:szCs w:val="26"/>
          <w:vertAlign w:val="subscript"/>
        </w:rPr>
        <w:t>о</w:t>
      </w:r>
      <w:r w:rsidRPr="00EB4CEF">
        <w:rPr>
          <w:sz w:val="26"/>
          <w:szCs w:val="26"/>
        </w:rPr>
        <w:t xml:space="preserve"> при определении удельной отопительной характеристики q</w:t>
      </w:r>
      <w:r w:rsidRPr="00EB4CEF">
        <w:rPr>
          <w:sz w:val="26"/>
          <w:szCs w:val="26"/>
          <w:vertAlign w:val="subscript"/>
        </w:rPr>
        <w:t>о</w:t>
      </w:r>
      <w:r w:rsidRPr="00EB4CEF">
        <w:rPr>
          <w:sz w:val="26"/>
          <w:szCs w:val="26"/>
        </w:rPr>
        <w:t xml:space="preserve"> следует применять поправочный коэффициент </w:t>
      </w:r>
      <w:r w:rsidR="005759A2">
        <w:rPr>
          <w:noProof/>
          <w:position w:val="-6"/>
          <w:sz w:val="26"/>
          <w:szCs w:val="26"/>
        </w:rPr>
        <w:drawing>
          <wp:inline distT="0" distB="0" distL="0" distR="0">
            <wp:extent cx="184150" cy="171450"/>
            <wp:effectExtent l="0" t="0" r="0" b="0"/>
            <wp:docPr id="5" name="Рисунок 5" descr="base_23907_46164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se_23907_46164_8"/>
                    <pic:cNvPicPr>
                      <a:picLocks noChangeAspect="1" noChangeArrowheads="1"/>
                    </pic:cNvPicPr>
                  </pic:nvPicPr>
                  <pic:blipFill>
                    <a:blip r:embed="rId23" cstate="print"/>
                    <a:srcRect/>
                    <a:stretch>
                      <a:fillRect/>
                    </a:stretch>
                  </pic:blipFill>
                  <pic:spPr bwMode="auto">
                    <a:xfrm>
                      <a:off x="0" y="0"/>
                      <a:ext cx="184150" cy="171450"/>
                    </a:xfrm>
                    <a:prstGeom prst="rect">
                      <a:avLst/>
                    </a:prstGeom>
                    <a:noFill/>
                    <a:ln w="9525">
                      <a:noFill/>
                      <a:miter lim="800000"/>
                      <a:headEnd/>
                      <a:tailEnd/>
                    </a:ln>
                  </pic:spPr>
                </pic:pic>
              </a:graphicData>
            </a:graphic>
          </wp:inline>
        </w:drawing>
      </w:r>
      <w:r w:rsidRPr="00EB4CEF">
        <w:rPr>
          <w:sz w:val="26"/>
          <w:szCs w:val="26"/>
        </w:rPr>
        <w:t>, значения которого приведены в таблице 38.</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lastRenderedPageBreak/>
        <w:t>Поправочный коэффициент, учитывающий район строительства здания</w:t>
      </w:r>
    </w:p>
    <w:p w:rsidR="0000458D" w:rsidRPr="00EB4CEF" w:rsidRDefault="0000458D" w:rsidP="0000458D">
      <w:pPr>
        <w:pStyle w:val="ConsPlusNormal"/>
        <w:jc w:val="right"/>
        <w:outlineLvl w:val="6"/>
        <w:rPr>
          <w:sz w:val="26"/>
          <w:szCs w:val="26"/>
        </w:rPr>
      </w:pPr>
      <w:r w:rsidRPr="00EB4CEF">
        <w:rPr>
          <w:sz w:val="26"/>
          <w:szCs w:val="26"/>
        </w:rPr>
        <w:t>Таблица 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59"/>
        <w:gridCol w:w="1541"/>
        <w:gridCol w:w="1257"/>
        <w:gridCol w:w="1541"/>
        <w:gridCol w:w="1541"/>
        <w:gridCol w:w="1539"/>
      </w:tblGrid>
      <w:tr w:rsidR="0000458D" w:rsidRPr="00EB4CEF" w:rsidTr="00707F09">
        <w:tc>
          <w:tcPr>
            <w:tcW w:w="1086" w:type="pct"/>
          </w:tcPr>
          <w:p w:rsidR="0000458D" w:rsidRPr="00EB4CEF" w:rsidRDefault="0000458D" w:rsidP="00707F09">
            <w:pPr>
              <w:pStyle w:val="ConsPlusNormal"/>
              <w:jc w:val="center"/>
              <w:rPr>
                <w:sz w:val="26"/>
                <w:szCs w:val="26"/>
              </w:rPr>
            </w:pPr>
            <w:r w:rsidRPr="00EB4CEF">
              <w:rPr>
                <w:sz w:val="26"/>
                <w:szCs w:val="26"/>
              </w:rPr>
              <w:t>t</w:t>
            </w:r>
            <w:r w:rsidRPr="00EB4CEF">
              <w:rPr>
                <w:sz w:val="26"/>
                <w:szCs w:val="26"/>
                <w:vertAlign w:val="subscript"/>
              </w:rPr>
              <w:t>о</w:t>
            </w:r>
            <w:r w:rsidRPr="00EB4CEF">
              <w:rPr>
                <w:sz w:val="26"/>
                <w:szCs w:val="26"/>
                <w:vertAlign w:val="superscript"/>
              </w:rPr>
              <w:t>5</w:t>
            </w:r>
            <w:r w:rsidRPr="00EB4CEF">
              <w:rPr>
                <w:sz w:val="26"/>
                <w:szCs w:val="26"/>
              </w:rPr>
              <w:t>, °C</w:t>
            </w:r>
          </w:p>
        </w:tc>
        <w:tc>
          <w:tcPr>
            <w:tcW w:w="813" w:type="pct"/>
          </w:tcPr>
          <w:p w:rsidR="0000458D" w:rsidRPr="00EB4CEF" w:rsidRDefault="0000458D" w:rsidP="00707F09">
            <w:pPr>
              <w:pStyle w:val="ConsPlusNormal"/>
              <w:jc w:val="center"/>
              <w:rPr>
                <w:sz w:val="26"/>
                <w:szCs w:val="26"/>
              </w:rPr>
            </w:pPr>
            <w:r w:rsidRPr="00EB4CEF">
              <w:rPr>
                <w:sz w:val="26"/>
                <w:szCs w:val="26"/>
              </w:rPr>
              <w:t>-25</w:t>
            </w:r>
          </w:p>
        </w:tc>
        <w:tc>
          <w:tcPr>
            <w:tcW w:w="663" w:type="pct"/>
          </w:tcPr>
          <w:p w:rsidR="0000458D" w:rsidRPr="00EB4CEF" w:rsidRDefault="0000458D" w:rsidP="00707F09">
            <w:pPr>
              <w:pStyle w:val="ConsPlusNormal"/>
              <w:jc w:val="center"/>
              <w:rPr>
                <w:sz w:val="26"/>
                <w:szCs w:val="26"/>
              </w:rPr>
            </w:pPr>
            <w:r w:rsidRPr="00EB4CEF">
              <w:rPr>
                <w:sz w:val="26"/>
                <w:szCs w:val="26"/>
              </w:rPr>
              <w:t>-30</w:t>
            </w:r>
          </w:p>
        </w:tc>
        <w:tc>
          <w:tcPr>
            <w:tcW w:w="813" w:type="pct"/>
          </w:tcPr>
          <w:p w:rsidR="0000458D" w:rsidRPr="00EB4CEF" w:rsidRDefault="0000458D" w:rsidP="00707F09">
            <w:pPr>
              <w:pStyle w:val="ConsPlusNormal"/>
              <w:jc w:val="center"/>
              <w:rPr>
                <w:sz w:val="26"/>
                <w:szCs w:val="26"/>
              </w:rPr>
            </w:pPr>
            <w:r w:rsidRPr="00EB4CEF">
              <w:rPr>
                <w:sz w:val="26"/>
                <w:szCs w:val="26"/>
              </w:rPr>
              <w:t>-35</w:t>
            </w:r>
          </w:p>
        </w:tc>
        <w:tc>
          <w:tcPr>
            <w:tcW w:w="813" w:type="pct"/>
          </w:tcPr>
          <w:p w:rsidR="0000458D" w:rsidRPr="00EB4CEF" w:rsidRDefault="0000458D" w:rsidP="00707F09">
            <w:pPr>
              <w:pStyle w:val="ConsPlusNormal"/>
              <w:jc w:val="center"/>
              <w:rPr>
                <w:sz w:val="26"/>
                <w:szCs w:val="26"/>
              </w:rPr>
            </w:pPr>
            <w:r w:rsidRPr="00EB4CEF">
              <w:rPr>
                <w:sz w:val="26"/>
                <w:szCs w:val="26"/>
              </w:rPr>
              <w:t>-40</w:t>
            </w:r>
          </w:p>
        </w:tc>
        <w:tc>
          <w:tcPr>
            <w:tcW w:w="813" w:type="pct"/>
          </w:tcPr>
          <w:p w:rsidR="0000458D" w:rsidRPr="00EB4CEF" w:rsidRDefault="0000458D" w:rsidP="00707F09">
            <w:pPr>
              <w:pStyle w:val="ConsPlusNormal"/>
              <w:jc w:val="center"/>
              <w:rPr>
                <w:sz w:val="26"/>
                <w:szCs w:val="26"/>
              </w:rPr>
            </w:pPr>
            <w:r w:rsidRPr="00EB4CEF">
              <w:rPr>
                <w:sz w:val="26"/>
                <w:szCs w:val="26"/>
              </w:rPr>
              <w:t>-45</w:t>
            </w:r>
          </w:p>
        </w:tc>
      </w:tr>
      <w:tr w:rsidR="0000458D" w:rsidRPr="00EB4CEF" w:rsidTr="00707F09">
        <w:tc>
          <w:tcPr>
            <w:tcW w:w="1086" w:type="pct"/>
          </w:tcPr>
          <w:p w:rsidR="0000458D" w:rsidRPr="00EB4CEF" w:rsidRDefault="005759A2" w:rsidP="00707F09">
            <w:pPr>
              <w:pStyle w:val="ConsPlusNormal"/>
              <w:rPr>
                <w:sz w:val="26"/>
                <w:szCs w:val="26"/>
              </w:rPr>
            </w:pPr>
            <w:r>
              <w:rPr>
                <w:noProof/>
                <w:position w:val="-6"/>
                <w:sz w:val="26"/>
                <w:szCs w:val="26"/>
              </w:rPr>
              <w:drawing>
                <wp:inline distT="0" distB="0" distL="0" distR="0">
                  <wp:extent cx="184150" cy="171450"/>
                  <wp:effectExtent l="0" t="0" r="0" b="0"/>
                  <wp:docPr id="6" name="Рисунок 6" descr="base_23907_4616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se_23907_46164_9"/>
                          <pic:cNvPicPr>
                            <a:picLocks noChangeAspect="1" noChangeArrowheads="1"/>
                          </pic:cNvPicPr>
                        </pic:nvPicPr>
                        <pic:blipFill>
                          <a:blip r:embed="rId23" cstate="print"/>
                          <a:srcRect/>
                          <a:stretch>
                            <a:fillRect/>
                          </a:stretch>
                        </pic:blipFill>
                        <pic:spPr bwMode="auto">
                          <a:xfrm>
                            <a:off x="0" y="0"/>
                            <a:ext cx="184150" cy="171450"/>
                          </a:xfrm>
                          <a:prstGeom prst="rect">
                            <a:avLst/>
                          </a:prstGeom>
                          <a:noFill/>
                          <a:ln w="9525">
                            <a:noFill/>
                            <a:miter lim="800000"/>
                            <a:headEnd/>
                            <a:tailEnd/>
                          </a:ln>
                        </pic:spPr>
                      </pic:pic>
                    </a:graphicData>
                  </a:graphic>
                </wp:inline>
              </w:drawing>
            </w:r>
          </w:p>
        </w:tc>
        <w:tc>
          <w:tcPr>
            <w:tcW w:w="813" w:type="pct"/>
          </w:tcPr>
          <w:p w:rsidR="0000458D" w:rsidRPr="00EB4CEF" w:rsidRDefault="0000458D" w:rsidP="00707F09">
            <w:pPr>
              <w:pStyle w:val="ConsPlusNormal"/>
              <w:jc w:val="right"/>
              <w:rPr>
                <w:sz w:val="26"/>
                <w:szCs w:val="26"/>
              </w:rPr>
            </w:pPr>
            <w:r w:rsidRPr="00EB4CEF">
              <w:rPr>
                <w:sz w:val="26"/>
                <w:szCs w:val="26"/>
              </w:rPr>
              <w:t>1,08</w:t>
            </w:r>
          </w:p>
        </w:tc>
        <w:tc>
          <w:tcPr>
            <w:tcW w:w="663" w:type="pct"/>
          </w:tcPr>
          <w:p w:rsidR="0000458D" w:rsidRPr="00EB4CEF" w:rsidRDefault="0000458D" w:rsidP="00707F09">
            <w:pPr>
              <w:pStyle w:val="ConsPlusNormal"/>
              <w:jc w:val="right"/>
              <w:rPr>
                <w:sz w:val="26"/>
                <w:szCs w:val="26"/>
              </w:rPr>
            </w:pPr>
            <w:r w:rsidRPr="00EB4CEF">
              <w:rPr>
                <w:sz w:val="26"/>
                <w:szCs w:val="26"/>
              </w:rPr>
              <w:t>1,0</w:t>
            </w:r>
          </w:p>
        </w:tc>
        <w:tc>
          <w:tcPr>
            <w:tcW w:w="813" w:type="pct"/>
          </w:tcPr>
          <w:p w:rsidR="0000458D" w:rsidRPr="00EB4CEF" w:rsidRDefault="0000458D" w:rsidP="00707F09">
            <w:pPr>
              <w:pStyle w:val="ConsPlusNormal"/>
              <w:jc w:val="right"/>
              <w:rPr>
                <w:sz w:val="26"/>
                <w:szCs w:val="26"/>
              </w:rPr>
            </w:pPr>
            <w:r w:rsidRPr="00EB4CEF">
              <w:rPr>
                <w:sz w:val="26"/>
                <w:szCs w:val="26"/>
              </w:rPr>
              <w:t>0,95</w:t>
            </w:r>
          </w:p>
        </w:tc>
        <w:tc>
          <w:tcPr>
            <w:tcW w:w="813" w:type="pct"/>
          </w:tcPr>
          <w:p w:rsidR="0000458D" w:rsidRPr="00EB4CEF" w:rsidRDefault="0000458D" w:rsidP="00707F09">
            <w:pPr>
              <w:pStyle w:val="ConsPlusNormal"/>
              <w:jc w:val="right"/>
              <w:rPr>
                <w:sz w:val="26"/>
                <w:szCs w:val="26"/>
              </w:rPr>
            </w:pPr>
            <w:r w:rsidRPr="00EB4CEF">
              <w:rPr>
                <w:sz w:val="26"/>
                <w:szCs w:val="26"/>
              </w:rPr>
              <w:t>0,90</w:t>
            </w:r>
          </w:p>
        </w:tc>
        <w:tc>
          <w:tcPr>
            <w:tcW w:w="813" w:type="pct"/>
          </w:tcPr>
          <w:p w:rsidR="0000458D" w:rsidRPr="00EB4CEF" w:rsidRDefault="0000458D" w:rsidP="00707F09">
            <w:pPr>
              <w:pStyle w:val="ConsPlusNormal"/>
              <w:jc w:val="right"/>
              <w:rPr>
                <w:sz w:val="26"/>
                <w:szCs w:val="26"/>
              </w:rPr>
            </w:pPr>
            <w:r w:rsidRPr="00EB4CEF">
              <w:rPr>
                <w:sz w:val="26"/>
                <w:szCs w:val="26"/>
              </w:rPr>
              <w:t>0,85</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Удельный показатель тепловой нагрузки на горячее водоснабжение определяется по удельной величине тепловой энергии, отнесенной к площади жилых, административных и общественных зданий согласно СП 124.13330.2012, приложению Г.</w:t>
      </w:r>
    </w:p>
    <w:p w:rsidR="0000458D" w:rsidRPr="00EB4CEF" w:rsidRDefault="0000458D" w:rsidP="0000458D">
      <w:pPr>
        <w:pStyle w:val="ConsPlusNormal"/>
        <w:ind w:firstLine="540"/>
        <w:jc w:val="both"/>
        <w:rPr>
          <w:sz w:val="26"/>
          <w:szCs w:val="26"/>
        </w:rPr>
      </w:pPr>
      <w:r w:rsidRPr="00EB4CEF">
        <w:rPr>
          <w:sz w:val="26"/>
          <w:szCs w:val="26"/>
        </w:rPr>
        <w:t>В нормативах градостроительного проектирования нормировать объекты инженерной инфраструктуры на определенную численность человек или территорию определенной площади нельзя. Размещение объектов инженерной инфраструктуры, в том числе объектов теплоснабжения, их значение, номинал, мощность и их количество являются задачей разработки схем территориального планирования, генеральных планов и проектов планировки.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33. Предельные значения расчетных показателей максимально допустимого уровня территориальной доступности объектов теплоснабжения </w:t>
      </w:r>
    </w:p>
    <w:p w:rsidR="0000458D" w:rsidRPr="00EB4CEF" w:rsidRDefault="0000458D" w:rsidP="0000458D">
      <w:pPr>
        <w:pStyle w:val="ConsPlusNormal"/>
        <w:jc w:val="center"/>
        <w:outlineLvl w:val="5"/>
        <w:rPr>
          <w:b/>
          <w:sz w:val="26"/>
          <w:szCs w:val="26"/>
        </w:rPr>
      </w:pPr>
      <w:r w:rsidRPr="00EB4CEF">
        <w:rPr>
          <w:b/>
          <w:sz w:val="26"/>
          <w:szCs w:val="26"/>
        </w:rPr>
        <w:t>для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При установлении показателей территориальной доступности объектов инженерной инфраструктуры, в том числе объектов теплоснабжения, для населения, которые имеют санитарно-защитные, охранные зоны, нормирование доступности (транспортной или пешеходной) до таких объектов не требуется.</w:t>
      </w:r>
    </w:p>
    <w:p w:rsidR="0000458D" w:rsidRPr="00EB4CEF" w:rsidRDefault="0000458D" w:rsidP="0000458D">
      <w:pPr>
        <w:pStyle w:val="ConsPlusNormal"/>
        <w:ind w:firstLine="540"/>
        <w:jc w:val="both"/>
        <w:rPr>
          <w:sz w:val="26"/>
          <w:szCs w:val="26"/>
        </w:rPr>
      </w:pPr>
      <w:r w:rsidRPr="00EB4CEF">
        <w:rPr>
          <w:sz w:val="26"/>
          <w:szCs w:val="26"/>
        </w:rPr>
        <w:t>Максимально допустимый уровень территориальной доступности объектов теплоснабжения для населения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XIV.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ОБЪЕКТАМИ ГАЗОСНАБЖЕНИЯ И МАКСИМАЛЬНО ДОПУСТИМОГО УРОВНЯ ИХ</w:t>
      </w:r>
    </w:p>
    <w:p w:rsidR="0000458D" w:rsidRPr="00EB4CEF" w:rsidRDefault="0000458D" w:rsidP="0000458D">
      <w:pPr>
        <w:pStyle w:val="ConsPlusNormal"/>
        <w:jc w:val="center"/>
        <w:rPr>
          <w:sz w:val="26"/>
          <w:szCs w:val="26"/>
        </w:rPr>
      </w:pPr>
      <w:r w:rsidRPr="00EB4CEF">
        <w:rPr>
          <w:sz w:val="26"/>
          <w:szCs w:val="26"/>
        </w:rPr>
        <w:t>ТЕРРИТОРИАЛЬНОЙ ДОСТУПНОСТИ</w:t>
      </w:r>
    </w:p>
    <w:p w:rsidR="0000458D" w:rsidRPr="00EB4CEF" w:rsidRDefault="0000458D" w:rsidP="0000458D">
      <w:pPr>
        <w:pStyle w:val="ConsPlusNormal"/>
        <w:jc w:val="center"/>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34. Предельные значения расчетных показателей минимально допустимого уровня обеспеченности объектами газоснабжения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Укрупненные показатели потребления газа</w:t>
      </w:r>
    </w:p>
    <w:p w:rsidR="0000458D" w:rsidRPr="00EB4CEF" w:rsidRDefault="0000458D" w:rsidP="0000458D">
      <w:pPr>
        <w:pStyle w:val="ConsPlusNormal"/>
        <w:jc w:val="right"/>
        <w:outlineLvl w:val="6"/>
        <w:rPr>
          <w:sz w:val="26"/>
          <w:szCs w:val="26"/>
        </w:rPr>
      </w:pPr>
      <w:r w:rsidRPr="00EB4CEF">
        <w:rPr>
          <w:sz w:val="26"/>
          <w:szCs w:val="26"/>
        </w:rPr>
        <w:t>Таблица 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554"/>
        <w:gridCol w:w="1363"/>
        <w:gridCol w:w="1422"/>
        <w:gridCol w:w="3139"/>
      </w:tblGrid>
      <w:tr w:rsidR="0000458D" w:rsidRPr="00EB4CEF" w:rsidTr="00707F09">
        <w:tc>
          <w:tcPr>
            <w:tcW w:w="1875" w:type="pct"/>
          </w:tcPr>
          <w:p w:rsidR="0000458D" w:rsidRPr="00EB4CEF" w:rsidRDefault="0000458D" w:rsidP="00707F09">
            <w:pPr>
              <w:pStyle w:val="ConsPlusNormal"/>
              <w:jc w:val="center"/>
              <w:rPr>
                <w:sz w:val="26"/>
                <w:szCs w:val="26"/>
              </w:rPr>
            </w:pPr>
            <w:r w:rsidRPr="00EB4CEF">
              <w:rPr>
                <w:sz w:val="26"/>
                <w:szCs w:val="26"/>
              </w:rPr>
              <w:t>Наименование норматива (потребители ресурса)</w:t>
            </w:r>
          </w:p>
        </w:tc>
        <w:tc>
          <w:tcPr>
            <w:tcW w:w="719"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750" w:type="pct"/>
          </w:tcPr>
          <w:p w:rsidR="0000458D" w:rsidRPr="00EB4CEF" w:rsidRDefault="0000458D" w:rsidP="00707F09">
            <w:pPr>
              <w:pStyle w:val="ConsPlusNormal"/>
              <w:jc w:val="center"/>
              <w:rPr>
                <w:sz w:val="26"/>
                <w:szCs w:val="26"/>
              </w:rPr>
            </w:pPr>
            <w:r w:rsidRPr="00EB4CEF">
              <w:rPr>
                <w:sz w:val="26"/>
                <w:szCs w:val="26"/>
              </w:rPr>
              <w:t>Показатель</w:t>
            </w:r>
          </w:p>
        </w:tc>
        <w:tc>
          <w:tcPr>
            <w:tcW w:w="1656" w:type="pct"/>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1875" w:type="pct"/>
          </w:tcPr>
          <w:p w:rsidR="0000458D" w:rsidRPr="00EB4CEF" w:rsidRDefault="0000458D" w:rsidP="00707F09">
            <w:pPr>
              <w:pStyle w:val="ConsPlusNormal"/>
              <w:rPr>
                <w:sz w:val="26"/>
                <w:szCs w:val="26"/>
              </w:rPr>
            </w:pPr>
            <w:r w:rsidRPr="00EB4CEF">
              <w:rPr>
                <w:sz w:val="26"/>
                <w:szCs w:val="26"/>
              </w:rPr>
              <w:t>Природный газ, при наличии централизованного горячего водоснабжения</w:t>
            </w:r>
          </w:p>
        </w:tc>
        <w:tc>
          <w:tcPr>
            <w:tcW w:w="719" w:type="pct"/>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3</w:t>
            </w:r>
            <w:r w:rsidRPr="00EB4CEF">
              <w:rPr>
                <w:sz w:val="26"/>
                <w:szCs w:val="26"/>
              </w:rPr>
              <w:t>/год на 1 чел.</w:t>
            </w:r>
          </w:p>
        </w:tc>
        <w:tc>
          <w:tcPr>
            <w:tcW w:w="750" w:type="pct"/>
          </w:tcPr>
          <w:p w:rsidR="0000458D" w:rsidRPr="00EB4CEF" w:rsidRDefault="0000458D" w:rsidP="00707F09">
            <w:pPr>
              <w:pStyle w:val="ConsPlusNormal"/>
              <w:jc w:val="right"/>
              <w:rPr>
                <w:sz w:val="26"/>
                <w:szCs w:val="26"/>
              </w:rPr>
            </w:pPr>
            <w:r w:rsidRPr="00EB4CEF">
              <w:rPr>
                <w:sz w:val="26"/>
                <w:szCs w:val="26"/>
              </w:rPr>
              <w:t>120</w:t>
            </w:r>
          </w:p>
        </w:tc>
        <w:tc>
          <w:tcPr>
            <w:tcW w:w="1656" w:type="pct"/>
            <w:vMerge w:val="restart"/>
          </w:tcPr>
          <w:p w:rsidR="0000458D" w:rsidRPr="00EB4CEF" w:rsidRDefault="0000458D" w:rsidP="00707F09">
            <w:pPr>
              <w:pStyle w:val="ConsPlusNormal"/>
              <w:rPr>
                <w:sz w:val="26"/>
                <w:szCs w:val="26"/>
              </w:rPr>
            </w:pPr>
            <w:r w:rsidRPr="00EB4CEF">
              <w:rPr>
                <w:sz w:val="26"/>
                <w:szCs w:val="26"/>
              </w:rPr>
              <w:t xml:space="preserve">СП 36.13330.2012 "СНиП 2.05.06-85* "Магистральные </w:t>
            </w:r>
            <w:r w:rsidRPr="00EB4CEF">
              <w:rPr>
                <w:sz w:val="26"/>
                <w:szCs w:val="26"/>
              </w:rPr>
              <w:lastRenderedPageBreak/>
              <w:t>трубопроводы";</w:t>
            </w:r>
          </w:p>
          <w:p w:rsidR="0000458D" w:rsidRPr="00EB4CEF" w:rsidRDefault="0000458D" w:rsidP="00707F09">
            <w:pPr>
              <w:pStyle w:val="ConsPlusNormal"/>
              <w:rPr>
                <w:sz w:val="26"/>
                <w:szCs w:val="26"/>
              </w:rPr>
            </w:pPr>
            <w:r w:rsidRPr="00EB4CEF">
              <w:rPr>
                <w:sz w:val="26"/>
                <w:szCs w:val="26"/>
              </w:rPr>
              <w:t>СП 42-101-2003 "Общие положения по проектированию и строительству газораспределительных систем из металлических и полиэтиленовых труб"</w:t>
            </w:r>
          </w:p>
        </w:tc>
      </w:tr>
      <w:tr w:rsidR="0000458D" w:rsidRPr="00EB4CEF" w:rsidTr="00707F09">
        <w:tc>
          <w:tcPr>
            <w:tcW w:w="1875" w:type="pct"/>
          </w:tcPr>
          <w:p w:rsidR="0000458D" w:rsidRPr="00EB4CEF" w:rsidRDefault="0000458D" w:rsidP="00707F09">
            <w:pPr>
              <w:pStyle w:val="ConsPlusNormal"/>
              <w:rPr>
                <w:sz w:val="26"/>
                <w:szCs w:val="26"/>
              </w:rPr>
            </w:pPr>
            <w:r w:rsidRPr="00EB4CEF">
              <w:rPr>
                <w:sz w:val="26"/>
                <w:szCs w:val="26"/>
              </w:rPr>
              <w:lastRenderedPageBreak/>
              <w:t>Природный газ, при горячем водоснабжении от газовых водонагревателей</w:t>
            </w:r>
          </w:p>
        </w:tc>
        <w:tc>
          <w:tcPr>
            <w:tcW w:w="719" w:type="pct"/>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3</w:t>
            </w:r>
            <w:r w:rsidRPr="00EB4CEF">
              <w:rPr>
                <w:sz w:val="26"/>
                <w:szCs w:val="26"/>
              </w:rPr>
              <w:t>/год на 1 чел.</w:t>
            </w:r>
          </w:p>
        </w:tc>
        <w:tc>
          <w:tcPr>
            <w:tcW w:w="750" w:type="pct"/>
          </w:tcPr>
          <w:p w:rsidR="0000458D" w:rsidRPr="00EB4CEF" w:rsidRDefault="0000458D" w:rsidP="00707F09">
            <w:pPr>
              <w:pStyle w:val="ConsPlusNormal"/>
              <w:jc w:val="right"/>
              <w:rPr>
                <w:sz w:val="26"/>
                <w:szCs w:val="26"/>
              </w:rPr>
            </w:pPr>
            <w:r w:rsidRPr="00EB4CEF">
              <w:rPr>
                <w:sz w:val="26"/>
                <w:szCs w:val="26"/>
              </w:rPr>
              <w:t>300</w:t>
            </w:r>
          </w:p>
        </w:tc>
        <w:tc>
          <w:tcPr>
            <w:tcW w:w="1656" w:type="pct"/>
            <w:vMerge/>
          </w:tcPr>
          <w:p w:rsidR="0000458D" w:rsidRPr="00EB4CEF" w:rsidRDefault="0000458D" w:rsidP="00707F09">
            <w:pPr>
              <w:rPr>
                <w:sz w:val="26"/>
                <w:szCs w:val="26"/>
              </w:rPr>
            </w:pPr>
          </w:p>
        </w:tc>
      </w:tr>
      <w:tr w:rsidR="0000458D" w:rsidRPr="00EB4CEF" w:rsidTr="00707F09">
        <w:tc>
          <w:tcPr>
            <w:tcW w:w="1875" w:type="pct"/>
          </w:tcPr>
          <w:p w:rsidR="0000458D" w:rsidRPr="00EB4CEF" w:rsidRDefault="0000458D" w:rsidP="00707F09">
            <w:pPr>
              <w:pStyle w:val="ConsPlusNormal"/>
              <w:rPr>
                <w:sz w:val="26"/>
                <w:szCs w:val="26"/>
              </w:rPr>
            </w:pPr>
            <w:r w:rsidRPr="00EB4CEF">
              <w:rPr>
                <w:sz w:val="26"/>
                <w:szCs w:val="26"/>
              </w:rPr>
              <w:lastRenderedPageBreak/>
              <w:t>При отсутствии всяких видов горячего водоснабжения (в сельской местности)</w:t>
            </w:r>
          </w:p>
        </w:tc>
        <w:tc>
          <w:tcPr>
            <w:tcW w:w="719" w:type="pct"/>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3</w:t>
            </w:r>
            <w:r w:rsidRPr="00EB4CEF">
              <w:rPr>
                <w:sz w:val="26"/>
                <w:szCs w:val="26"/>
              </w:rPr>
              <w:t>/год на 1 чел.</w:t>
            </w:r>
          </w:p>
        </w:tc>
        <w:tc>
          <w:tcPr>
            <w:tcW w:w="750" w:type="pct"/>
          </w:tcPr>
          <w:p w:rsidR="0000458D" w:rsidRPr="00EB4CEF" w:rsidRDefault="0000458D" w:rsidP="00707F09">
            <w:pPr>
              <w:pStyle w:val="ConsPlusNormal"/>
              <w:jc w:val="right"/>
              <w:rPr>
                <w:sz w:val="26"/>
                <w:szCs w:val="26"/>
              </w:rPr>
            </w:pPr>
            <w:r w:rsidRPr="00EB4CEF">
              <w:rPr>
                <w:sz w:val="26"/>
                <w:szCs w:val="26"/>
              </w:rPr>
              <w:t>180</w:t>
            </w:r>
          </w:p>
        </w:tc>
        <w:tc>
          <w:tcPr>
            <w:tcW w:w="1656" w:type="pct"/>
            <w:vMerge/>
          </w:tcPr>
          <w:p w:rsidR="0000458D" w:rsidRPr="00EB4CEF" w:rsidRDefault="0000458D" w:rsidP="00707F09">
            <w:pPr>
              <w:rPr>
                <w:sz w:val="26"/>
                <w:szCs w:val="26"/>
              </w:rPr>
            </w:pPr>
          </w:p>
        </w:tc>
      </w:tr>
      <w:tr w:rsidR="0000458D" w:rsidRPr="00EB4CEF" w:rsidTr="00707F09">
        <w:tc>
          <w:tcPr>
            <w:tcW w:w="1875" w:type="pct"/>
          </w:tcPr>
          <w:p w:rsidR="0000458D" w:rsidRPr="00EB4CEF" w:rsidRDefault="0000458D" w:rsidP="00707F09">
            <w:pPr>
              <w:pStyle w:val="ConsPlusNormal"/>
              <w:rPr>
                <w:sz w:val="26"/>
                <w:szCs w:val="26"/>
              </w:rPr>
            </w:pPr>
            <w:r w:rsidRPr="00EB4CEF">
              <w:rPr>
                <w:sz w:val="26"/>
                <w:szCs w:val="26"/>
              </w:rPr>
              <w:t>Тепловая нагрузка, расход газа</w:t>
            </w:r>
          </w:p>
        </w:tc>
        <w:tc>
          <w:tcPr>
            <w:tcW w:w="719" w:type="pct"/>
          </w:tcPr>
          <w:p w:rsidR="0000458D" w:rsidRPr="00EB4CEF" w:rsidRDefault="0000458D" w:rsidP="00707F09">
            <w:pPr>
              <w:pStyle w:val="ConsPlusNormal"/>
              <w:rPr>
                <w:sz w:val="26"/>
                <w:szCs w:val="26"/>
              </w:rPr>
            </w:pPr>
            <w:r w:rsidRPr="00EB4CEF">
              <w:rPr>
                <w:sz w:val="26"/>
                <w:szCs w:val="26"/>
              </w:rPr>
              <w:t>Гкал, м</w:t>
            </w:r>
            <w:r w:rsidRPr="00EB4CEF">
              <w:rPr>
                <w:sz w:val="26"/>
                <w:szCs w:val="26"/>
                <w:vertAlign w:val="superscript"/>
              </w:rPr>
              <w:t>3</w:t>
            </w:r>
            <w:r w:rsidRPr="00EB4CEF">
              <w:rPr>
                <w:sz w:val="26"/>
                <w:szCs w:val="26"/>
              </w:rPr>
              <w:t>/чел.</w:t>
            </w:r>
          </w:p>
        </w:tc>
        <w:tc>
          <w:tcPr>
            <w:tcW w:w="750" w:type="pct"/>
          </w:tcPr>
          <w:p w:rsidR="0000458D" w:rsidRPr="00EB4CEF" w:rsidRDefault="0000458D" w:rsidP="00707F09">
            <w:pPr>
              <w:pStyle w:val="ConsPlusNormal"/>
              <w:jc w:val="center"/>
              <w:rPr>
                <w:sz w:val="26"/>
                <w:szCs w:val="26"/>
              </w:rPr>
            </w:pPr>
            <w:r w:rsidRPr="00EB4CEF">
              <w:rPr>
                <w:sz w:val="26"/>
                <w:szCs w:val="26"/>
              </w:rPr>
              <w:t>-</w:t>
            </w:r>
          </w:p>
        </w:tc>
        <w:tc>
          <w:tcPr>
            <w:tcW w:w="1656" w:type="pct"/>
          </w:tcPr>
          <w:p w:rsidR="0000458D" w:rsidRPr="00EB4CEF" w:rsidRDefault="0000458D" w:rsidP="00707F09">
            <w:pPr>
              <w:pStyle w:val="ConsPlusNormal"/>
              <w:rPr>
                <w:sz w:val="26"/>
                <w:szCs w:val="26"/>
              </w:rPr>
            </w:pPr>
          </w:p>
        </w:tc>
      </w:tr>
    </w:tbl>
    <w:p w:rsidR="0000458D" w:rsidRPr="00EB4CEF" w:rsidRDefault="0000458D" w:rsidP="0000458D">
      <w:pPr>
        <w:pStyle w:val="ConsPlusNormal"/>
        <w:jc w:val="center"/>
        <w:outlineLvl w:val="5"/>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35. Предельные значения расчетных показателей максимально допустимого уровня территориальной доступности объектов газоснабжения для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максимально допустимого уровня территориальной доступности объектов газоснабжения для населения муниципальных образований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XV.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ОБЪЕКТАМИ СВЯЗИ И МАКСИМАЛЬНО ДОПУСТИМОГО УРОВНЯ ИХ</w:t>
      </w:r>
    </w:p>
    <w:p w:rsidR="0000458D" w:rsidRPr="00EB4CEF" w:rsidRDefault="0000458D" w:rsidP="0000458D">
      <w:pPr>
        <w:pStyle w:val="ConsPlusNormal"/>
        <w:jc w:val="center"/>
        <w:rPr>
          <w:sz w:val="26"/>
          <w:szCs w:val="26"/>
        </w:rPr>
      </w:pPr>
      <w:r w:rsidRPr="00EB4CEF">
        <w:rPr>
          <w:sz w:val="26"/>
          <w:szCs w:val="26"/>
        </w:rPr>
        <w:t>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36. Предельные значения расчетных показателей минимально допустимого уровня обеспеченности объектами связи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При расчете нагрузки телефонных сетей стационарной связи, радиотелефонных сетей подвижной связи, сетей радио- и проводного вещания определяющими факторами служат сведения по развитию услуг связи, предоставляемых населению, а также итоги последней переписи населения. </w:t>
      </w:r>
    </w:p>
    <w:p w:rsidR="0000458D" w:rsidRPr="00EB4CEF" w:rsidRDefault="0000458D" w:rsidP="0000458D">
      <w:pPr>
        <w:pStyle w:val="ConsPlusNormal"/>
        <w:ind w:firstLine="540"/>
        <w:jc w:val="both"/>
        <w:rPr>
          <w:sz w:val="26"/>
          <w:szCs w:val="26"/>
        </w:rPr>
      </w:pPr>
      <w:r w:rsidRPr="00EB4CEF">
        <w:rPr>
          <w:sz w:val="26"/>
          <w:szCs w:val="26"/>
        </w:rPr>
        <w:t>Рациональными нормами потребления средств и услуг стационарной телефонной связи, подвижной радиотелефонной услуги связи приняты следующие:</w:t>
      </w:r>
    </w:p>
    <w:p w:rsidR="0000458D" w:rsidRPr="00EB4CEF" w:rsidRDefault="0000458D" w:rsidP="0000458D">
      <w:pPr>
        <w:pStyle w:val="ConsPlusNormal"/>
        <w:ind w:firstLine="540"/>
        <w:jc w:val="both"/>
        <w:rPr>
          <w:sz w:val="26"/>
          <w:szCs w:val="26"/>
        </w:rPr>
      </w:pPr>
      <w:r w:rsidRPr="00EB4CEF">
        <w:rPr>
          <w:sz w:val="26"/>
          <w:szCs w:val="26"/>
        </w:rPr>
        <w:t>- один телефон на семью, на квартиру, на одно домохозяйство.</w:t>
      </w:r>
    </w:p>
    <w:p w:rsidR="0000458D" w:rsidRPr="00EB4CEF" w:rsidRDefault="0000458D" w:rsidP="0000458D">
      <w:pPr>
        <w:pStyle w:val="ConsPlusNormal"/>
        <w:ind w:firstLine="540"/>
        <w:jc w:val="both"/>
        <w:rPr>
          <w:sz w:val="26"/>
          <w:szCs w:val="26"/>
        </w:rPr>
      </w:pPr>
      <w:r w:rsidRPr="00EB4CEF">
        <w:rPr>
          <w:sz w:val="26"/>
          <w:szCs w:val="26"/>
        </w:rPr>
        <w:t>Рациональной нормой обеспечения населения равным доступом к информационно-телекоммуникационной сети Интернет принято следующее:</w:t>
      </w:r>
    </w:p>
    <w:p w:rsidR="0000458D" w:rsidRPr="00EB4CEF" w:rsidRDefault="0000458D" w:rsidP="0000458D">
      <w:pPr>
        <w:pStyle w:val="ConsPlusNormal"/>
        <w:ind w:firstLine="540"/>
        <w:jc w:val="both"/>
        <w:rPr>
          <w:sz w:val="26"/>
          <w:szCs w:val="26"/>
        </w:rPr>
      </w:pPr>
      <w:r w:rsidRPr="00EB4CEF">
        <w:rPr>
          <w:sz w:val="26"/>
          <w:szCs w:val="26"/>
        </w:rPr>
        <w:t>- возможность подключения услуги "предоставление доступа в Интернет" на одну семью, на одну на квартиру, на одно домохозяйство.</w:t>
      </w:r>
    </w:p>
    <w:p w:rsidR="0000458D" w:rsidRPr="00EB4CEF" w:rsidRDefault="0000458D" w:rsidP="0000458D">
      <w:pPr>
        <w:pStyle w:val="ConsPlusNormal"/>
        <w:ind w:firstLine="540"/>
        <w:jc w:val="both"/>
        <w:rPr>
          <w:sz w:val="26"/>
          <w:szCs w:val="26"/>
        </w:rPr>
      </w:pPr>
      <w:r w:rsidRPr="00EB4CEF">
        <w:rPr>
          <w:sz w:val="26"/>
          <w:szCs w:val="26"/>
        </w:rPr>
        <w:t>Определение нагрузки радиотрансляционной сети для каждого населенного пункта принято из расчета:</w:t>
      </w:r>
    </w:p>
    <w:p w:rsidR="0000458D" w:rsidRPr="00EB4CEF" w:rsidRDefault="0000458D" w:rsidP="0000458D">
      <w:pPr>
        <w:pStyle w:val="ConsPlusNormal"/>
        <w:ind w:firstLine="540"/>
        <w:jc w:val="both"/>
        <w:rPr>
          <w:sz w:val="26"/>
          <w:szCs w:val="26"/>
        </w:rPr>
      </w:pPr>
      <w:r w:rsidRPr="00EB4CEF">
        <w:rPr>
          <w:sz w:val="26"/>
          <w:szCs w:val="26"/>
        </w:rPr>
        <w:t>- на 100% охвата всех семей радиовещанием с учетом перспективы развития населенного пункта;</w:t>
      </w:r>
    </w:p>
    <w:p w:rsidR="0000458D" w:rsidRPr="00EB4CEF" w:rsidRDefault="0000458D" w:rsidP="0000458D">
      <w:pPr>
        <w:pStyle w:val="ConsPlusNormal"/>
        <w:ind w:firstLine="540"/>
        <w:jc w:val="both"/>
        <w:rPr>
          <w:sz w:val="26"/>
          <w:szCs w:val="26"/>
        </w:rPr>
      </w:pPr>
      <w:r w:rsidRPr="00EB4CEF">
        <w:rPr>
          <w:sz w:val="26"/>
          <w:szCs w:val="26"/>
        </w:rPr>
        <w:t>- общественный сектор - 20% от квартирного сектора;</w:t>
      </w:r>
    </w:p>
    <w:p w:rsidR="0000458D" w:rsidRPr="00EB4CEF" w:rsidRDefault="0000458D" w:rsidP="0000458D">
      <w:pPr>
        <w:pStyle w:val="ConsPlusNormal"/>
        <w:ind w:firstLine="540"/>
        <w:jc w:val="both"/>
        <w:rPr>
          <w:sz w:val="26"/>
          <w:szCs w:val="26"/>
        </w:rPr>
      </w:pPr>
      <w:r w:rsidRPr="00EB4CEF">
        <w:rPr>
          <w:sz w:val="26"/>
          <w:szCs w:val="26"/>
        </w:rPr>
        <w:t>- уличные громкоговорители: 1 громкоговоритель 10 Вт на 2000 жителей эквивалентен 40 радиоточкам.</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37. Предельные значения расчетных показателей максимально допустимого уровня территориальной доступности объектов связи для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Отделение почтовой связи размещается в городских населенных пунктах в радиусе доступности - 500 м, в сельской местности - в пределах 15-минутной транспортной доступности.</w:t>
      </w: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максимально допустимого уровня территориальной доступности других объектов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XVI.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ОБЪЕКТАМИ ВОДОСНАБЖЕНИЯ И МАКСИМАЛЬНО ДОПУСТИМОГО УРОВНЯ ИХ</w:t>
      </w:r>
    </w:p>
    <w:p w:rsidR="0000458D" w:rsidRPr="00EB4CEF" w:rsidRDefault="0000458D" w:rsidP="0000458D">
      <w:pPr>
        <w:pStyle w:val="ConsPlusNormal"/>
        <w:jc w:val="center"/>
        <w:rPr>
          <w:sz w:val="26"/>
          <w:szCs w:val="26"/>
        </w:rPr>
      </w:pPr>
      <w:r w:rsidRPr="00EB4CEF">
        <w:rPr>
          <w:sz w:val="26"/>
          <w:szCs w:val="26"/>
        </w:rPr>
        <w:t>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 xml:space="preserve">Статья 38. Предельные значения расчетных показателей минимально допустимого уровня обеспеченности объектами водоснабжения для населения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минимально допустимого уровня обеспеченности объектами водоснабжения приняты на основании:</w:t>
      </w:r>
    </w:p>
    <w:p w:rsidR="0000458D" w:rsidRPr="00EB4CEF" w:rsidRDefault="0000458D" w:rsidP="0000458D">
      <w:pPr>
        <w:pStyle w:val="ConsPlusNormal"/>
        <w:ind w:firstLine="540"/>
        <w:jc w:val="both"/>
        <w:rPr>
          <w:sz w:val="26"/>
          <w:szCs w:val="26"/>
        </w:rPr>
      </w:pPr>
      <w:r w:rsidRPr="00EB4CEF">
        <w:rPr>
          <w:sz w:val="26"/>
          <w:szCs w:val="26"/>
        </w:rPr>
        <w:t>СП 30.13330.2010* "СНиП 2.04.01-85* "Внутренний водопровод и канализация зданий";</w:t>
      </w:r>
    </w:p>
    <w:p w:rsidR="0000458D" w:rsidRPr="00EB4CEF" w:rsidRDefault="0000458D" w:rsidP="0000458D">
      <w:pPr>
        <w:pStyle w:val="ConsPlusNormal"/>
        <w:ind w:firstLine="540"/>
        <w:jc w:val="both"/>
        <w:rPr>
          <w:sz w:val="26"/>
          <w:szCs w:val="26"/>
        </w:rPr>
      </w:pPr>
      <w:r w:rsidRPr="00EB4CEF">
        <w:rPr>
          <w:sz w:val="26"/>
          <w:szCs w:val="26"/>
        </w:rPr>
        <w:t>СП 42.13330.2011 "СНиП 2.07.01-89* "Градостроительство. Планировка и застройка городских и сельских поселений".</w:t>
      </w:r>
    </w:p>
    <w:p w:rsidR="0000458D" w:rsidRPr="00EB4CEF" w:rsidRDefault="0000458D" w:rsidP="0000458D">
      <w:pPr>
        <w:pStyle w:val="ConsPlusNormal"/>
        <w:ind w:firstLine="540"/>
        <w:jc w:val="both"/>
        <w:rPr>
          <w:sz w:val="26"/>
          <w:szCs w:val="26"/>
        </w:rPr>
      </w:pPr>
      <w:r w:rsidRPr="00EB4CEF">
        <w:rPr>
          <w:sz w:val="26"/>
          <w:szCs w:val="26"/>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rsidR="0000458D" w:rsidRPr="00EB4CEF" w:rsidRDefault="0000458D" w:rsidP="0000458D">
      <w:pPr>
        <w:pStyle w:val="ConsPlusNormal"/>
        <w:ind w:firstLine="540"/>
        <w:jc w:val="both"/>
        <w:rPr>
          <w:sz w:val="26"/>
          <w:szCs w:val="26"/>
        </w:rPr>
      </w:pPr>
      <w:r w:rsidRPr="00EB4CEF">
        <w:rPr>
          <w:sz w:val="26"/>
          <w:szCs w:val="26"/>
        </w:rPr>
        <w:t>При проектировании систем водоснабжения населенных пунктов удельное среднесуточное (за год) водопотребление на хозяйственно-питьевые нужды населения должно приниматься по таблице 9</w:t>
      </w:r>
      <w:r>
        <w:rPr>
          <w:sz w:val="26"/>
          <w:szCs w:val="26"/>
        </w:rPr>
        <w:t>4</w:t>
      </w:r>
      <w:r w:rsidRPr="00EB4CEF">
        <w:rPr>
          <w:sz w:val="26"/>
          <w:szCs w:val="26"/>
        </w:rPr>
        <w:t>.</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6"/>
        <w:rPr>
          <w:sz w:val="26"/>
          <w:szCs w:val="26"/>
        </w:rPr>
      </w:pPr>
    </w:p>
    <w:p w:rsidR="0000458D" w:rsidRPr="00EB4CEF" w:rsidRDefault="0000458D" w:rsidP="0000458D">
      <w:pPr>
        <w:pStyle w:val="ConsPlusNormal"/>
        <w:jc w:val="right"/>
        <w:outlineLvl w:val="6"/>
        <w:rPr>
          <w:sz w:val="26"/>
          <w:szCs w:val="26"/>
        </w:rPr>
      </w:pPr>
      <w:r w:rsidRPr="00EB4CEF">
        <w:rPr>
          <w:sz w:val="26"/>
          <w:szCs w:val="26"/>
        </w:rPr>
        <w:t xml:space="preserve">Таблица </w:t>
      </w:r>
      <w:r>
        <w:rPr>
          <w:sz w:val="26"/>
          <w:szCs w:val="26"/>
        </w:rPr>
        <w:t>94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746"/>
        <w:gridCol w:w="3732"/>
      </w:tblGrid>
      <w:tr w:rsidR="0000458D" w:rsidRPr="00EB4CEF" w:rsidTr="00707F09">
        <w:tc>
          <w:tcPr>
            <w:tcW w:w="3031" w:type="pct"/>
          </w:tcPr>
          <w:p w:rsidR="0000458D" w:rsidRPr="00EB4CEF" w:rsidRDefault="0000458D" w:rsidP="00707F09">
            <w:pPr>
              <w:pStyle w:val="ConsPlusNormal"/>
              <w:jc w:val="center"/>
              <w:rPr>
                <w:sz w:val="26"/>
                <w:szCs w:val="26"/>
              </w:rPr>
            </w:pPr>
            <w:r w:rsidRPr="00EB4CEF">
              <w:rPr>
                <w:sz w:val="26"/>
                <w:szCs w:val="26"/>
              </w:rPr>
              <w:t>Степень благоустройства районов жилой застройки</w:t>
            </w:r>
          </w:p>
        </w:tc>
        <w:tc>
          <w:tcPr>
            <w:tcW w:w="1969" w:type="pct"/>
          </w:tcPr>
          <w:p w:rsidR="0000458D" w:rsidRPr="00EB4CEF" w:rsidRDefault="0000458D" w:rsidP="00707F09">
            <w:pPr>
              <w:pStyle w:val="ConsPlusNormal"/>
              <w:jc w:val="center"/>
              <w:rPr>
                <w:sz w:val="26"/>
                <w:szCs w:val="26"/>
              </w:rPr>
            </w:pPr>
            <w:r w:rsidRPr="00EB4CEF">
              <w:rPr>
                <w:sz w:val="26"/>
                <w:szCs w:val="26"/>
              </w:rPr>
              <w:t>Нормативное (минимальное) хозяйственно-питьевое водопотребление в населенных пунктах на одного жителя среднесуточное (за год), л/сут.</w:t>
            </w:r>
          </w:p>
        </w:tc>
      </w:tr>
      <w:tr w:rsidR="0000458D" w:rsidRPr="00EB4CEF" w:rsidTr="00707F09">
        <w:tblPrEx>
          <w:tblBorders>
            <w:insideH w:val="nil"/>
          </w:tblBorders>
        </w:tblPrEx>
        <w:tc>
          <w:tcPr>
            <w:tcW w:w="3031" w:type="pct"/>
            <w:tcBorders>
              <w:bottom w:val="nil"/>
            </w:tcBorders>
          </w:tcPr>
          <w:p w:rsidR="0000458D" w:rsidRPr="00EB4CEF" w:rsidRDefault="0000458D" w:rsidP="00707F09">
            <w:pPr>
              <w:pStyle w:val="ConsPlusNormal"/>
              <w:rPr>
                <w:sz w:val="26"/>
                <w:szCs w:val="26"/>
              </w:rPr>
            </w:pPr>
            <w:r w:rsidRPr="00EB4CEF">
              <w:rPr>
                <w:sz w:val="26"/>
                <w:szCs w:val="26"/>
              </w:rPr>
              <w:t>Застройка зданиями, оборудованными внутренним водопроводом и канализацией:</w:t>
            </w:r>
          </w:p>
        </w:tc>
        <w:tc>
          <w:tcPr>
            <w:tcW w:w="1969" w:type="pct"/>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3031" w:type="pct"/>
            <w:tcBorders>
              <w:top w:val="nil"/>
            </w:tcBorders>
          </w:tcPr>
          <w:p w:rsidR="0000458D" w:rsidRPr="00EB4CEF" w:rsidRDefault="0000458D" w:rsidP="00707F09">
            <w:pPr>
              <w:pStyle w:val="ConsPlusNormal"/>
              <w:rPr>
                <w:sz w:val="26"/>
                <w:szCs w:val="26"/>
              </w:rPr>
            </w:pPr>
            <w:r w:rsidRPr="00EB4CEF">
              <w:rPr>
                <w:sz w:val="26"/>
                <w:szCs w:val="26"/>
              </w:rPr>
              <w:t>- без ванн</w:t>
            </w:r>
          </w:p>
        </w:tc>
        <w:tc>
          <w:tcPr>
            <w:tcW w:w="1969" w:type="pct"/>
            <w:tcBorders>
              <w:top w:val="nil"/>
            </w:tcBorders>
          </w:tcPr>
          <w:p w:rsidR="0000458D" w:rsidRPr="00EB4CEF" w:rsidRDefault="0000458D" w:rsidP="00707F09">
            <w:pPr>
              <w:pStyle w:val="ConsPlusNormal"/>
              <w:jc w:val="right"/>
              <w:rPr>
                <w:sz w:val="26"/>
                <w:szCs w:val="26"/>
              </w:rPr>
            </w:pPr>
            <w:r w:rsidRPr="00EB4CEF">
              <w:rPr>
                <w:sz w:val="26"/>
                <w:szCs w:val="26"/>
              </w:rPr>
              <w:t>125</w:t>
            </w:r>
          </w:p>
        </w:tc>
      </w:tr>
      <w:tr w:rsidR="0000458D" w:rsidRPr="00EB4CEF" w:rsidTr="00707F09">
        <w:tc>
          <w:tcPr>
            <w:tcW w:w="3031" w:type="pct"/>
          </w:tcPr>
          <w:p w:rsidR="0000458D" w:rsidRPr="00EB4CEF" w:rsidRDefault="0000458D" w:rsidP="00707F09">
            <w:pPr>
              <w:pStyle w:val="ConsPlusNormal"/>
              <w:rPr>
                <w:sz w:val="26"/>
                <w:szCs w:val="26"/>
              </w:rPr>
            </w:pPr>
            <w:r w:rsidRPr="00EB4CEF">
              <w:rPr>
                <w:sz w:val="26"/>
                <w:szCs w:val="26"/>
              </w:rPr>
              <w:lastRenderedPageBreak/>
              <w:t>- с ванными и местными водонагревателями</w:t>
            </w:r>
          </w:p>
        </w:tc>
        <w:tc>
          <w:tcPr>
            <w:tcW w:w="1969" w:type="pct"/>
          </w:tcPr>
          <w:p w:rsidR="0000458D" w:rsidRPr="00EB4CEF" w:rsidRDefault="0000458D" w:rsidP="00707F09">
            <w:pPr>
              <w:pStyle w:val="ConsPlusNormal"/>
              <w:jc w:val="right"/>
              <w:rPr>
                <w:sz w:val="26"/>
                <w:szCs w:val="26"/>
              </w:rPr>
            </w:pPr>
            <w:r w:rsidRPr="00EB4CEF">
              <w:rPr>
                <w:sz w:val="26"/>
                <w:szCs w:val="26"/>
              </w:rPr>
              <w:t>160</w:t>
            </w:r>
          </w:p>
        </w:tc>
      </w:tr>
      <w:tr w:rsidR="0000458D" w:rsidRPr="00EB4CEF" w:rsidTr="00707F09">
        <w:tc>
          <w:tcPr>
            <w:tcW w:w="3031" w:type="pct"/>
          </w:tcPr>
          <w:p w:rsidR="0000458D" w:rsidRPr="00EB4CEF" w:rsidRDefault="0000458D" w:rsidP="00707F09">
            <w:pPr>
              <w:pStyle w:val="ConsPlusNormal"/>
              <w:rPr>
                <w:sz w:val="26"/>
                <w:szCs w:val="26"/>
              </w:rPr>
            </w:pPr>
            <w:r w:rsidRPr="00EB4CEF">
              <w:rPr>
                <w:sz w:val="26"/>
                <w:szCs w:val="26"/>
              </w:rPr>
              <w:t>- с централизованным горячим водоснабжением</w:t>
            </w:r>
          </w:p>
        </w:tc>
        <w:tc>
          <w:tcPr>
            <w:tcW w:w="1969" w:type="pct"/>
          </w:tcPr>
          <w:p w:rsidR="0000458D" w:rsidRPr="00EB4CEF" w:rsidRDefault="0000458D" w:rsidP="00707F09">
            <w:pPr>
              <w:pStyle w:val="ConsPlusNormal"/>
              <w:jc w:val="right"/>
              <w:rPr>
                <w:sz w:val="26"/>
                <w:szCs w:val="26"/>
              </w:rPr>
            </w:pPr>
            <w:r w:rsidRPr="00EB4CEF">
              <w:rPr>
                <w:sz w:val="26"/>
                <w:szCs w:val="26"/>
              </w:rPr>
              <w:t>220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Примечание:</w:t>
      </w:r>
    </w:p>
    <w:p w:rsidR="0000458D" w:rsidRPr="00EB4CEF" w:rsidRDefault="0000458D" w:rsidP="0000458D">
      <w:pPr>
        <w:pStyle w:val="ConsPlusNormal"/>
        <w:ind w:firstLine="540"/>
        <w:jc w:val="both"/>
        <w:rPr>
          <w:sz w:val="26"/>
          <w:szCs w:val="26"/>
        </w:rPr>
      </w:pPr>
      <w:r w:rsidRPr="00EB4CEF">
        <w:rPr>
          <w:sz w:val="26"/>
          <w:szCs w:val="26"/>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 л/сут.</w:t>
      </w:r>
    </w:p>
    <w:p w:rsidR="0000458D" w:rsidRPr="00EB4CEF" w:rsidRDefault="0000458D" w:rsidP="0000458D">
      <w:pPr>
        <w:pStyle w:val="ConsPlusNormal"/>
        <w:ind w:firstLine="540"/>
        <w:jc w:val="both"/>
        <w:rPr>
          <w:sz w:val="26"/>
          <w:szCs w:val="26"/>
        </w:rPr>
      </w:pPr>
      <w:r w:rsidRPr="00EB4CEF">
        <w:rPr>
          <w:sz w:val="26"/>
          <w:szCs w:val="26"/>
        </w:rPr>
        <w:t>2.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пионерских лагерей, которые должны приниматься согласно СП 30.13330 и технологическим данным.</w:t>
      </w:r>
    </w:p>
    <w:p w:rsidR="0000458D" w:rsidRPr="00EB4CEF" w:rsidRDefault="0000458D" w:rsidP="0000458D">
      <w:pPr>
        <w:pStyle w:val="ConsPlusNormal"/>
        <w:ind w:firstLine="540"/>
        <w:jc w:val="both"/>
        <w:rPr>
          <w:sz w:val="26"/>
          <w:szCs w:val="26"/>
        </w:rPr>
      </w:pPr>
      <w:r w:rsidRPr="00EB4CEF">
        <w:rPr>
          <w:sz w:val="26"/>
          <w:szCs w:val="26"/>
        </w:rPr>
        <w:t>3.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 суммарного расхода на хозяйственно-питьевые нужды населенного пункта.</w:t>
      </w:r>
    </w:p>
    <w:p w:rsidR="0000458D" w:rsidRPr="00EB4CEF" w:rsidRDefault="0000458D" w:rsidP="0000458D">
      <w:pPr>
        <w:pStyle w:val="ConsPlusNormal"/>
        <w:ind w:firstLine="540"/>
        <w:jc w:val="both"/>
        <w:rPr>
          <w:sz w:val="26"/>
          <w:szCs w:val="26"/>
        </w:rPr>
      </w:pPr>
      <w:r w:rsidRPr="00EB4CEF">
        <w:rPr>
          <w:sz w:val="26"/>
          <w:szCs w:val="26"/>
        </w:rPr>
        <w:t>4.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00458D" w:rsidRPr="00EB4CEF" w:rsidRDefault="0000458D" w:rsidP="0000458D">
      <w:pPr>
        <w:pStyle w:val="ConsPlusNormal"/>
        <w:ind w:firstLine="540"/>
        <w:jc w:val="both"/>
        <w:rPr>
          <w:sz w:val="26"/>
          <w:szCs w:val="26"/>
        </w:rPr>
      </w:pPr>
      <w:r w:rsidRPr="00EB4CEF">
        <w:rPr>
          <w:sz w:val="26"/>
          <w:szCs w:val="26"/>
        </w:rPr>
        <w:t>5. Удельное водопотребление в населенных пунктах с числом жителей свыше 1 млн. чел. допускается увеличивать при обосновании в каждом отдельном случае и согласовании с уполномоченными государственными органами.</w:t>
      </w:r>
    </w:p>
    <w:p w:rsidR="0000458D" w:rsidRPr="00EB4CEF" w:rsidRDefault="0000458D" w:rsidP="0000458D">
      <w:pPr>
        <w:pStyle w:val="ConsPlusNormal"/>
        <w:ind w:firstLine="540"/>
        <w:jc w:val="both"/>
        <w:rPr>
          <w:sz w:val="26"/>
          <w:szCs w:val="26"/>
        </w:rPr>
      </w:pPr>
      <w:r w:rsidRPr="00EB4CEF">
        <w:rPr>
          <w:sz w:val="26"/>
          <w:szCs w:val="26"/>
        </w:rPr>
        <w:t>6. Конкретное значение нормы удельного хозяйственно-питьевого водопотребления принимается на основании постановлений органов местной власти.</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Расходы воды на содержание и поение скота, птиц и зверей на животноводческих фермах и комплексах должны приниматься по ведомственным нормативным документам.</w:t>
      </w:r>
    </w:p>
    <w:p w:rsidR="0000458D" w:rsidRPr="00EB4CEF" w:rsidRDefault="0000458D" w:rsidP="0000458D">
      <w:pPr>
        <w:pStyle w:val="ConsPlusNormal"/>
        <w:ind w:firstLine="540"/>
        <w:jc w:val="both"/>
        <w:rPr>
          <w:sz w:val="26"/>
          <w:szCs w:val="26"/>
        </w:rPr>
      </w:pPr>
      <w:r w:rsidRPr="00EB4CEF">
        <w:rPr>
          <w:sz w:val="26"/>
          <w:szCs w:val="26"/>
        </w:rPr>
        <w:t>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rsidR="0000458D" w:rsidRPr="00EB4CEF" w:rsidRDefault="0000458D" w:rsidP="0000458D">
      <w:pPr>
        <w:pStyle w:val="ConsPlusNormal"/>
        <w:ind w:firstLine="540"/>
        <w:jc w:val="both"/>
        <w:rPr>
          <w:sz w:val="26"/>
          <w:szCs w:val="26"/>
        </w:rPr>
      </w:pPr>
      <w:r w:rsidRPr="00EB4CEF">
        <w:rPr>
          <w:sz w:val="26"/>
          <w:szCs w:val="26"/>
        </w:rPr>
        <w:t>Расходы воды на поливку в населенных пунктах и на территории промышленных предприятий должны приниматься в зависимости от покрытия территории, способа ее поливки, вида насаждений, климатических и других местных условий по таблице 9</w:t>
      </w:r>
      <w:r>
        <w:rPr>
          <w:sz w:val="26"/>
          <w:szCs w:val="26"/>
        </w:rPr>
        <w:t>5</w:t>
      </w:r>
      <w:r w:rsidRPr="00EB4CEF">
        <w:rPr>
          <w:sz w:val="26"/>
          <w:szCs w:val="26"/>
        </w:rPr>
        <w:t>.</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right"/>
        <w:outlineLvl w:val="6"/>
        <w:rPr>
          <w:sz w:val="26"/>
          <w:szCs w:val="26"/>
        </w:rPr>
      </w:pPr>
      <w:r w:rsidRPr="00EB4CEF">
        <w:rPr>
          <w:sz w:val="26"/>
          <w:szCs w:val="26"/>
        </w:rPr>
        <w:t>Таблица 9</w:t>
      </w:r>
      <w:r>
        <w:rPr>
          <w:sz w:val="26"/>
          <w:szCs w:val="26"/>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219"/>
        <w:gridCol w:w="1363"/>
        <w:gridCol w:w="1896"/>
      </w:tblGrid>
      <w:tr w:rsidR="0000458D" w:rsidRPr="00EB4CEF" w:rsidTr="00707F09">
        <w:tc>
          <w:tcPr>
            <w:tcW w:w="3281" w:type="pct"/>
          </w:tcPr>
          <w:p w:rsidR="0000458D" w:rsidRPr="00EB4CEF" w:rsidRDefault="0000458D" w:rsidP="00707F09">
            <w:pPr>
              <w:pStyle w:val="ConsPlusNormal"/>
              <w:jc w:val="center"/>
              <w:rPr>
                <w:sz w:val="26"/>
                <w:szCs w:val="26"/>
              </w:rPr>
            </w:pPr>
            <w:r w:rsidRPr="00EB4CEF">
              <w:rPr>
                <w:sz w:val="26"/>
                <w:szCs w:val="26"/>
              </w:rPr>
              <w:t>Назначение воды</w:t>
            </w:r>
          </w:p>
        </w:tc>
        <w:tc>
          <w:tcPr>
            <w:tcW w:w="719"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1000" w:type="pct"/>
          </w:tcPr>
          <w:p w:rsidR="0000458D" w:rsidRPr="00EB4CEF" w:rsidRDefault="0000458D" w:rsidP="00707F09">
            <w:pPr>
              <w:pStyle w:val="ConsPlusNormal"/>
              <w:jc w:val="center"/>
              <w:rPr>
                <w:sz w:val="26"/>
                <w:szCs w:val="26"/>
              </w:rPr>
            </w:pPr>
            <w:r w:rsidRPr="00EB4CEF">
              <w:rPr>
                <w:sz w:val="26"/>
                <w:szCs w:val="26"/>
              </w:rPr>
              <w:t>Расход воды на поливку, л/м</w:t>
            </w:r>
            <w:r w:rsidRPr="00EB4CEF">
              <w:rPr>
                <w:sz w:val="26"/>
                <w:szCs w:val="26"/>
                <w:vertAlign w:val="superscript"/>
              </w:rPr>
              <w:t>2</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t xml:space="preserve">Механизированная мойка усовершенствованных </w:t>
            </w:r>
            <w:r w:rsidRPr="00EB4CEF">
              <w:rPr>
                <w:sz w:val="26"/>
                <w:szCs w:val="26"/>
              </w:rPr>
              <w:lastRenderedPageBreak/>
              <w:t>покрытий проездов и площадей</w:t>
            </w:r>
          </w:p>
        </w:tc>
        <w:tc>
          <w:tcPr>
            <w:tcW w:w="719" w:type="pct"/>
          </w:tcPr>
          <w:p w:rsidR="0000458D" w:rsidRPr="00EB4CEF" w:rsidRDefault="0000458D" w:rsidP="00707F09">
            <w:pPr>
              <w:pStyle w:val="ConsPlusNormal"/>
              <w:rPr>
                <w:sz w:val="26"/>
                <w:szCs w:val="26"/>
              </w:rPr>
            </w:pPr>
            <w:r w:rsidRPr="00EB4CEF">
              <w:rPr>
                <w:sz w:val="26"/>
                <w:szCs w:val="26"/>
              </w:rPr>
              <w:lastRenderedPageBreak/>
              <w:t>1 мойка</w:t>
            </w:r>
          </w:p>
        </w:tc>
        <w:tc>
          <w:tcPr>
            <w:tcW w:w="1000" w:type="pct"/>
          </w:tcPr>
          <w:p w:rsidR="0000458D" w:rsidRPr="00EB4CEF" w:rsidRDefault="0000458D" w:rsidP="00707F09">
            <w:pPr>
              <w:pStyle w:val="ConsPlusNormal"/>
              <w:jc w:val="center"/>
              <w:rPr>
                <w:sz w:val="26"/>
                <w:szCs w:val="26"/>
              </w:rPr>
            </w:pPr>
            <w:r w:rsidRPr="00EB4CEF">
              <w:rPr>
                <w:sz w:val="26"/>
                <w:szCs w:val="26"/>
              </w:rPr>
              <w:t>1,2 - 1,5</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lastRenderedPageBreak/>
              <w:t>Механизированная поливка усовершенствованных покрытий проездов и площадей</w:t>
            </w:r>
          </w:p>
        </w:tc>
        <w:tc>
          <w:tcPr>
            <w:tcW w:w="719" w:type="pct"/>
          </w:tcPr>
          <w:p w:rsidR="0000458D" w:rsidRPr="00EB4CEF" w:rsidRDefault="0000458D" w:rsidP="00707F09">
            <w:pPr>
              <w:pStyle w:val="ConsPlusNormal"/>
              <w:rPr>
                <w:sz w:val="26"/>
                <w:szCs w:val="26"/>
              </w:rPr>
            </w:pPr>
            <w:r w:rsidRPr="00EB4CEF">
              <w:rPr>
                <w:sz w:val="26"/>
                <w:szCs w:val="26"/>
              </w:rPr>
              <w:t>1 поливка</w:t>
            </w:r>
          </w:p>
        </w:tc>
        <w:tc>
          <w:tcPr>
            <w:tcW w:w="1000" w:type="pct"/>
          </w:tcPr>
          <w:p w:rsidR="0000458D" w:rsidRPr="00EB4CEF" w:rsidRDefault="0000458D" w:rsidP="00707F09">
            <w:pPr>
              <w:pStyle w:val="ConsPlusNormal"/>
              <w:jc w:val="center"/>
              <w:rPr>
                <w:sz w:val="26"/>
                <w:szCs w:val="26"/>
              </w:rPr>
            </w:pPr>
            <w:r w:rsidRPr="00EB4CEF">
              <w:rPr>
                <w:sz w:val="26"/>
                <w:szCs w:val="26"/>
              </w:rPr>
              <w:t>0,3 - 0,4</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t>Поливка вручную (из шлангов) усовершенствованных покрытий тротуаров и проездов</w:t>
            </w:r>
          </w:p>
        </w:tc>
        <w:tc>
          <w:tcPr>
            <w:tcW w:w="719" w:type="pct"/>
          </w:tcPr>
          <w:p w:rsidR="0000458D" w:rsidRPr="00EB4CEF" w:rsidRDefault="0000458D" w:rsidP="00707F09">
            <w:pPr>
              <w:pStyle w:val="ConsPlusNormal"/>
              <w:rPr>
                <w:sz w:val="26"/>
                <w:szCs w:val="26"/>
              </w:rPr>
            </w:pPr>
            <w:r w:rsidRPr="00EB4CEF">
              <w:rPr>
                <w:sz w:val="26"/>
                <w:szCs w:val="26"/>
              </w:rPr>
              <w:t>1 поливка</w:t>
            </w:r>
          </w:p>
        </w:tc>
        <w:tc>
          <w:tcPr>
            <w:tcW w:w="1000" w:type="pct"/>
          </w:tcPr>
          <w:p w:rsidR="0000458D" w:rsidRPr="00EB4CEF" w:rsidRDefault="0000458D" w:rsidP="00707F09">
            <w:pPr>
              <w:pStyle w:val="ConsPlusNormal"/>
              <w:jc w:val="center"/>
              <w:rPr>
                <w:sz w:val="26"/>
                <w:szCs w:val="26"/>
              </w:rPr>
            </w:pPr>
            <w:r w:rsidRPr="00EB4CEF">
              <w:rPr>
                <w:sz w:val="26"/>
                <w:szCs w:val="26"/>
              </w:rPr>
              <w:t>0,4 - 0,5</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t>Поливка городских зеленых насаждений</w:t>
            </w:r>
          </w:p>
        </w:tc>
        <w:tc>
          <w:tcPr>
            <w:tcW w:w="719" w:type="pct"/>
          </w:tcPr>
          <w:p w:rsidR="0000458D" w:rsidRPr="00EB4CEF" w:rsidRDefault="0000458D" w:rsidP="00707F09">
            <w:pPr>
              <w:pStyle w:val="ConsPlusNormal"/>
              <w:rPr>
                <w:sz w:val="26"/>
                <w:szCs w:val="26"/>
              </w:rPr>
            </w:pPr>
            <w:r w:rsidRPr="00EB4CEF">
              <w:rPr>
                <w:sz w:val="26"/>
                <w:szCs w:val="26"/>
              </w:rPr>
              <w:t>1 поливка</w:t>
            </w:r>
          </w:p>
        </w:tc>
        <w:tc>
          <w:tcPr>
            <w:tcW w:w="1000" w:type="pct"/>
          </w:tcPr>
          <w:p w:rsidR="0000458D" w:rsidRPr="00EB4CEF" w:rsidRDefault="0000458D" w:rsidP="00707F09">
            <w:pPr>
              <w:pStyle w:val="ConsPlusNormal"/>
              <w:jc w:val="center"/>
              <w:rPr>
                <w:sz w:val="26"/>
                <w:szCs w:val="26"/>
              </w:rPr>
            </w:pPr>
            <w:r w:rsidRPr="00EB4CEF">
              <w:rPr>
                <w:sz w:val="26"/>
                <w:szCs w:val="26"/>
              </w:rPr>
              <w:t>3 - 4</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t>Поливка газонов и цветников</w:t>
            </w:r>
          </w:p>
        </w:tc>
        <w:tc>
          <w:tcPr>
            <w:tcW w:w="719" w:type="pct"/>
          </w:tcPr>
          <w:p w:rsidR="0000458D" w:rsidRPr="00EB4CEF" w:rsidRDefault="0000458D" w:rsidP="00707F09">
            <w:pPr>
              <w:pStyle w:val="ConsPlusNormal"/>
              <w:rPr>
                <w:sz w:val="26"/>
                <w:szCs w:val="26"/>
              </w:rPr>
            </w:pPr>
            <w:r w:rsidRPr="00EB4CEF">
              <w:rPr>
                <w:sz w:val="26"/>
                <w:szCs w:val="26"/>
              </w:rPr>
              <w:t>1 поливка</w:t>
            </w:r>
          </w:p>
        </w:tc>
        <w:tc>
          <w:tcPr>
            <w:tcW w:w="1000" w:type="pct"/>
          </w:tcPr>
          <w:p w:rsidR="0000458D" w:rsidRPr="00EB4CEF" w:rsidRDefault="0000458D" w:rsidP="00707F09">
            <w:pPr>
              <w:pStyle w:val="ConsPlusNormal"/>
              <w:jc w:val="center"/>
              <w:rPr>
                <w:sz w:val="26"/>
                <w:szCs w:val="26"/>
              </w:rPr>
            </w:pPr>
            <w:r w:rsidRPr="00EB4CEF">
              <w:rPr>
                <w:sz w:val="26"/>
                <w:szCs w:val="26"/>
              </w:rPr>
              <w:t>4 - 6</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t>Поливка посадок в грунтовых зимних теплицах</w:t>
            </w:r>
          </w:p>
        </w:tc>
        <w:tc>
          <w:tcPr>
            <w:tcW w:w="719" w:type="pct"/>
          </w:tcPr>
          <w:p w:rsidR="0000458D" w:rsidRPr="00EB4CEF" w:rsidRDefault="0000458D" w:rsidP="00707F09">
            <w:pPr>
              <w:pStyle w:val="ConsPlusNormal"/>
              <w:rPr>
                <w:sz w:val="26"/>
                <w:szCs w:val="26"/>
              </w:rPr>
            </w:pPr>
            <w:r w:rsidRPr="00EB4CEF">
              <w:rPr>
                <w:sz w:val="26"/>
                <w:szCs w:val="26"/>
              </w:rPr>
              <w:t>1 сут.</w:t>
            </w:r>
          </w:p>
        </w:tc>
        <w:tc>
          <w:tcPr>
            <w:tcW w:w="1000" w:type="pct"/>
          </w:tcPr>
          <w:p w:rsidR="0000458D" w:rsidRPr="00EB4CEF" w:rsidRDefault="0000458D" w:rsidP="00707F09">
            <w:pPr>
              <w:pStyle w:val="ConsPlusNormal"/>
              <w:jc w:val="center"/>
              <w:rPr>
                <w:sz w:val="26"/>
                <w:szCs w:val="26"/>
              </w:rPr>
            </w:pPr>
            <w:r w:rsidRPr="00EB4CEF">
              <w:rPr>
                <w:sz w:val="26"/>
                <w:szCs w:val="26"/>
              </w:rPr>
              <w:t>15</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t>Поливка посадок в стеллажных зимних и грунтовых весенних теплицах, парниках всех типов, утепленном грунте</w:t>
            </w:r>
          </w:p>
        </w:tc>
        <w:tc>
          <w:tcPr>
            <w:tcW w:w="719" w:type="pct"/>
          </w:tcPr>
          <w:p w:rsidR="0000458D" w:rsidRPr="00EB4CEF" w:rsidRDefault="0000458D" w:rsidP="00707F09">
            <w:pPr>
              <w:pStyle w:val="ConsPlusNormal"/>
              <w:rPr>
                <w:sz w:val="26"/>
                <w:szCs w:val="26"/>
              </w:rPr>
            </w:pPr>
            <w:r w:rsidRPr="00EB4CEF">
              <w:rPr>
                <w:sz w:val="26"/>
                <w:szCs w:val="26"/>
              </w:rPr>
              <w:t>1 сут.</w:t>
            </w:r>
          </w:p>
        </w:tc>
        <w:tc>
          <w:tcPr>
            <w:tcW w:w="1000" w:type="pct"/>
          </w:tcPr>
          <w:p w:rsidR="0000458D" w:rsidRPr="00EB4CEF" w:rsidRDefault="0000458D" w:rsidP="00707F09">
            <w:pPr>
              <w:pStyle w:val="ConsPlusNormal"/>
              <w:jc w:val="center"/>
              <w:rPr>
                <w:sz w:val="26"/>
                <w:szCs w:val="26"/>
              </w:rPr>
            </w:pPr>
            <w:r w:rsidRPr="00EB4CEF">
              <w:rPr>
                <w:sz w:val="26"/>
                <w:szCs w:val="26"/>
              </w:rPr>
              <w:t>6</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t>Поливка посадок на приусадебных участках овощных культур</w:t>
            </w:r>
          </w:p>
        </w:tc>
        <w:tc>
          <w:tcPr>
            <w:tcW w:w="719" w:type="pct"/>
          </w:tcPr>
          <w:p w:rsidR="0000458D" w:rsidRPr="00EB4CEF" w:rsidRDefault="0000458D" w:rsidP="00707F09">
            <w:pPr>
              <w:pStyle w:val="ConsPlusNormal"/>
              <w:rPr>
                <w:sz w:val="26"/>
                <w:szCs w:val="26"/>
              </w:rPr>
            </w:pPr>
            <w:r w:rsidRPr="00EB4CEF">
              <w:rPr>
                <w:sz w:val="26"/>
                <w:szCs w:val="26"/>
              </w:rPr>
              <w:t>1 сут.</w:t>
            </w:r>
          </w:p>
        </w:tc>
        <w:tc>
          <w:tcPr>
            <w:tcW w:w="1000" w:type="pct"/>
          </w:tcPr>
          <w:p w:rsidR="0000458D" w:rsidRPr="00EB4CEF" w:rsidRDefault="0000458D" w:rsidP="00707F09">
            <w:pPr>
              <w:pStyle w:val="ConsPlusNormal"/>
              <w:jc w:val="center"/>
              <w:rPr>
                <w:sz w:val="26"/>
                <w:szCs w:val="26"/>
              </w:rPr>
            </w:pPr>
            <w:r w:rsidRPr="00EB4CEF">
              <w:rPr>
                <w:sz w:val="26"/>
                <w:szCs w:val="26"/>
              </w:rPr>
              <w:t>3 - 15</w:t>
            </w:r>
          </w:p>
        </w:tc>
      </w:tr>
      <w:tr w:rsidR="0000458D" w:rsidRPr="00EB4CEF" w:rsidTr="00707F09">
        <w:tc>
          <w:tcPr>
            <w:tcW w:w="3281" w:type="pct"/>
          </w:tcPr>
          <w:p w:rsidR="0000458D" w:rsidRPr="00EB4CEF" w:rsidRDefault="0000458D" w:rsidP="00707F09">
            <w:pPr>
              <w:pStyle w:val="ConsPlusNormal"/>
              <w:rPr>
                <w:sz w:val="26"/>
                <w:szCs w:val="26"/>
              </w:rPr>
            </w:pPr>
            <w:r w:rsidRPr="00EB4CEF">
              <w:rPr>
                <w:sz w:val="26"/>
                <w:szCs w:val="26"/>
              </w:rPr>
              <w:t>Поливка посадок на приусадебных участках плодовых деревьев</w:t>
            </w:r>
          </w:p>
        </w:tc>
        <w:tc>
          <w:tcPr>
            <w:tcW w:w="719" w:type="pct"/>
          </w:tcPr>
          <w:p w:rsidR="0000458D" w:rsidRPr="00EB4CEF" w:rsidRDefault="0000458D" w:rsidP="00707F09">
            <w:pPr>
              <w:pStyle w:val="ConsPlusNormal"/>
              <w:rPr>
                <w:sz w:val="26"/>
                <w:szCs w:val="26"/>
              </w:rPr>
            </w:pPr>
            <w:r w:rsidRPr="00EB4CEF">
              <w:rPr>
                <w:sz w:val="26"/>
                <w:szCs w:val="26"/>
              </w:rPr>
              <w:t>1 сут.</w:t>
            </w:r>
          </w:p>
        </w:tc>
        <w:tc>
          <w:tcPr>
            <w:tcW w:w="1000" w:type="pct"/>
          </w:tcPr>
          <w:p w:rsidR="0000458D" w:rsidRPr="00EB4CEF" w:rsidRDefault="0000458D" w:rsidP="00707F09">
            <w:pPr>
              <w:pStyle w:val="ConsPlusNormal"/>
              <w:jc w:val="center"/>
              <w:rPr>
                <w:sz w:val="26"/>
                <w:szCs w:val="26"/>
              </w:rPr>
            </w:pPr>
            <w:r w:rsidRPr="00EB4CEF">
              <w:rPr>
                <w:sz w:val="26"/>
                <w:szCs w:val="26"/>
              </w:rPr>
              <w:t>10 - 15</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Примечание:</w:t>
      </w:r>
    </w:p>
    <w:p w:rsidR="0000458D" w:rsidRPr="00EB4CEF" w:rsidRDefault="0000458D" w:rsidP="0000458D">
      <w:pPr>
        <w:pStyle w:val="ConsPlusNormal"/>
        <w:ind w:firstLine="540"/>
        <w:jc w:val="both"/>
        <w:rPr>
          <w:sz w:val="26"/>
          <w:szCs w:val="26"/>
        </w:rPr>
      </w:pPr>
      <w:r w:rsidRPr="00EB4CEF">
        <w:rPr>
          <w:sz w:val="26"/>
          <w:szCs w:val="26"/>
        </w:rPr>
        <w:t>1.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50 - 90 л/сут. в зависимости от климатических условий, мощности источника водоснабжения, степени благоустройства населенных пунктов и других местных условий.</w:t>
      </w:r>
    </w:p>
    <w:p w:rsidR="0000458D" w:rsidRPr="00EB4CEF" w:rsidRDefault="0000458D" w:rsidP="0000458D">
      <w:pPr>
        <w:pStyle w:val="ConsPlusNormal"/>
        <w:ind w:firstLine="540"/>
        <w:jc w:val="both"/>
        <w:rPr>
          <w:sz w:val="26"/>
          <w:szCs w:val="26"/>
        </w:rPr>
      </w:pPr>
      <w:r w:rsidRPr="00EB4CEF">
        <w:rPr>
          <w:sz w:val="26"/>
          <w:szCs w:val="26"/>
        </w:rPr>
        <w:t>2. Количество поливок следует принимать 1 - 2 в сутки в зависимости от климатических условий.</w:t>
      </w:r>
    </w:p>
    <w:p w:rsidR="0000458D" w:rsidRPr="00EB4CEF" w:rsidRDefault="0000458D" w:rsidP="0000458D">
      <w:pPr>
        <w:pStyle w:val="ConsPlusNormal"/>
        <w:ind w:firstLine="540"/>
        <w:jc w:val="both"/>
        <w:rPr>
          <w:sz w:val="26"/>
          <w:szCs w:val="26"/>
        </w:rPr>
      </w:pPr>
      <w:r w:rsidRPr="00EB4CEF">
        <w:rPr>
          <w:sz w:val="26"/>
          <w:szCs w:val="26"/>
        </w:rPr>
        <w:t xml:space="preserve">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Техническому регламенту о требованиях пожарной безопасности (Федеральный </w:t>
      </w:r>
      <w:hyperlink r:id="rId118" w:history="1">
        <w:r w:rsidRPr="00EB4CEF">
          <w:rPr>
            <w:color w:val="0000FF"/>
            <w:sz w:val="26"/>
            <w:szCs w:val="26"/>
          </w:rPr>
          <w:t>закон</w:t>
        </w:r>
      </w:hyperlink>
      <w:r w:rsidRPr="00EB4CEF">
        <w:rPr>
          <w:sz w:val="26"/>
          <w:szCs w:val="26"/>
        </w:rPr>
        <w:t xml:space="preserve"> от 22.07.2008 N 123-ФЗ), </w:t>
      </w:r>
      <w:hyperlink r:id="rId119" w:history="1">
        <w:r w:rsidRPr="00EB4CEF">
          <w:rPr>
            <w:color w:val="0000FF"/>
            <w:sz w:val="26"/>
            <w:szCs w:val="26"/>
          </w:rPr>
          <w:t>СП 5.13130</w:t>
        </w:r>
      </w:hyperlink>
      <w:r w:rsidRPr="00EB4CEF">
        <w:rPr>
          <w:sz w:val="26"/>
          <w:szCs w:val="26"/>
        </w:rPr>
        <w:t xml:space="preserve">, </w:t>
      </w:r>
      <w:hyperlink r:id="rId120" w:history="1">
        <w:r w:rsidRPr="00EB4CEF">
          <w:rPr>
            <w:color w:val="0000FF"/>
            <w:sz w:val="26"/>
            <w:szCs w:val="26"/>
          </w:rPr>
          <w:t>СП 8.13130</w:t>
        </w:r>
      </w:hyperlink>
      <w:r w:rsidRPr="00EB4CEF">
        <w:rPr>
          <w:sz w:val="26"/>
          <w:szCs w:val="26"/>
        </w:rPr>
        <w:t xml:space="preserve">, </w:t>
      </w:r>
      <w:hyperlink r:id="rId121" w:history="1">
        <w:r w:rsidRPr="00EB4CEF">
          <w:rPr>
            <w:color w:val="0000FF"/>
            <w:sz w:val="26"/>
            <w:szCs w:val="26"/>
          </w:rPr>
          <w:t>СП 10.13130</w:t>
        </w:r>
      </w:hyperlink>
      <w:r w:rsidRPr="00EB4CEF">
        <w:rPr>
          <w:sz w:val="26"/>
          <w:szCs w:val="26"/>
        </w:rPr>
        <w:t>, а также настоящим нормативам.</w:t>
      </w:r>
    </w:p>
    <w:p w:rsidR="0000458D" w:rsidRPr="00EB4CEF" w:rsidRDefault="0000458D" w:rsidP="0000458D">
      <w:pPr>
        <w:pStyle w:val="ConsPlusNormal"/>
        <w:ind w:firstLine="540"/>
        <w:jc w:val="both"/>
        <w:rPr>
          <w:sz w:val="26"/>
          <w:szCs w:val="26"/>
        </w:rPr>
      </w:pPr>
      <w:r w:rsidRPr="00EB4CEF">
        <w:rPr>
          <w:sz w:val="26"/>
          <w:szCs w:val="26"/>
        </w:rPr>
        <w:t>В нормативах градостроительного проектирования нормировать объекты инженерной инфраструктуры на определенную численность человек или территорию определенной площади нельзя. Размещение объектов инженерной инфраструктуры, в том числе объектов водоснабжения, их значение, номинал, мощность и их количество являются задачей разработки схем территориального планирования, генеральных планов и проектов планировки.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lastRenderedPageBreak/>
        <w:t>Статья 39. Предельные значения расчетных показателей максимально допустимого уровня территориальной доступности объектов водоснабжения для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При установлении показателей территориальной доступности объектов инженерной инфраструктуры, в том числе объектов водоснабжения, для населения, которые имеют санитарно-защитные, охранные зоны, нормирование доступности (транспортной или пешеходной) до таких объектов не требуется.</w:t>
      </w: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максимально допустимого уровня территориальной доступности объектов водоснабжения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w:t>
      </w:r>
      <w:r w:rsidRPr="00EB4CEF">
        <w:rPr>
          <w:sz w:val="26"/>
          <w:szCs w:val="26"/>
          <w:lang w:val="en-US"/>
        </w:rPr>
        <w:t>VII</w:t>
      </w:r>
      <w:r w:rsidRPr="00EB4CEF">
        <w:rPr>
          <w:sz w:val="26"/>
          <w:szCs w:val="26"/>
        </w:rPr>
        <w:t>.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p>
    <w:p w:rsidR="0000458D" w:rsidRPr="00EB4CEF" w:rsidRDefault="0000458D" w:rsidP="0000458D">
      <w:pPr>
        <w:pStyle w:val="ConsPlusNormal"/>
        <w:jc w:val="center"/>
        <w:rPr>
          <w:sz w:val="26"/>
          <w:szCs w:val="26"/>
        </w:rPr>
      </w:pPr>
      <w:r w:rsidRPr="00EB4CEF">
        <w:rPr>
          <w:sz w:val="26"/>
          <w:szCs w:val="26"/>
        </w:rPr>
        <w:t>ОБЪЕКТАМИ ВОДООТВЕДЕНИЯ И МАКСИМАЛЬНО ДОПУСТИМОГО УРОВНЯ ИХ</w:t>
      </w:r>
    </w:p>
    <w:p w:rsidR="0000458D" w:rsidRPr="00EB4CEF" w:rsidRDefault="0000458D" w:rsidP="0000458D">
      <w:pPr>
        <w:pStyle w:val="ConsPlusNormal"/>
        <w:jc w:val="center"/>
        <w:rPr>
          <w:sz w:val="26"/>
          <w:szCs w:val="26"/>
        </w:rPr>
      </w:pPr>
      <w:r w:rsidRPr="00EB4CEF">
        <w:rPr>
          <w:sz w:val="26"/>
          <w:szCs w:val="26"/>
        </w:rPr>
        <w:t>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5"/>
        <w:rPr>
          <w:b/>
          <w:sz w:val="26"/>
          <w:szCs w:val="26"/>
        </w:rPr>
      </w:pPr>
      <w:r w:rsidRPr="00EB4CEF">
        <w:rPr>
          <w:b/>
          <w:sz w:val="26"/>
          <w:szCs w:val="26"/>
        </w:rPr>
        <w:t>Статья 40. Предельные значения расчетных показателей минимально допустимого уровня обеспеченности объектами водоотведения для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минимально допустимого уровня обеспеченности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минимально допустимого уровня обеспеченности объектами водоотведения не нормируются.</w:t>
      </w:r>
    </w:p>
    <w:p w:rsidR="0000458D" w:rsidRPr="00EB4CEF" w:rsidRDefault="0000458D" w:rsidP="0000458D">
      <w:pPr>
        <w:pStyle w:val="ConsPlusNormal"/>
        <w:ind w:firstLine="540"/>
        <w:jc w:val="both"/>
        <w:rPr>
          <w:sz w:val="26"/>
          <w:szCs w:val="26"/>
        </w:rPr>
      </w:pPr>
      <w:r w:rsidRPr="00EB4CEF">
        <w:rPr>
          <w:sz w:val="26"/>
          <w:szCs w:val="26"/>
        </w:rPr>
        <w:t>Общие положения приняты на основании:</w:t>
      </w:r>
    </w:p>
    <w:p w:rsidR="0000458D" w:rsidRPr="00EB4CEF" w:rsidRDefault="0000458D" w:rsidP="0000458D">
      <w:pPr>
        <w:pStyle w:val="ConsPlusNormal"/>
        <w:ind w:firstLine="540"/>
        <w:jc w:val="both"/>
        <w:rPr>
          <w:sz w:val="26"/>
          <w:szCs w:val="26"/>
        </w:rPr>
      </w:pPr>
      <w:r w:rsidRPr="00EB4CEF">
        <w:rPr>
          <w:sz w:val="26"/>
          <w:szCs w:val="26"/>
        </w:rPr>
        <w:t xml:space="preserve">- Водного </w:t>
      </w:r>
      <w:hyperlink r:id="rId122" w:history="1">
        <w:r w:rsidRPr="00EB4CEF">
          <w:rPr>
            <w:color w:val="0000FF"/>
            <w:sz w:val="26"/>
            <w:szCs w:val="26"/>
          </w:rPr>
          <w:t>кодекса</w:t>
        </w:r>
      </w:hyperlink>
      <w:r w:rsidRPr="00EB4CEF">
        <w:rPr>
          <w:sz w:val="26"/>
          <w:szCs w:val="26"/>
        </w:rPr>
        <w:t xml:space="preserve"> Российской Федерации;</w:t>
      </w:r>
    </w:p>
    <w:p w:rsidR="0000458D" w:rsidRPr="00EB4CEF" w:rsidRDefault="0000458D" w:rsidP="0000458D">
      <w:pPr>
        <w:pStyle w:val="ConsPlusNormal"/>
        <w:ind w:firstLine="540"/>
        <w:jc w:val="both"/>
        <w:rPr>
          <w:sz w:val="26"/>
          <w:szCs w:val="26"/>
        </w:rPr>
      </w:pPr>
      <w:r w:rsidRPr="00EB4CEF">
        <w:rPr>
          <w:sz w:val="26"/>
          <w:szCs w:val="26"/>
        </w:rPr>
        <w:t>- СП 30.13330.2010* "СНиП 2.04.01-85* "Внутренний водопровод и канализация зданий";</w:t>
      </w:r>
    </w:p>
    <w:p w:rsidR="0000458D" w:rsidRPr="00EB4CEF" w:rsidRDefault="0000458D" w:rsidP="0000458D">
      <w:pPr>
        <w:pStyle w:val="ConsPlusNormal"/>
        <w:ind w:firstLine="540"/>
        <w:jc w:val="both"/>
        <w:rPr>
          <w:sz w:val="26"/>
          <w:szCs w:val="26"/>
        </w:rPr>
      </w:pPr>
      <w:r w:rsidRPr="00EB4CEF">
        <w:rPr>
          <w:sz w:val="26"/>
          <w:szCs w:val="26"/>
        </w:rPr>
        <w:t>- СП 32.13330.2012 "СНиП 2.04.03-85 "Канализация. Наружные сети и сооружения";</w:t>
      </w:r>
    </w:p>
    <w:p w:rsidR="0000458D" w:rsidRPr="00EB4CEF" w:rsidRDefault="0000458D" w:rsidP="0000458D">
      <w:pPr>
        <w:pStyle w:val="ConsPlusNormal"/>
        <w:ind w:firstLine="540"/>
        <w:jc w:val="both"/>
        <w:rPr>
          <w:sz w:val="26"/>
          <w:szCs w:val="26"/>
        </w:rPr>
      </w:pPr>
      <w:r w:rsidRPr="00EB4CEF">
        <w:rPr>
          <w:sz w:val="26"/>
          <w:szCs w:val="26"/>
        </w:rPr>
        <w:t>- СП 42.13330.2011 "СНиП 2.07.01-89* "Градостроительство. Планировка и застройка городских и сельских поселений";</w:t>
      </w:r>
    </w:p>
    <w:p w:rsidR="0000458D" w:rsidRPr="00EB4CEF" w:rsidRDefault="0000458D" w:rsidP="0000458D">
      <w:pPr>
        <w:pStyle w:val="ConsPlusNormal"/>
        <w:ind w:firstLine="540"/>
        <w:jc w:val="both"/>
        <w:rPr>
          <w:sz w:val="26"/>
          <w:szCs w:val="26"/>
        </w:rPr>
      </w:pPr>
      <w:r w:rsidRPr="00EB4CEF">
        <w:rPr>
          <w:sz w:val="26"/>
          <w:szCs w:val="26"/>
        </w:rPr>
        <w:t xml:space="preserve">- </w:t>
      </w:r>
      <w:hyperlink r:id="rId123" w:history="1">
        <w:r w:rsidRPr="00EB4CEF">
          <w:rPr>
            <w:color w:val="0000FF"/>
            <w:sz w:val="26"/>
            <w:szCs w:val="26"/>
          </w:rPr>
          <w:t>СанПиН 2.1.5.980-00</w:t>
        </w:r>
      </w:hyperlink>
      <w:r w:rsidRPr="00EB4CEF">
        <w:rPr>
          <w:sz w:val="26"/>
          <w:szCs w:val="26"/>
        </w:rPr>
        <w:t xml:space="preserve"> "Гигиенические требования к охране поверхностных вод";</w:t>
      </w:r>
    </w:p>
    <w:p w:rsidR="0000458D" w:rsidRPr="00EB4CEF" w:rsidRDefault="0000458D" w:rsidP="0000458D">
      <w:pPr>
        <w:pStyle w:val="ConsPlusNormal"/>
        <w:ind w:firstLine="540"/>
        <w:jc w:val="both"/>
        <w:rPr>
          <w:sz w:val="26"/>
          <w:szCs w:val="26"/>
        </w:rPr>
      </w:pPr>
      <w:r w:rsidRPr="00EB4CEF">
        <w:rPr>
          <w:sz w:val="26"/>
          <w:szCs w:val="26"/>
        </w:rPr>
        <w:t xml:space="preserve">- </w:t>
      </w:r>
      <w:hyperlink r:id="rId124" w:history="1">
        <w:r w:rsidRPr="00EB4CEF">
          <w:rPr>
            <w:color w:val="0000FF"/>
            <w:sz w:val="26"/>
            <w:szCs w:val="26"/>
          </w:rPr>
          <w:t>СанПиН 2.2.1/2.1.1.1200-03</w:t>
        </w:r>
      </w:hyperlink>
      <w:r w:rsidRPr="00EB4CEF">
        <w:rPr>
          <w:sz w:val="26"/>
          <w:szCs w:val="26"/>
        </w:rPr>
        <w:t xml:space="preserve"> "Санитарно-защитные зоны и санитарная классификация предприятий, сооружений и иных объектов".</w:t>
      </w:r>
    </w:p>
    <w:p w:rsidR="0000458D" w:rsidRPr="00EB4CEF" w:rsidRDefault="0000458D" w:rsidP="0000458D">
      <w:pPr>
        <w:pStyle w:val="ConsPlusNormal"/>
        <w:ind w:firstLine="540"/>
        <w:jc w:val="both"/>
        <w:rPr>
          <w:sz w:val="26"/>
          <w:szCs w:val="26"/>
        </w:rPr>
      </w:pPr>
      <w:r w:rsidRPr="00EB4CEF">
        <w:rPr>
          <w:sz w:val="26"/>
          <w:szCs w:val="26"/>
        </w:rPr>
        <w:t xml:space="preserve">При проектировании стока поверхностных вод следует руководствоваться требованиями СП 32.13330.2012, СП 42.13330.2011, </w:t>
      </w:r>
      <w:hyperlink r:id="rId125" w:history="1">
        <w:r w:rsidRPr="00EB4CEF">
          <w:rPr>
            <w:color w:val="0000FF"/>
            <w:sz w:val="26"/>
            <w:szCs w:val="26"/>
          </w:rPr>
          <w:t>СанПиН 2.1.5.980-00</w:t>
        </w:r>
      </w:hyperlink>
      <w:r w:rsidRPr="00EB4CEF">
        <w:rPr>
          <w:sz w:val="26"/>
          <w:szCs w:val="26"/>
        </w:rPr>
        <w:t>.</w:t>
      </w:r>
    </w:p>
    <w:p w:rsidR="0000458D" w:rsidRPr="00EB4CEF" w:rsidRDefault="0000458D" w:rsidP="0000458D">
      <w:pPr>
        <w:pStyle w:val="ConsPlusNormal"/>
        <w:ind w:firstLine="540"/>
        <w:jc w:val="both"/>
        <w:rPr>
          <w:sz w:val="26"/>
          <w:szCs w:val="26"/>
        </w:rPr>
      </w:pPr>
      <w:r w:rsidRPr="00EB4CEF">
        <w:rPr>
          <w:sz w:val="26"/>
          <w:szCs w:val="26"/>
        </w:rPr>
        <w:t xml:space="preserve">В нормативах градостроительного проектирования нормировать объекты инженерной инфраструктуры на определенную численность человек или территорию определенной площади нельзя. Размещение объектов инженерной инфраструктуры, в том числе объектов водоотведения, их значение, номинал, мощность и их количество являются задачей разработки схем территориального </w:t>
      </w:r>
      <w:r w:rsidRPr="00EB4CEF">
        <w:rPr>
          <w:sz w:val="26"/>
          <w:szCs w:val="26"/>
        </w:rPr>
        <w:lastRenderedPageBreak/>
        <w:t>планирования, генеральных планов и проектов планировки.</w:t>
      </w:r>
    </w:p>
    <w:p w:rsidR="0000458D" w:rsidRPr="00EB4CEF" w:rsidRDefault="0000458D" w:rsidP="0000458D">
      <w:pPr>
        <w:pStyle w:val="ConsPlusNormal"/>
        <w:jc w:val="both"/>
        <w:rPr>
          <w:sz w:val="26"/>
          <w:szCs w:val="26"/>
        </w:rPr>
      </w:pPr>
    </w:p>
    <w:p w:rsidR="0000458D" w:rsidRPr="008B385B" w:rsidRDefault="0000458D" w:rsidP="0000458D">
      <w:pPr>
        <w:autoSpaceDE w:val="0"/>
        <w:autoSpaceDN w:val="0"/>
        <w:adjustRightInd w:val="0"/>
        <w:jc w:val="center"/>
        <w:rPr>
          <w:sz w:val="26"/>
          <w:szCs w:val="26"/>
        </w:rPr>
      </w:pPr>
      <w:r w:rsidRPr="00EB4CEF">
        <w:rPr>
          <w:b/>
          <w:sz w:val="26"/>
          <w:szCs w:val="26"/>
        </w:rPr>
        <w:t xml:space="preserve">Статья 41. Предельные значения расчетных показателей максимально допустимого уровня территориальной доступности объектов водоотведения для населения </w:t>
      </w:r>
      <w:r w:rsidR="00186990">
        <w:rPr>
          <w:b/>
          <w:sz w:val="26"/>
          <w:szCs w:val="26"/>
        </w:rPr>
        <w:t>МО СП «Мостов</w:t>
      </w:r>
      <w:r w:rsidRPr="00D36650">
        <w:rPr>
          <w:b/>
          <w:sz w:val="26"/>
          <w:szCs w:val="26"/>
        </w:rPr>
        <w:t>ское»</w:t>
      </w:r>
    </w:p>
    <w:p w:rsidR="0000458D" w:rsidRPr="00EB4CEF" w:rsidRDefault="0000458D" w:rsidP="0000458D">
      <w:pPr>
        <w:pStyle w:val="ConsPlusNormal"/>
        <w:jc w:val="center"/>
        <w:outlineLvl w:val="5"/>
        <w:rPr>
          <w:b/>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При установлении показателей территориальной доступности объектов инженерной инфраструктуры, в том числе объектов водоотведения, для населения, которые имеют санитарно-защитные, охранные зоны, нормирование доступности (транспортной или пешеходной) до таких объектов не требуется.</w:t>
      </w: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максимально допустимого уровня территориальной доступности объектов водоотведения не нормируются.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w:t>
      </w:r>
      <w:r w:rsidRPr="00EB4CEF">
        <w:rPr>
          <w:sz w:val="26"/>
          <w:szCs w:val="26"/>
          <w:lang w:val="en-US"/>
        </w:rPr>
        <w:t>VIII</w:t>
      </w:r>
      <w:r w:rsidRPr="00EB4CEF">
        <w:rPr>
          <w:sz w:val="26"/>
          <w:szCs w:val="26"/>
        </w:rPr>
        <w:t>.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r>
        <w:rPr>
          <w:sz w:val="26"/>
          <w:szCs w:val="26"/>
        </w:rPr>
        <w:t xml:space="preserve"> </w:t>
      </w:r>
      <w:r w:rsidRPr="00EB4CEF">
        <w:rPr>
          <w:sz w:val="26"/>
          <w:szCs w:val="26"/>
        </w:rPr>
        <w:t>ОБЪЕКТАМИ УСЛУГ ОБЩЕСТВЕННОГО ПИТАНИЯ, ТОРГОВЛИ, БЫТОВОГО</w:t>
      </w:r>
      <w:r>
        <w:rPr>
          <w:sz w:val="26"/>
          <w:szCs w:val="26"/>
        </w:rPr>
        <w:t xml:space="preserve"> </w:t>
      </w:r>
      <w:r w:rsidRPr="00EB4CEF">
        <w:rPr>
          <w:sz w:val="26"/>
          <w:szCs w:val="26"/>
        </w:rPr>
        <w:t>ОБСЛУЖИВАНИЯ И ИНЫХ УСЛУГ И МАКСИМАЛЬНО ДОПУСТИМОГО УРОВНЯ</w:t>
      </w:r>
      <w:r>
        <w:rPr>
          <w:sz w:val="26"/>
          <w:szCs w:val="26"/>
        </w:rPr>
        <w:t xml:space="preserve"> </w:t>
      </w:r>
      <w:r w:rsidRPr="00EB4CEF">
        <w:rPr>
          <w:sz w:val="26"/>
          <w:szCs w:val="26"/>
        </w:rPr>
        <w:t>ИХ ТЕРРИТОРИАЛЬНОЙ ДОСТУПНОСТИ</w:t>
      </w:r>
    </w:p>
    <w:p w:rsidR="0000458D" w:rsidRPr="00EB4CEF" w:rsidRDefault="0000458D" w:rsidP="0000458D">
      <w:pPr>
        <w:pStyle w:val="ConsPlusNormal"/>
        <w:jc w:val="center"/>
        <w:rPr>
          <w:b/>
          <w:sz w:val="26"/>
          <w:szCs w:val="26"/>
        </w:rPr>
      </w:pPr>
    </w:p>
    <w:p w:rsidR="0000458D" w:rsidRPr="00EB4CEF" w:rsidRDefault="0000458D" w:rsidP="0000458D">
      <w:pPr>
        <w:jc w:val="center"/>
        <w:rPr>
          <w:b/>
          <w:sz w:val="26"/>
          <w:szCs w:val="26"/>
        </w:rPr>
      </w:pPr>
      <w:r w:rsidRPr="00EB4CEF">
        <w:rPr>
          <w:b/>
          <w:sz w:val="26"/>
          <w:szCs w:val="26"/>
        </w:rPr>
        <w:t>Статья 42. Предельные значения расчетных показателей минимально допустимого уровня обеспеченности объектами услуг общественного питания, торговли, бытового обслуживания и иных услуг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Расчет предельных значений минимально допустимого уровня обеспеченности объектами услуг общественного питания, торговли, бытового обслуживания осуществляется по следующим формулам:</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r w:rsidRPr="00EB4CEF">
        <w:rPr>
          <w:sz w:val="26"/>
          <w:szCs w:val="26"/>
        </w:rPr>
        <w:t xml:space="preserve"> и П = П</w:t>
      </w:r>
      <w:r w:rsidRPr="00EB4CEF">
        <w:rPr>
          <w:sz w:val="26"/>
          <w:szCs w:val="26"/>
          <w:vertAlign w:val="subscript"/>
        </w:rPr>
        <w:t>б</w:t>
      </w:r>
      <w:r w:rsidRPr="00EB4CEF">
        <w:rPr>
          <w:sz w:val="26"/>
          <w:szCs w:val="26"/>
        </w:rPr>
        <w:t>, где</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 - предельные значения расчетных показателей минимально допустимого уровня обеспеченности объектами услуг общественного питания, торговли и бытового обслуживания;</w:t>
      </w:r>
    </w:p>
    <w:p w:rsidR="0000458D" w:rsidRPr="00EB4CEF" w:rsidRDefault="0000458D" w:rsidP="0000458D">
      <w:pPr>
        <w:pStyle w:val="ConsPlusNormal"/>
        <w:ind w:firstLine="540"/>
        <w:jc w:val="both"/>
        <w:rPr>
          <w:sz w:val="26"/>
          <w:szCs w:val="26"/>
        </w:rPr>
      </w:pPr>
      <w:r w:rsidRPr="00EB4CEF">
        <w:rPr>
          <w:sz w:val="26"/>
          <w:szCs w:val="26"/>
        </w:rPr>
        <w:t>П</w:t>
      </w:r>
      <w:r w:rsidRPr="00EB4CEF">
        <w:rPr>
          <w:sz w:val="26"/>
          <w:szCs w:val="26"/>
          <w:vertAlign w:val="subscript"/>
        </w:rPr>
        <w:t>б</w:t>
      </w:r>
      <w:r w:rsidRPr="00EB4CEF">
        <w:rPr>
          <w:sz w:val="26"/>
          <w:szCs w:val="26"/>
        </w:rPr>
        <w:t xml:space="preserve"> - базовый показатель для расчета потребности в объектах услуг общественного питания, торговли и бытового обслуживания;</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р</w:t>
      </w:r>
      <w:r w:rsidRPr="00EB4CEF">
        <w:rPr>
          <w:sz w:val="26"/>
          <w:szCs w:val="26"/>
        </w:rPr>
        <w:t xml:space="preserve"> - зональный коэффициент развития.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Базовые показатели для определения нормативов обеспеченности</w:t>
      </w:r>
    </w:p>
    <w:p w:rsidR="0000458D" w:rsidRPr="00EB4CEF" w:rsidRDefault="0000458D" w:rsidP="0000458D">
      <w:pPr>
        <w:pStyle w:val="ConsPlusNormal"/>
        <w:jc w:val="center"/>
        <w:rPr>
          <w:sz w:val="26"/>
          <w:szCs w:val="26"/>
        </w:rPr>
      </w:pPr>
      <w:r w:rsidRPr="00EB4CEF">
        <w:rPr>
          <w:sz w:val="26"/>
          <w:szCs w:val="26"/>
        </w:rPr>
        <w:t>объектами услуг общественного питания, торговли и бытового</w:t>
      </w:r>
    </w:p>
    <w:p w:rsidR="0000458D" w:rsidRPr="00EB4CEF" w:rsidRDefault="0000458D" w:rsidP="0000458D">
      <w:pPr>
        <w:pStyle w:val="ConsPlusNormal"/>
        <w:jc w:val="center"/>
        <w:outlineLvl w:val="6"/>
        <w:rPr>
          <w:sz w:val="26"/>
          <w:szCs w:val="26"/>
        </w:rPr>
      </w:pPr>
      <w:r w:rsidRPr="00EB4CEF">
        <w:rPr>
          <w:sz w:val="26"/>
          <w:szCs w:val="26"/>
        </w:rPr>
        <w:t>обслуживания</w:t>
      </w:r>
    </w:p>
    <w:p w:rsidR="0000458D" w:rsidRPr="00EB4CEF" w:rsidRDefault="0000458D" w:rsidP="0000458D">
      <w:pPr>
        <w:pStyle w:val="ConsPlusNormal"/>
        <w:jc w:val="right"/>
        <w:outlineLvl w:val="6"/>
        <w:rPr>
          <w:sz w:val="26"/>
          <w:szCs w:val="26"/>
        </w:rPr>
      </w:pPr>
      <w:r w:rsidRPr="00EB4CEF">
        <w:rPr>
          <w:sz w:val="26"/>
          <w:szCs w:val="26"/>
        </w:rPr>
        <w:t>Таблица 9</w:t>
      </w:r>
      <w:r>
        <w:rPr>
          <w:sz w:val="26"/>
          <w:szCs w:val="26"/>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42"/>
        <w:gridCol w:w="1643"/>
        <w:gridCol w:w="1379"/>
        <w:gridCol w:w="3614"/>
      </w:tblGrid>
      <w:tr w:rsidR="0000458D" w:rsidRPr="00EB4CEF" w:rsidTr="00707F09">
        <w:tc>
          <w:tcPr>
            <w:tcW w:w="1504" w:type="pct"/>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871"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714" w:type="pct"/>
          </w:tcPr>
          <w:p w:rsidR="0000458D" w:rsidRPr="00EB4CEF" w:rsidRDefault="0000458D" w:rsidP="00707F09">
            <w:pPr>
              <w:pStyle w:val="ConsPlusNormal"/>
              <w:jc w:val="center"/>
              <w:rPr>
                <w:sz w:val="26"/>
                <w:szCs w:val="26"/>
              </w:rPr>
            </w:pPr>
            <w:r w:rsidRPr="00EB4CEF">
              <w:rPr>
                <w:sz w:val="26"/>
                <w:szCs w:val="26"/>
              </w:rPr>
              <w:t>Показатель</w:t>
            </w:r>
          </w:p>
        </w:tc>
        <w:tc>
          <w:tcPr>
            <w:tcW w:w="1911" w:type="pct"/>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1504" w:type="pct"/>
          </w:tcPr>
          <w:p w:rsidR="0000458D" w:rsidRPr="00EB4CEF" w:rsidRDefault="0000458D" w:rsidP="00707F09">
            <w:pPr>
              <w:pStyle w:val="ConsPlusNormal"/>
              <w:rPr>
                <w:sz w:val="26"/>
                <w:szCs w:val="26"/>
              </w:rPr>
            </w:pPr>
            <w:r w:rsidRPr="00EB4CEF">
              <w:rPr>
                <w:sz w:val="26"/>
                <w:szCs w:val="26"/>
              </w:rPr>
              <w:t>Магазины</w:t>
            </w:r>
          </w:p>
        </w:tc>
        <w:tc>
          <w:tcPr>
            <w:tcW w:w="871" w:type="pct"/>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r w:rsidRPr="00EB4CEF">
              <w:rPr>
                <w:sz w:val="26"/>
                <w:szCs w:val="26"/>
              </w:rPr>
              <w:t xml:space="preserve"> торговой </w:t>
            </w:r>
            <w:r w:rsidRPr="00EB4CEF">
              <w:rPr>
                <w:sz w:val="26"/>
                <w:szCs w:val="26"/>
              </w:rPr>
              <w:lastRenderedPageBreak/>
              <w:t>площади на 1 тыс. чел.</w:t>
            </w:r>
          </w:p>
        </w:tc>
        <w:tc>
          <w:tcPr>
            <w:tcW w:w="714" w:type="pct"/>
          </w:tcPr>
          <w:p w:rsidR="0000458D" w:rsidRPr="00EB4CEF" w:rsidRDefault="0000458D" w:rsidP="00707F09">
            <w:pPr>
              <w:pStyle w:val="ConsPlusNormal"/>
              <w:rPr>
                <w:sz w:val="26"/>
                <w:szCs w:val="26"/>
              </w:rPr>
            </w:pPr>
            <w:r w:rsidRPr="00EB4CEF">
              <w:rPr>
                <w:sz w:val="26"/>
                <w:szCs w:val="26"/>
              </w:rPr>
              <w:lastRenderedPageBreak/>
              <w:t xml:space="preserve">сельские  </w:t>
            </w:r>
            <w:r w:rsidRPr="00EB4CEF">
              <w:rPr>
                <w:sz w:val="26"/>
                <w:szCs w:val="26"/>
              </w:rPr>
              <w:lastRenderedPageBreak/>
              <w:t>поселения - 300</w:t>
            </w:r>
          </w:p>
        </w:tc>
        <w:tc>
          <w:tcPr>
            <w:tcW w:w="1911" w:type="pct"/>
          </w:tcPr>
          <w:p w:rsidR="0000458D" w:rsidRPr="00EB4CEF" w:rsidRDefault="001D2F94" w:rsidP="00707F09">
            <w:pPr>
              <w:pStyle w:val="ConsPlusNormal"/>
              <w:rPr>
                <w:sz w:val="26"/>
                <w:szCs w:val="26"/>
              </w:rPr>
            </w:pPr>
            <w:hyperlink r:id="rId126" w:history="1">
              <w:r w:rsidR="0000458D" w:rsidRPr="00EB4CEF">
                <w:rPr>
                  <w:color w:val="0000FF"/>
                  <w:sz w:val="26"/>
                  <w:szCs w:val="26"/>
                </w:rPr>
                <w:t>Правила</w:t>
              </w:r>
            </w:hyperlink>
            <w:r w:rsidR="0000458D" w:rsidRPr="00EB4CEF">
              <w:rPr>
                <w:sz w:val="26"/>
                <w:szCs w:val="26"/>
              </w:rPr>
              <w:t xml:space="preserve"> установления </w:t>
            </w:r>
            <w:r w:rsidR="0000458D" w:rsidRPr="00EB4CEF">
              <w:rPr>
                <w:sz w:val="26"/>
                <w:szCs w:val="26"/>
              </w:rPr>
              <w:lastRenderedPageBreak/>
              <w:t xml:space="preserve">субъектами Российской Федерации нормативов минимальной обеспеченности населения площадью торговых объектов и </w:t>
            </w:r>
            <w:hyperlink r:id="rId127" w:history="1">
              <w:r w:rsidR="0000458D" w:rsidRPr="00EB4CEF">
                <w:rPr>
                  <w:color w:val="0000FF"/>
                  <w:sz w:val="26"/>
                  <w:szCs w:val="26"/>
                </w:rPr>
                <w:t>методика</w:t>
              </w:r>
            </w:hyperlink>
            <w:r w:rsidR="0000458D" w:rsidRPr="00EB4CEF">
              <w:rPr>
                <w:sz w:val="26"/>
                <w:szCs w:val="26"/>
              </w:rPr>
              <w:t xml:space="preserve"> расчета нормативов минимальной обеспеченности населения площадью торговых объектов, утвержденные постановлением Правительства Российской Федерации от 09.04.2016 N 291</w:t>
            </w:r>
          </w:p>
        </w:tc>
      </w:tr>
      <w:tr w:rsidR="0000458D" w:rsidRPr="00EB4CEF" w:rsidTr="00707F09">
        <w:tc>
          <w:tcPr>
            <w:tcW w:w="1504" w:type="pct"/>
          </w:tcPr>
          <w:p w:rsidR="0000458D" w:rsidRPr="00EB4CEF" w:rsidRDefault="0000458D" w:rsidP="00707F09">
            <w:pPr>
              <w:pStyle w:val="ConsPlusNormal"/>
              <w:rPr>
                <w:sz w:val="26"/>
                <w:szCs w:val="26"/>
              </w:rPr>
            </w:pPr>
            <w:r w:rsidRPr="00EB4CEF">
              <w:rPr>
                <w:sz w:val="26"/>
                <w:szCs w:val="26"/>
              </w:rPr>
              <w:lastRenderedPageBreak/>
              <w:t>Предприятия общественного питания</w:t>
            </w:r>
          </w:p>
        </w:tc>
        <w:tc>
          <w:tcPr>
            <w:tcW w:w="871" w:type="pct"/>
          </w:tcPr>
          <w:p w:rsidR="0000458D" w:rsidRPr="00EB4CEF" w:rsidRDefault="0000458D" w:rsidP="00707F09">
            <w:pPr>
              <w:pStyle w:val="ConsPlusNormal"/>
              <w:rPr>
                <w:sz w:val="26"/>
                <w:szCs w:val="26"/>
              </w:rPr>
            </w:pPr>
            <w:r w:rsidRPr="00EB4CEF">
              <w:rPr>
                <w:sz w:val="26"/>
                <w:szCs w:val="26"/>
              </w:rPr>
              <w:t>мест на 1 тыс. чел.</w:t>
            </w:r>
          </w:p>
        </w:tc>
        <w:tc>
          <w:tcPr>
            <w:tcW w:w="714" w:type="pct"/>
          </w:tcPr>
          <w:p w:rsidR="0000458D" w:rsidRPr="00EB4CEF" w:rsidRDefault="0000458D" w:rsidP="00707F09">
            <w:pPr>
              <w:pStyle w:val="ConsPlusNormal"/>
              <w:rPr>
                <w:sz w:val="26"/>
                <w:szCs w:val="26"/>
              </w:rPr>
            </w:pPr>
            <w:r w:rsidRPr="00EB4CEF">
              <w:rPr>
                <w:sz w:val="26"/>
                <w:szCs w:val="26"/>
              </w:rPr>
              <w:t>40</w:t>
            </w:r>
          </w:p>
        </w:tc>
        <w:tc>
          <w:tcPr>
            <w:tcW w:w="1911" w:type="pct"/>
            <w:vMerge w:val="restart"/>
          </w:tcPr>
          <w:p w:rsidR="0000458D" w:rsidRPr="00EB4CEF" w:rsidRDefault="0000458D" w:rsidP="00707F09">
            <w:pPr>
              <w:pStyle w:val="ConsPlusNormal"/>
              <w:rPr>
                <w:sz w:val="26"/>
                <w:szCs w:val="26"/>
              </w:rPr>
            </w:pPr>
            <w:r w:rsidRPr="00EB4CEF">
              <w:rPr>
                <w:sz w:val="26"/>
                <w:szCs w:val="26"/>
              </w:rPr>
              <w:t>СП 42.13330.2011 "Градостроительство. Планировка и застройка городских и сельских поселений" (приложение Ж)</w:t>
            </w:r>
          </w:p>
        </w:tc>
      </w:tr>
      <w:tr w:rsidR="0000458D" w:rsidRPr="00EB4CEF" w:rsidTr="00707F09">
        <w:tc>
          <w:tcPr>
            <w:tcW w:w="1504" w:type="pct"/>
          </w:tcPr>
          <w:p w:rsidR="0000458D" w:rsidRPr="00EB4CEF" w:rsidRDefault="0000458D" w:rsidP="00707F09">
            <w:pPr>
              <w:pStyle w:val="ConsPlusNormal"/>
              <w:rPr>
                <w:sz w:val="26"/>
                <w:szCs w:val="26"/>
              </w:rPr>
            </w:pPr>
            <w:r w:rsidRPr="00EB4CEF">
              <w:rPr>
                <w:sz w:val="26"/>
                <w:szCs w:val="26"/>
              </w:rPr>
              <w:t>Предприятия бытового обслуживания</w:t>
            </w:r>
          </w:p>
        </w:tc>
        <w:tc>
          <w:tcPr>
            <w:tcW w:w="871" w:type="pct"/>
          </w:tcPr>
          <w:p w:rsidR="0000458D" w:rsidRPr="00EB4CEF" w:rsidRDefault="0000458D" w:rsidP="00707F09">
            <w:pPr>
              <w:pStyle w:val="ConsPlusNormal"/>
              <w:rPr>
                <w:sz w:val="26"/>
                <w:szCs w:val="26"/>
              </w:rPr>
            </w:pPr>
            <w:r w:rsidRPr="00EB4CEF">
              <w:rPr>
                <w:sz w:val="26"/>
                <w:szCs w:val="26"/>
              </w:rPr>
              <w:t>рабочих мест на 1 тыс. чел.</w:t>
            </w:r>
          </w:p>
        </w:tc>
        <w:tc>
          <w:tcPr>
            <w:tcW w:w="714" w:type="pct"/>
          </w:tcPr>
          <w:p w:rsidR="0000458D" w:rsidRPr="00EB4CEF" w:rsidRDefault="0000458D" w:rsidP="00707F09">
            <w:pPr>
              <w:pStyle w:val="ConsPlusNormal"/>
              <w:rPr>
                <w:sz w:val="26"/>
                <w:szCs w:val="26"/>
              </w:rPr>
            </w:pPr>
            <w:r w:rsidRPr="00EB4CEF">
              <w:rPr>
                <w:sz w:val="26"/>
                <w:szCs w:val="26"/>
              </w:rPr>
              <w:t>9</w:t>
            </w:r>
          </w:p>
        </w:tc>
        <w:tc>
          <w:tcPr>
            <w:tcW w:w="1911" w:type="pct"/>
            <w:vMerge/>
          </w:tcPr>
          <w:p w:rsidR="0000458D" w:rsidRPr="00EB4CEF" w:rsidRDefault="0000458D" w:rsidP="00707F09">
            <w:pPr>
              <w:rPr>
                <w:sz w:val="26"/>
                <w:szCs w:val="26"/>
              </w:rPr>
            </w:pPr>
          </w:p>
        </w:tc>
      </w:tr>
      <w:tr w:rsidR="0000458D" w:rsidRPr="00EB4CEF" w:rsidTr="00707F09">
        <w:tc>
          <w:tcPr>
            <w:tcW w:w="1504" w:type="pct"/>
          </w:tcPr>
          <w:p w:rsidR="0000458D" w:rsidRPr="00EB4CEF" w:rsidRDefault="0000458D" w:rsidP="00707F09">
            <w:pPr>
              <w:pStyle w:val="ConsPlusNormal"/>
              <w:rPr>
                <w:sz w:val="26"/>
                <w:szCs w:val="26"/>
              </w:rPr>
            </w:pPr>
            <w:r w:rsidRPr="00EB4CEF">
              <w:rPr>
                <w:sz w:val="26"/>
                <w:szCs w:val="26"/>
              </w:rPr>
              <w:t>Отделение банка, операционная касса</w:t>
            </w:r>
          </w:p>
        </w:tc>
        <w:tc>
          <w:tcPr>
            <w:tcW w:w="871" w:type="pct"/>
          </w:tcPr>
          <w:p w:rsidR="0000458D" w:rsidRPr="00EB4CEF" w:rsidRDefault="0000458D" w:rsidP="00707F09">
            <w:pPr>
              <w:pStyle w:val="ConsPlusNormal"/>
              <w:rPr>
                <w:sz w:val="26"/>
                <w:szCs w:val="26"/>
              </w:rPr>
            </w:pPr>
            <w:r w:rsidRPr="00EB4CEF">
              <w:rPr>
                <w:sz w:val="26"/>
                <w:szCs w:val="26"/>
              </w:rPr>
              <w:t>объект</w:t>
            </w:r>
          </w:p>
        </w:tc>
        <w:tc>
          <w:tcPr>
            <w:tcW w:w="714" w:type="pct"/>
          </w:tcPr>
          <w:p w:rsidR="0000458D" w:rsidRPr="00EB4CEF" w:rsidRDefault="0000458D" w:rsidP="00707F09">
            <w:pPr>
              <w:pStyle w:val="ConsPlusNormal"/>
              <w:rPr>
                <w:sz w:val="26"/>
                <w:szCs w:val="26"/>
              </w:rPr>
            </w:pPr>
            <w:r w:rsidRPr="00EB4CEF">
              <w:rPr>
                <w:sz w:val="26"/>
                <w:szCs w:val="26"/>
              </w:rPr>
              <w:t>1 на 10 тыс. чел.</w:t>
            </w:r>
          </w:p>
        </w:tc>
        <w:tc>
          <w:tcPr>
            <w:tcW w:w="1911" w:type="pct"/>
          </w:tcPr>
          <w:p w:rsidR="0000458D" w:rsidRPr="00EB4CEF" w:rsidRDefault="0000458D" w:rsidP="00707F09">
            <w:pPr>
              <w:pStyle w:val="ConsPlusNormal"/>
              <w:rPr>
                <w:sz w:val="26"/>
                <w:szCs w:val="26"/>
              </w:rPr>
            </w:pPr>
          </w:p>
        </w:tc>
      </w:tr>
      <w:tr w:rsidR="0000458D" w:rsidRPr="00EB4CEF" w:rsidTr="00707F09">
        <w:tc>
          <w:tcPr>
            <w:tcW w:w="1504" w:type="pct"/>
          </w:tcPr>
          <w:p w:rsidR="0000458D" w:rsidRPr="00EB4CEF" w:rsidRDefault="0000458D" w:rsidP="00707F09">
            <w:pPr>
              <w:pStyle w:val="ConsPlusNormal"/>
              <w:rPr>
                <w:sz w:val="26"/>
                <w:szCs w:val="26"/>
              </w:rPr>
            </w:pPr>
            <w:r w:rsidRPr="00EB4CEF">
              <w:rPr>
                <w:sz w:val="26"/>
                <w:szCs w:val="26"/>
              </w:rPr>
              <w:t>Гостиницы</w:t>
            </w:r>
          </w:p>
        </w:tc>
        <w:tc>
          <w:tcPr>
            <w:tcW w:w="871" w:type="pct"/>
          </w:tcPr>
          <w:p w:rsidR="0000458D" w:rsidRPr="00EB4CEF" w:rsidRDefault="0000458D" w:rsidP="00707F09">
            <w:pPr>
              <w:pStyle w:val="ConsPlusNormal"/>
              <w:rPr>
                <w:sz w:val="26"/>
                <w:szCs w:val="26"/>
              </w:rPr>
            </w:pPr>
            <w:r w:rsidRPr="00EB4CEF">
              <w:rPr>
                <w:sz w:val="26"/>
                <w:szCs w:val="26"/>
              </w:rPr>
              <w:t>мест на 1 тыс. чел.</w:t>
            </w:r>
          </w:p>
        </w:tc>
        <w:tc>
          <w:tcPr>
            <w:tcW w:w="714" w:type="pct"/>
          </w:tcPr>
          <w:p w:rsidR="0000458D" w:rsidRPr="00EB4CEF" w:rsidRDefault="0000458D" w:rsidP="00707F09">
            <w:pPr>
              <w:pStyle w:val="ConsPlusNormal"/>
              <w:rPr>
                <w:sz w:val="26"/>
                <w:szCs w:val="26"/>
              </w:rPr>
            </w:pPr>
            <w:r w:rsidRPr="00EB4CEF">
              <w:rPr>
                <w:sz w:val="26"/>
                <w:szCs w:val="26"/>
              </w:rPr>
              <w:t>6</w:t>
            </w:r>
          </w:p>
        </w:tc>
        <w:tc>
          <w:tcPr>
            <w:tcW w:w="1911" w:type="pct"/>
          </w:tcPr>
          <w:p w:rsidR="0000458D" w:rsidRPr="00EB4CEF" w:rsidRDefault="0000458D" w:rsidP="00707F09">
            <w:pPr>
              <w:pStyle w:val="ConsPlusNormal"/>
              <w:rPr>
                <w:sz w:val="26"/>
                <w:szCs w:val="26"/>
              </w:rPr>
            </w:pPr>
            <w:r w:rsidRPr="00EB4CEF">
              <w:rPr>
                <w:sz w:val="26"/>
                <w:szCs w:val="26"/>
              </w:rPr>
              <w:t>СП 42.13330.2011 "Градостроительство. Планировка и застройка городских и сельских поселений" (приложение Ж)</w:t>
            </w:r>
          </w:p>
        </w:tc>
      </w:tr>
    </w:tbl>
    <w:p w:rsidR="0000458D" w:rsidRPr="00EB4CEF" w:rsidRDefault="0000458D" w:rsidP="0000458D">
      <w:pPr>
        <w:pStyle w:val="ConsPlusNormal"/>
        <w:jc w:val="both"/>
        <w:rPr>
          <w:sz w:val="26"/>
          <w:szCs w:val="26"/>
        </w:rPr>
      </w:pPr>
    </w:p>
    <w:p w:rsidR="0000458D" w:rsidRPr="00EB4CEF" w:rsidRDefault="0000458D" w:rsidP="0000458D">
      <w:pPr>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center"/>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предельных значений расчетных показателей</w:t>
      </w:r>
    </w:p>
    <w:p w:rsidR="0000458D" w:rsidRPr="00EB4CEF" w:rsidRDefault="0000458D" w:rsidP="0000458D">
      <w:pPr>
        <w:pStyle w:val="ConsPlusNormal"/>
        <w:jc w:val="center"/>
        <w:outlineLvl w:val="6"/>
        <w:rPr>
          <w:sz w:val="26"/>
          <w:szCs w:val="26"/>
        </w:rPr>
      </w:pPr>
      <w:r w:rsidRPr="00EB4CEF">
        <w:rPr>
          <w:sz w:val="26"/>
          <w:szCs w:val="26"/>
        </w:rPr>
        <w:t>минимально допустимого уровня обеспеченности объектами услуг</w:t>
      </w:r>
    </w:p>
    <w:p w:rsidR="0000458D" w:rsidRPr="00EB4CEF" w:rsidRDefault="0000458D" w:rsidP="0000458D">
      <w:pPr>
        <w:pStyle w:val="ConsPlusNormal"/>
        <w:jc w:val="center"/>
        <w:rPr>
          <w:sz w:val="26"/>
          <w:szCs w:val="26"/>
        </w:rPr>
      </w:pPr>
      <w:r w:rsidRPr="00EB4CEF">
        <w:rPr>
          <w:sz w:val="26"/>
          <w:szCs w:val="26"/>
        </w:rPr>
        <w:t>общественного питания, торговли бытового обслуживания</w:t>
      </w:r>
    </w:p>
    <w:p w:rsidR="0000458D" w:rsidRPr="00EB4CEF" w:rsidRDefault="0000458D" w:rsidP="0000458D">
      <w:pPr>
        <w:pStyle w:val="ConsPlusNormal"/>
        <w:jc w:val="right"/>
        <w:rPr>
          <w:sz w:val="26"/>
          <w:szCs w:val="26"/>
        </w:rPr>
      </w:pPr>
      <w:r w:rsidRPr="00EB4CEF">
        <w:rPr>
          <w:sz w:val="26"/>
          <w:szCs w:val="26"/>
        </w:rPr>
        <w:t xml:space="preserve">Таблица </w:t>
      </w:r>
      <w:r>
        <w:rPr>
          <w:sz w:val="26"/>
          <w:szCs w:val="26"/>
        </w:rPr>
        <w:t>97</w:t>
      </w:r>
    </w:p>
    <w:p w:rsidR="0000458D" w:rsidRPr="00EB4CEF" w:rsidRDefault="0000458D" w:rsidP="0000458D">
      <w:pPr>
        <w:pStyle w:val="ConsPlusNormal"/>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42"/>
        <w:gridCol w:w="3735"/>
        <w:gridCol w:w="2328"/>
        <w:gridCol w:w="2451"/>
        <w:gridCol w:w="1775"/>
        <w:gridCol w:w="2263"/>
      </w:tblGrid>
      <w:tr w:rsidR="0000458D" w:rsidRPr="00EB4CEF" w:rsidTr="00707F09">
        <w:tc>
          <w:tcPr>
            <w:tcW w:w="729" w:type="pct"/>
          </w:tcPr>
          <w:p w:rsidR="0000458D" w:rsidRPr="00EB4CEF" w:rsidRDefault="0000458D" w:rsidP="00707F09">
            <w:pPr>
              <w:pStyle w:val="ConsPlusNormal"/>
              <w:jc w:val="center"/>
              <w:rPr>
                <w:sz w:val="26"/>
                <w:szCs w:val="26"/>
              </w:rPr>
            </w:pPr>
            <w:r w:rsidRPr="00EB4CEF">
              <w:rPr>
                <w:sz w:val="26"/>
                <w:szCs w:val="26"/>
              </w:rPr>
              <w:t>Зона межселенного обслуживания</w:t>
            </w:r>
          </w:p>
        </w:tc>
        <w:tc>
          <w:tcPr>
            <w:tcW w:w="1271" w:type="pct"/>
          </w:tcPr>
          <w:p w:rsidR="0000458D" w:rsidRPr="00EB4CEF" w:rsidRDefault="0000458D" w:rsidP="00707F09">
            <w:pPr>
              <w:pStyle w:val="ConsPlusNormal"/>
              <w:jc w:val="center"/>
              <w:rPr>
                <w:sz w:val="26"/>
                <w:szCs w:val="26"/>
              </w:rPr>
            </w:pPr>
            <w:r w:rsidRPr="00EB4CEF">
              <w:rPr>
                <w:sz w:val="26"/>
                <w:szCs w:val="26"/>
              </w:rPr>
              <w:t>Магазины (м</w:t>
            </w:r>
            <w:r w:rsidRPr="00EB4CEF">
              <w:rPr>
                <w:sz w:val="26"/>
                <w:szCs w:val="26"/>
                <w:vertAlign w:val="superscript"/>
              </w:rPr>
              <w:t>2</w:t>
            </w:r>
            <w:r w:rsidRPr="00EB4CEF">
              <w:rPr>
                <w:sz w:val="26"/>
                <w:szCs w:val="26"/>
              </w:rPr>
              <w:t xml:space="preserve"> торговой площади на 1 тыс. чел.)</w:t>
            </w:r>
          </w:p>
        </w:tc>
        <w:tc>
          <w:tcPr>
            <w:tcW w:w="792" w:type="pct"/>
          </w:tcPr>
          <w:p w:rsidR="0000458D" w:rsidRPr="00EB4CEF" w:rsidRDefault="0000458D" w:rsidP="00707F09">
            <w:pPr>
              <w:pStyle w:val="ConsPlusNormal"/>
              <w:jc w:val="center"/>
              <w:rPr>
                <w:sz w:val="26"/>
                <w:szCs w:val="26"/>
              </w:rPr>
            </w:pPr>
            <w:r w:rsidRPr="00EB4CEF">
              <w:rPr>
                <w:sz w:val="26"/>
                <w:szCs w:val="26"/>
              </w:rPr>
              <w:t>Предприятия общественного питания (мест на 1 тыс. чел.)</w:t>
            </w:r>
          </w:p>
        </w:tc>
        <w:tc>
          <w:tcPr>
            <w:tcW w:w="834" w:type="pct"/>
          </w:tcPr>
          <w:p w:rsidR="0000458D" w:rsidRPr="00EB4CEF" w:rsidRDefault="0000458D" w:rsidP="00707F09">
            <w:pPr>
              <w:pStyle w:val="ConsPlusNormal"/>
              <w:jc w:val="center"/>
              <w:rPr>
                <w:sz w:val="26"/>
                <w:szCs w:val="26"/>
              </w:rPr>
            </w:pPr>
            <w:r w:rsidRPr="00EB4CEF">
              <w:rPr>
                <w:sz w:val="26"/>
                <w:szCs w:val="26"/>
              </w:rPr>
              <w:t>Предприятия бытового обслуживания (рабочих мест на 1 тыс. чел.)</w:t>
            </w:r>
          </w:p>
        </w:tc>
        <w:tc>
          <w:tcPr>
            <w:tcW w:w="604" w:type="pct"/>
          </w:tcPr>
          <w:p w:rsidR="0000458D" w:rsidRPr="00EB4CEF" w:rsidRDefault="0000458D" w:rsidP="00707F09">
            <w:pPr>
              <w:pStyle w:val="ConsPlusNormal"/>
              <w:jc w:val="center"/>
              <w:rPr>
                <w:sz w:val="26"/>
                <w:szCs w:val="26"/>
              </w:rPr>
            </w:pPr>
            <w:r w:rsidRPr="00EB4CEF">
              <w:rPr>
                <w:sz w:val="26"/>
                <w:szCs w:val="26"/>
              </w:rPr>
              <w:t>Отделение банка, операционная касса (объект)</w:t>
            </w:r>
          </w:p>
        </w:tc>
        <w:tc>
          <w:tcPr>
            <w:tcW w:w="770" w:type="pct"/>
          </w:tcPr>
          <w:p w:rsidR="0000458D" w:rsidRPr="00EB4CEF" w:rsidRDefault="0000458D" w:rsidP="00707F09">
            <w:pPr>
              <w:pStyle w:val="ConsPlusNormal"/>
              <w:jc w:val="center"/>
              <w:rPr>
                <w:sz w:val="26"/>
                <w:szCs w:val="26"/>
              </w:rPr>
            </w:pPr>
            <w:r w:rsidRPr="00EB4CEF">
              <w:rPr>
                <w:sz w:val="26"/>
                <w:szCs w:val="26"/>
              </w:rPr>
              <w:t>Гостиницы (мест на 1 тыс. чел.)</w:t>
            </w:r>
          </w:p>
        </w:tc>
      </w:tr>
      <w:tr w:rsidR="0000458D" w:rsidRPr="00EB4CEF" w:rsidTr="00707F09">
        <w:tc>
          <w:tcPr>
            <w:tcW w:w="729" w:type="pct"/>
          </w:tcPr>
          <w:p w:rsidR="0000458D" w:rsidRPr="00EB4CEF" w:rsidRDefault="0000458D" w:rsidP="00707F09">
            <w:pPr>
              <w:pStyle w:val="ConsPlusNormal"/>
              <w:rPr>
                <w:sz w:val="26"/>
                <w:szCs w:val="26"/>
              </w:rPr>
            </w:pPr>
            <w:r w:rsidRPr="00EB4CEF">
              <w:rPr>
                <w:sz w:val="26"/>
                <w:szCs w:val="26"/>
              </w:rPr>
              <w:t>Формула расчета</w:t>
            </w:r>
          </w:p>
        </w:tc>
        <w:tc>
          <w:tcPr>
            <w:tcW w:w="1271"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792"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p>
        </w:tc>
        <w:tc>
          <w:tcPr>
            <w:tcW w:w="834"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p>
        </w:tc>
        <w:tc>
          <w:tcPr>
            <w:tcW w:w="604"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p>
        </w:tc>
        <w:tc>
          <w:tcPr>
            <w:tcW w:w="770" w:type="pct"/>
          </w:tcPr>
          <w:p w:rsidR="0000458D" w:rsidRPr="00EB4CEF" w:rsidRDefault="0000458D" w:rsidP="00707F09">
            <w:pPr>
              <w:pStyle w:val="ConsPlusNormal"/>
              <w:rPr>
                <w:sz w:val="26"/>
                <w:szCs w:val="26"/>
              </w:rPr>
            </w:pPr>
            <w:r w:rsidRPr="00EB4CEF">
              <w:rPr>
                <w:sz w:val="26"/>
                <w:szCs w:val="26"/>
              </w:rPr>
              <w:t>П = П</w:t>
            </w:r>
            <w:r w:rsidRPr="00EB4CEF">
              <w:rPr>
                <w:sz w:val="26"/>
                <w:szCs w:val="26"/>
                <w:vertAlign w:val="subscript"/>
              </w:rPr>
              <w:t>б</w:t>
            </w:r>
            <w:r w:rsidRPr="00EB4CEF">
              <w:rPr>
                <w:sz w:val="26"/>
                <w:szCs w:val="26"/>
              </w:rPr>
              <w:t xml:space="preserve"> x К</w:t>
            </w:r>
            <w:r w:rsidRPr="00EB4CEF">
              <w:rPr>
                <w:sz w:val="26"/>
                <w:szCs w:val="26"/>
                <w:vertAlign w:val="subscript"/>
              </w:rPr>
              <w:t>р</w:t>
            </w:r>
          </w:p>
        </w:tc>
      </w:tr>
      <w:tr w:rsidR="0000458D" w:rsidRPr="00EB4CEF" w:rsidTr="00707F09">
        <w:tc>
          <w:tcPr>
            <w:tcW w:w="729" w:type="pct"/>
          </w:tcPr>
          <w:p w:rsidR="0000458D" w:rsidRPr="008B385B" w:rsidRDefault="00186990" w:rsidP="00707F09">
            <w:pPr>
              <w:autoSpaceDE w:val="0"/>
              <w:autoSpaceDN w:val="0"/>
              <w:adjustRightInd w:val="0"/>
              <w:rPr>
                <w:sz w:val="26"/>
                <w:szCs w:val="26"/>
              </w:rPr>
            </w:pPr>
            <w:r>
              <w:rPr>
                <w:sz w:val="26"/>
                <w:szCs w:val="26"/>
              </w:rPr>
              <w:t>МО СП «Мостов</w:t>
            </w:r>
            <w:r w:rsidR="0000458D">
              <w:rPr>
                <w:sz w:val="26"/>
                <w:szCs w:val="26"/>
              </w:rPr>
              <w:t>ское»</w:t>
            </w:r>
          </w:p>
        </w:tc>
        <w:tc>
          <w:tcPr>
            <w:tcW w:w="1271" w:type="pct"/>
          </w:tcPr>
          <w:p w:rsidR="0000458D" w:rsidRPr="00EB4CEF" w:rsidRDefault="001D2F94" w:rsidP="00707F09">
            <w:pPr>
              <w:pStyle w:val="ConsPlusNormal"/>
              <w:rPr>
                <w:sz w:val="26"/>
                <w:szCs w:val="26"/>
              </w:rPr>
            </w:pPr>
            <w:hyperlink r:id="rId128" w:history="1">
              <w:r w:rsidR="0000458D" w:rsidRPr="00EB4CEF">
                <w:rPr>
                  <w:color w:val="0000FF"/>
                  <w:sz w:val="26"/>
                  <w:szCs w:val="26"/>
                </w:rPr>
                <w:t>Правила</w:t>
              </w:r>
            </w:hyperlink>
            <w:r w:rsidR="0000458D" w:rsidRPr="00EB4CEF">
              <w:rPr>
                <w:sz w:val="26"/>
                <w:szCs w:val="26"/>
              </w:rPr>
              <w:t xml:space="preserve"> установления субъектами Российской Федерации нормативов минимальной обеспеченности населения площадью торговых объектов и </w:t>
            </w:r>
            <w:hyperlink r:id="rId129" w:history="1">
              <w:r w:rsidR="0000458D" w:rsidRPr="00EB4CEF">
                <w:rPr>
                  <w:color w:val="0000FF"/>
                  <w:sz w:val="26"/>
                  <w:szCs w:val="26"/>
                </w:rPr>
                <w:t>методика</w:t>
              </w:r>
            </w:hyperlink>
            <w:r w:rsidR="0000458D" w:rsidRPr="00EB4CEF">
              <w:rPr>
                <w:sz w:val="26"/>
                <w:szCs w:val="26"/>
              </w:rPr>
              <w:t xml:space="preserve"> расчета нормативов минимальной обеспеченности населения площадью торговых объектов, утвержденные постановлением Правительства Российской Федерации от 09.04.2016 N 291</w:t>
            </w:r>
          </w:p>
        </w:tc>
        <w:tc>
          <w:tcPr>
            <w:tcW w:w="792" w:type="pct"/>
          </w:tcPr>
          <w:p w:rsidR="0000458D" w:rsidRPr="00EB4CEF" w:rsidRDefault="0000458D" w:rsidP="00707F09">
            <w:pPr>
              <w:pStyle w:val="ConsPlusNormal"/>
              <w:rPr>
                <w:sz w:val="26"/>
                <w:szCs w:val="26"/>
              </w:rPr>
            </w:pPr>
            <w:r w:rsidRPr="00EB4CEF">
              <w:rPr>
                <w:sz w:val="26"/>
                <w:szCs w:val="26"/>
              </w:rPr>
              <w:t>П = 40 x 1,</w:t>
            </w:r>
            <w:r>
              <w:rPr>
                <w:sz w:val="26"/>
                <w:szCs w:val="26"/>
              </w:rPr>
              <w:t>05</w:t>
            </w:r>
            <w:r w:rsidRPr="00EB4CEF">
              <w:rPr>
                <w:sz w:val="26"/>
                <w:szCs w:val="26"/>
              </w:rPr>
              <w:t xml:space="preserve"> = 4</w:t>
            </w:r>
            <w:r>
              <w:rPr>
                <w:sz w:val="26"/>
                <w:szCs w:val="26"/>
              </w:rPr>
              <w:t>2</w:t>
            </w:r>
          </w:p>
        </w:tc>
        <w:tc>
          <w:tcPr>
            <w:tcW w:w="834" w:type="pct"/>
          </w:tcPr>
          <w:p w:rsidR="0000458D" w:rsidRPr="00EB4CEF" w:rsidRDefault="0000458D" w:rsidP="00707F09">
            <w:pPr>
              <w:pStyle w:val="ConsPlusNormal"/>
              <w:rPr>
                <w:sz w:val="26"/>
                <w:szCs w:val="26"/>
              </w:rPr>
            </w:pPr>
            <w:r w:rsidRPr="00EB4CEF">
              <w:rPr>
                <w:sz w:val="26"/>
                <w:szCs w:val="26"/>
              </w:rPr>
              <w:t>П = 9 x 1,</w:t>
            </w:r>
            <w:r>
              <w:rPr>
                <w:sz w:val="26"/>
                <w:szCs w:val="26"/>
              </w:rPr>
              <w:t>05</w:t>
            </w:r>
            <w:r w:rsidRPr="00EB4CEF">
              <w:rPr>
                <w:sz w:val="26"/>
                <w:szCs w:val="26"/>
              </w:rPr>
              <w:t xml:space="preserve"> = 9,</w:t>
            </w:r>
            <w:r>
              <w:rPr>
                <w:sz w:val="26"/>
                <w:szCs w:val="26"/>
              </w:rPr>
              <w:t>5</w:t>
            </w:r>
          </w:p>
        </w:tc>
        <w:tc>
          <w:tcPr>
            <w:tcW w:w="604" w:type="pct"/>
          </w:tcPr>
          <w:p w:rsidR="0000458D" w:rsidRPr="00EB4CEF" w:rsidRDefault="0000458D" w:rsidP="00707F09">
            <w:pPr>
              <w:pStyle w:val="ConsPlusNormal"/>
              <w:rPr>
                <w:sz w:val="26"/>
                <w:szCs w:val="26"/>
              </w:rPr>
            </w:pPr>
            <w:r w:rsidRPr="00EB4CEF">
              <w:rPr>
                <w:sz w:val="26"/>
                <w:szCs w:val="26"/>
              </w:rPr>
              <w:t>городские населенные пункты: 1 на 10 тыс. чел.;</w:t>
            </w:r>
          </w:p>
          <w:p w:rsidR="0000458D" w:rsidRPr="00EB4CEF" w:rsidRDefault="0000458D" w:rsidP="00707F09">
            <w:pPr>
              <w:pStyle w:val="ConsPlusNormal"/>
              <w:rPr>
                <w:sz w:val="26"/>
                <w:szCs w:val="26"/>
              </w:rPr>
            </w:pPr>
            <w:r w:rsidRPr="00EB4CEF">
              <w:rPr>
                <w:sz w:val="26"/>
                <w:szCs w:val="26"/>
              </w:rPr>
              <w:t>сельские населенные пункты: 1 на группу населенных пунктов</w:t>
            </w:r>
          </w:p>
        </w:tc>
        <w:tc>
          <w:tcPr>
            <w:tcW w:w="770" w:type="pct"/>
          </w:tcPr>
          <w:p w:rsidR="0000458D" w:rsidRPr="00EB4CEF" w:rsidRDefault="0000458D" w:rsidP="00707F09">
            <w:pPr>
              <w:pStyle w:val="ConsPlusNormal"/>
              <w:rPr>
                <w:sz w:val="26"/>
                <w:szCs w:val="26"/>
              </w:rPr>
            </w:pPr>
            <w:r w:rsidRPr="00EB4CEF">
              <w:rPr>
                <w:sz w:val="26"/>
                <w:szCs w:val="26"/>
              </w:rPr>
              <w:t>П = 6 x 1,</w:t>
            </w:r>
            <w:r>
              <w:rPr>
                <w:sz w:val="26"/>
                <w:szCs w:val="26"/>
              </w:rPr>
              <w:t>05</w:t>
            </w:r>
            <w:r w:rsidRPr="00EB4CEF">
              <w:rPr>
                <w:sz w:val="26"/>
                <w:szCs w:val="26"/>
              </w:rPr>
              <w:t xml:space="preserve"> = 6,</w:t>
            </w:r>
            <w:r>
              <w:rPr>
                <w:sz w:val="26"/>
                <w:szCs w:val="26"/>
              </w:rPr>
              <w:t>3</w:t>
            </w:r>
          </w:p>
        </w:tc>
      </w:tr>
    </w:tbl>
    <w:p w:rsidR="0000458D" w:rsidRPr="00EB4CEF" w:rsidRDefault="0000458D" w:rsidP="0000458D">
      <w:pPr>
        <w:rPr>
          <w:sz w:val="26"/>
          <w:szCs w:val="26"/>
        </w:rPr>
        <w:sectPr w:rsidR="0000458D" w:rsidRPr="00EB4CEF">
          <w:pgSz w:w="16838" w:h="11905" w:orient="landscape"/>
          <w:pgMar w:top="1701" w:right="1134" w:bottom="850" w:left="1134" w:header="0" w:footer="0" w:gutter="0"/>
          <w:cols w:space="720"/>
        </w:sectPr>
      </w:pPr>
    </w:p>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43. Предельные значения расчетных показателей максимально допустимого уровня территориальной доступности объектов питания, торговли, бытового обслуживания и иных услуг населения района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Базовые показатели для определения территориальной</w:t>
      </w:r>
    </w:p>
    <w:p w:rsidR="0000458D" w:rsidRPr="00EB4CEF" w:rsidRDefault="0000458D" w:rsidP="0000458D">
      <w:pPr>
        <w:pStyle w:val="ConsPlusNormal"/>
        <w:jc w:val="center"/>
        <w:rPr>
          <w:sz w:val="26"/>
          <w:szCs w:val="26"/>
        </w:rPr>
      </w:pPr>
      <w:r w:rsidRPr="00EB4CEF">
        <w:rPr>
          <w:sz w:val="26"/>
          <w:szCs w:val="26"/>
        </w:rPr>
        <w:t>доступности объектов услуг общественного питания, торговли</w:t>
      </w:r>
    </w:p>
    <w:p w:rsidR="0000458D" w:rsidRPr="00EB4CEF" w:rsidRDefault="0000458D" w:rsidP="0000458D">
      <w:pPr>
        <w:pStyle w:val="ConsPlusNormal"/>
        <w:jc w:val="center"/>
        <w:rPr>
          <w:sz w:val="26"/>
          <w:szCs w:val="26"/>
        </w:rPr>
      </w:pPr>
      <w:r w:rsidRPr="00EB4CEF">
        <w:rPr>
          <w:sz w:val="26"/>
          <w:szCs w:val="26"/>
        </w:rPr>
        <w:t>и бытового обслуживания</w:t>
      </w:r>
    </w:p>
    <w:p w:rsidR="0000458D" w:rsidRPr="00EB4CEF" w:rsidRDefault="0000458D" w:rsidP="0000458D">
      <w:pPr>
        <w:pStyle w:val="ConsPlusNormal"/>
        <w:jc w:val="right"/>
        <w:outlineLvl w:val="6"/>
        <w:rPr>
          <w:sz w:val="26"/>
          <w:szCs w:val="26"/>
        </w:rPr>
      </w:pPr>
      <w:r w:rsidRPr="00EB4CEF">
        <w:rPr>
          <w:sz w:val="26"/>
          <w:szCs w:val="26"/>
        </w:rPr>
        <w:t>Таблица 9</w:t>
      </w:r>
      <w:r>
        <w:rPr>
          <w:sz w:val="26"/>
          <w:szCs w:val="26"/>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30"/>
        <w:gridCol w:w="1308"/>
        <w:gridCol w:w="3435"/>
        <w:gridCol w:w="2605"/>
      </w:tblGrid>
      <w:tr w:rsidR="0000458D" w:rsidRPr="00EB4CEF" w:rsidTr="00707F09">
        <w:tc>
          <w:tcPr>
            <w:tcW w:w="1124" w:type="pct"/>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690"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1811" w:type="pct"/>
          </w:tcPr>
          <w:p w:rsidR="0000458D" w:rsidRPr="00EB4CEF" w:rsidRDefault="0000458D" w:rsidP="00707F09">
            <w:pPr>
              <w:pStyle w:val="ConsPlusNormal"/>
              <w:jc w:val="center"/>
              <w:rPr>
                <w:sz w:val="26"/>
                <w:szCs w:val="26"/>
              </w:rPr>
            </w:pPr>
            <w:r w:rsidRPr="00EB4CEF">
              <w:rPr>
                <w:sz w:val="26"/>
                <w:szCs w:val="26"/>
              </w:rPr>
              <w:t>Показатель</w:t>
            </w:r>
          </w:p>
        </w:tc>
        <w:tc>
          <w:tcPr>
            <w:tcW w:w="1374" w:type="pct"/>
          </w:tcPr>
          <w:p w:rsidR="0000458D" w:rsidRPr="00EB4CEF" w:rsidRDefault="0000458D" w:rsidP="00707F09">
            <w:pPr>
              <w:pStyle w:val="ConsPlusNormal"/>
              <w:jc w:val="center"/>
              <w:rPr>
                <w:sz w:val="26"/>
                <w:szCs w:val="26"/>
              </w:rPr>
            </w:pPr>
            <w:r w:rsidRPr="00EB4CEF">
              <w:rPr>
                <w:sz w:val="26"/>
                <w:szCs w:val="26"/>
              </w:rPr>
              <w:t>Обоснование</w:t>
            </w:r>
          </w:p>
        </w:tc>
      </w:tr>
      <w:tr w:rsidR="0000458D" w:rsidRPr="00EB4CEF" w:rsidTr="00707F09">
        <w:tc>
          <w:tcPr>
            <w:tcW w:w="1124" w:type="pct"/>
          </w:tcPr>
          <w:p w:rsidR="0000458D" w:rsidRPr="00EB4CEF" w:rsidRDefault="0000458D" w:rsidP="00707F09">
            <w:pPr>
              <w:pStyle w:val="ConsPlusNormal"/>
              <w:rPr>
                <w:sz w:val="26"/>
                <w:szCs w:val="26"/>
              </w:rPr>
            </w:pPr>
            <w:r w:rsidRPr="00EB4CEF">
              <w:rPr>
                <w:sz w:val="26"/>
                <w:szCs w:val="26"/>
              </w:rPr>
              <w:t>Магазины</w:t>
            </w:r>
          </w:p>
        </w:tc>
        <w:tc>
          <w:tcPr>
            <w:tcW w:w="690" w:type="pct"/>
          </w:tcPr>
          <w:p w:rsidR="0000458D" w:rsidRPr="00EB4CEF" w:rsidRDefault="0000458D" w:rsidP="00707F09">
            <w:pPr>
              <w:pStyle w:val="ConsPlusNormal"/>
              <w:rPr>
                <w:sz w:val="26"/>
                <w:szCs w:val="26"/>
              </w:rPr>
            </w:pPr>
            <w:r w:rsidRPr="00EB4CEF">
              <w:rPr>
                <w:sz w:val="26"/>
                <w:szCs w:val="26"/>
              </w:rPr>
              <w:t>м</w:t>
            </w:r>
          </w:p>
        </w:tc>
        <w:tc>
          <w:tcPr>
            <w:tcW w:w="1811" w:type="pct"/>
            <w:vMerge w:val="restart"/>
          </w:tcPr>
          <w:p w:rsidR="0000458D" w:rsidRPr="00EB4CEF" w:rsidRDefault="0000458D" w:rsidP="00707F09">
            <w:pPr>
              <w:pStyle w:val="ConsPlusNormal"/>
              <w:rPr>
                <w:sz w:val="26"/>
                <w:szCs w:val="26"/>
              </w:rPr>
            </w:pPr>
            <w:r w:rsidRPr="00EB4CEF">
              <w:rPr>
                <w:sz w:val="26"/>
                <w:szCs w:val="26"/>
              </w:rPr>
              <w:t xml:space="preserve">в сельских населенных пунктах -1000, </w:t>
            </w:r>
          </w:p>
        </w:tc>
        <w:tc>
          <w:tcPr>
            <w:tcW w:w="1374" w:type="pct"/>
            <w:vMerge w:val="restart"/>
          </w:tcPr>
          <w:p w:rsidR="0000458D" w:rsidRPr="00EB4CEF" w:rsidRDefault="0000458D" w:rsidP="00707F09">
            <w:pPr>
              <w:pStyle w:val="ConsPlusNormal"/>
              <w:rPr>
                <w:sz w:val="26"/>
                <w:szCs w:val="26"/>
              </w:rPr>
            </w:pPr>
            <w:r w:rsidRPr="00EB4CEF">
              <w:rPr>
                <w:sz w:val="26"/>
                <w:szCs w:val="26"/>
              </w:rPr>
              <w:t>СП 42.13330.2011 "Градостроительство. Планировка и застройка городских и сельских поселений" (пункт 10.4, таблица 5)</w:t>
            </w:r>
          </w:p>
        </w:tc>
      </w:tr>
      <w:tr w:rsidR="0000458D" w:rsidRPr="00EB4CEF" w:rsidTr="00707F09">
        <w:tc>
          <w:tcPr>
            <w:tcW w:w="1124" w:type="pct"/>
          </w:tcPr>
          <w:p w:rsidR="0000458D" w:rsidRPr="00EB4CEF" w:rsidRDefault="0000458D" w:rsidP="00707F09">
            <w:pPr>
              <w:pStyle w:val="ConsPlusNormal"/>
              <w:rPr>
                <w:sz w:val="26"/>
                <w:szCs w:val="26"/>
              </w:rPr>
            </w:pPr>
            <w:r w:rsidRPr="00EB4CEF">
              <w:rPr>
                <w:sz w:val="26"/>
                <w:szCs w:val="26"/>
              </w:rPr>
              <w:t>Предприятия общественного питания</w:t>
            </w:r>
          </w:p>
        </w:tc>
        <w:tc>
          <w:tcPr>
            <w:tcW w:w="690" w:type="pct"/>
          </w:tcPr>
          <w:p w:rsidR="0000458D" w:rsidRPr="00EB4CEF" w:rsidRDefault="0000458D" w:rsidP="00707F09">
            <w:pPr>
              <w:pStyle w:val="ConsPlusNormal"/>
              <w:rPr>
                <w:sz w:val="26"/>
                <w:szCs w:val="26"/>
              </w:rPr>
            </w:pPr>
            <w:r w:rsidRPr="00EB4CEF">
              <w:rPr>
                <w:sz w:val="26"/>
                <w:szCs w:val="26"/>
              </w:rPr>
              <w:t>м</w:t>
            </w:r>
          </w:p>
        </w:tc>
        <w:tc>
          <w:tcPr>
            <w:tcW w:w="1811" w:type="pct"/>
            <w:vMerge/>
          </w:tcPr>
          <w:p w:rsidR="0000458D" w:rsidRPr="00EB4CEF" w:rsidRDefault="0000458D" w:rsidP="00707F09">
            <w:pPr>
              <w:rPr>
                <w:sz w:val="26"/>
                <w:szCs w:val="26"/>
              </w:rPr>
            </w:pPr>
          </w:p>
        </w:tc>
        <w:tc>
          <w:tcPr>
            <w:tcW w:w="1374" w:type="pct"/>
            <w:vMerge/>
          </w:tcPr>
          <w:p w:rsidR="0000458D" w:rsidRPr="00EB4CEF" w:rsidRDefault="0000458D" w:rsidP="00707F09">
            <w:pPr>
              <w:rPr>
                <w:sz w:val="26"/>
                <w:szCs w:val="26"/>
              </w:rPr>
            </w:pPr>
          </w:p>
        </w:tc>
      </w:tr>
      <w:tr w:rsidR="0000458D" w:rsidRPr="00EB4CEF" w:rsidTr="00707F09">
        <w:tc>
          <w:tcPr>
            <w:tcW w:w="1124" w:type="pct"/>
          </w:tcPr>
          <w:p w:rsidR="0000458D" w:rsidRPr="00EB4CEF" w:rsidRDefault="0000458D" w:rsidP="00707F09">
            <w:pPr>
              <w:pStyle w:val="ConsPlusNormal"/>
              <w:rPr>
                <w:sz w:val="26"/>
                <w:szCs w:val="26"/>
              </w:rPr>
            </w:pPr>
            <w:r w:rsidRPr="00EB4CEF">
              <w:rPr>
                <w:sz w:val="26"/>
                <w:szCs w:val="26"/>
              </w:rPr>
              <w:t>Предприятия бытового обслуживания</w:t>
            </w:r>
          </w:p>
        </w:tc>
        <w:tc>
          <w:tcPr>
            <w:tcW w:w="690" w:type="pct"/>
          </w:tcPr>
          <w:p w:rsidR="0000458D" w:rsidRPr="00EB4CEF" w:rsidRDefault="0000458D" w:rsidP="00707F09">
            <w:pPr>
              <w:pStyle w:val="ConsPlusNormal"/>
              <w:rPr>
                <w:sz w:val="26"/>
                <w:szCs w:val="26"/>
              </w:rPr>
            </w:pPr>
            <w:r w:rsidRPr="00EB4CEF">
              <w:rPr>
                <w:sz w:val="26"/>
                <w:szCs w:val="26"/>
              </w:rPr>
              <w:t>м</w:t>
            </w:r>
          </w:p>
        </w:tc>
        <w:tc>
          <w:tcPr>
            <w:tcW w:w="1811" w:type="pct"/>
            <w:vMerge/>
          </w:tcPr>
          <w:p w:rsidR="0000458D" w:rsidRPr="00EB4CEF" w:rsidRDefault="0000458D" w:rsidP="00707F09">
            <w:pPr>
              <w:rPr>
                <w:sz w:val="26"/>
                <w:szCs w:val="26"/>
              </w:rPr>
            </w:pPr>
          </w:p>
        </w:tc>
        <w:tc>
          <w:tcPr>
            <w:tcW w:w="1374" w:type="pct"/>
            <w:vMerge/>
          </w:tcPr>
          <w:p w:rsidR="0000458D" w:rsidRPr="00EB4CEF" w:rsidRDefault="0000458D" w:rsidP="00707F09">
            <w:pPr>
              <w:rPr>
                <w:sz w:val="26"/>
                <w:szCs w:val="26"/>
              </w:rPr>
            </w:pPr>
          </w:p>
        </w:tc>
      </w:tr>
      <w:tr w:rsidR="0000458D" w:rsidRPr="00EB4CEF" w:rsidTr="00707F09">
        <w:tc>
          <w:tcPr>
            <w:tcW w:w="1124" w:type="pct"/>
            <w:vMerge w:val="restart"/>
          </w:tcPr>
          <w:p w:rsidR="0000458D" w:rsidRPr="00EB4CEF" w:rsidRDefault="0000458D" w:rsidP="00707F09">
            <w:pPr>
              <w:pStyle w:val="ConsPlusNormal"/>
              <w:rPr>
                <w:sz w:val="26"/>
                <w:szCs w:val="26"/>
              </w:rPr>
            </w:pPr>
            <w:r w:rsidRPr="00EB4CEF">
              <w:rPr>
                <w:sz w:val="26"/>
                <w:szCs w:val="26"/>
              </w:rPr>
              <w:t>Отделение банка, операционная касса</w:t>
            </w:r>
          </w:p>
        </w:tc>
        <w:tc>
          <w:tcPr>
            <w:tcW w:w="690" w:type="pct"/>
          </w:tcPr>
          <w:p w:rsidR="0000458D" w:rsidRPr="00EB4CEF" w:rsidRDefault="0000458D" w:rsidP="00707F09">
            <w:pPr>
              <w:pStyle w:val="ConsPlusNormal"/>
              <w:rPr>
                <w:sz w:val="26"/>
                <w:szCs w:val="26"/>
              </w:rPr>
            </w:pPr>
            <w:r w:rsidRPr="00EB4CEF">
              <w:rPr>
                <w:sz w:val="26"/>
                <w:szCs w:val="26"/>
              </w:rPr>
              <w:t>м</w:t>
            </w:r>
          </w:p>
        </w:tc>
        <w:tc>
          <w:tcPr>
            <w:tcW w:w="1811" w:type="pct"/>
          </w:tcPr>
          <w:p w:rsidR="0000458D" w:rsidRPr="00EB4CEF" w:rsidRDefault="0000458D" w:rsidP="00707F09">
            <w:pPr>
              <w:pStyle w:val="ConsPlusNormal"/>
              <w:rPr>
                <w:sz w:val="26"/>
                <w:szCs w:val="26"/>
              </w:rPr>
            </w:pPr>
            <w:r w:rsidRPr="00EB4CEF">
              <w:rPr>
                <w:sz w:val="26"/>
                <w:szCs w:val="26"/>
              </w:rPr>
              <w:t>500 (в жилых кварталах)</w:t>
            </w:r>
          </w:p>
        </w:tc>
        <w:tc>
          <w:tcPr>
            <w:tcW w:w="1374" w:type="pct"/>
            <w:vMerge/>
          </w:tcPr>
          <w:p w:rsidR="0000458D" w:rsidRPr="00EB4CEF" w:rsidRDefault="0000458D" w:rsidP="00707F09">
            <w:pPr>
              <w:rPr>
                <w:sz w:val="26"/>
                <w:szCs w:val="26"/>
              </w:rPr>
            </w:pPr>
          </w:p>
        </w:tc>
      </w:tr>
      <w:tr w:rsidR="0000458D" w:rsidRPr="00EB4CEF" w:rsidTr="00707F09">
        <w:tc>
          <w:tcPr>
            <w:tcW w:w="1124" w:type="pct"/>
            <w:vMerge/>
          </w:tcPr>
          <w:p w:rsidR="0000458D" w:rsidRPr="00EB4CEF" w:rsidRDefault="0000458D" w:rsidP="00707F09">
            <w:pPr>
              <w:rPr>
                <w:sz w:val="26"/>
                <w:szCs w:val="26"/>
              </w:rPr>
            </w:pPr>
          </w:p>
        </w:tc>
        <w:tc>
          <w:tcPr>
            <w:tcW w:w="690" w:type="pct"/>
          </w:tcPr>
          <w:p w:rsidR="0000458D" w:rsidRPr="00EB4CEF" w:rsidRDefault="0000458D" w:rsidP="00707F09">
            <w:pPr>
              <w:pStyle w:val="ConsPlusNormal"/>
              <w:rPr>
                <w:sz w:val="26"/>
                <w:szCs w:val="26"/>
              </w:rPr>
            </w:pPr>
            <w:r w:rsidRPr="00EB4CEF">
              <w:rPr>
                <w:sz w:val="26"/>
                <w:szCs w:val="26"/>
              </w:rPr>
              <w:t>мин.</w:t>
            </w:r>
          </w:p>
        </w:tc>
        <w:tc>
          <w:tcPr>
            <w:tcW w:w="1811" w:type="pct"/>
          </w:tcPr>
          <w:p w:rsidR="0000458D" w:rsidRPr="00EB4CEF" w:rsidRDefault="0000458D" w:rsidP="00707F09">
            <w:pPr>
              <w:pStyle w:val="ConsPlusNormal"/>
              <w:rPr>
                <w:sz w:val="26"/>
                <w:szCs w:val="26"/>
              </w:rPr>
            </w:pPr>
            <w:r w:rsidRPr="00EB4CEF">
              <w:rPr>
                <w:sz w:val="26"/>
                <w:szCs w:val="26"/>
              </w:rPr>
              <w:t>15-минутная транспортная доступность в сельских населенных пунктах</w:t>
            </w:r>
          </w:p>
        </w:tc>
        <w:tc>
          <w:tcPr>
            <w:tcW w:w="1374" w:type="pct"/>
            <w:vMerge/>
          </w:tcPr>
          <w:p w:rsidR="0000458D" w:rsidRPr="00EB4CEF" w:rsidRDefault="0000458D" w:rsidP="00707F09">
            <w:pPr>
              <w:rPr>
                <w:sz w:val="26"/>
                <w:szCs w:val="26"/>
              </w:rPr>
            </w:pPr>
          </w:p>
        </w:tc>
      </w:tr>
      <w:tr w:rsidR="0000458D" w:rsidRPr="00EB4CEF" w:rsidTr="00707F09">
        <w:tc>
          <w:tcPr>
            <w:tcW w:w="1124" w:type="pct"/>
          </w:tcPr>
          <w:p w:rsidR="0000458D" w:rsidRPr="00EB4CEF" w:rsidRDefault="0000458D" w:rsidP="00707F09">
            <w:pPr>
              <w:pStyle w:val="ConsPlusNormal"/>
              <w:rPr>
                <w:sz w:val="26"/>
                <w:szCs w:val="26"/>
              </w:rPr>
            </w:pPr>
            <w:r w:rsidRPr="00EB4CEF">
              <w:rPr>
                <w:sz w:val="26"/>
                <w:szCs w:val="26"/>
              </w:rPr>
              <w:t>Гостиницы</w:t>
            </w:r>
          </w:p>
        </w:tc>
        <w:tc>
          <w:tcPr>
            <w:tcW w:w="2502" w:type="pct"/>
            <w:gridSpan w:val="2"/>
          </w:tcPr>
          <w:p w:rsidR="0000458D" w:rsidRPr="00EB4CEF" w:rsidRDefault="0000458D" w:rsidP="00707F09">
            <w:pPr>
              <w:pStyle w:val="ConsPlusNormal"/>
              <w:rPr>
                <w:sz w:val="26"/>
                <w:szCs w:val="26"/>
              </w:rPr>
            </w:pPr>
            <w:r w:rsidRPr="00EB4CEF">
              <w:rPr>
                <w:sz w:val="26"/>
                <w:szCs w:val="26"/>
              </w:rPr>
              <w:t>не нормируется</w:t>
            </w:r>
          </w:p>
        </w:tc>
        <w:tc>
          <w:tcPr>
            <w:tcW w:w="1374" w:type="pct"/>
          </w:tcPr>
          <w:p w:rsidR="0000458D" w:rsidRPr="00EB4CEF" w:rsidRDefault="0000458D" w:rsidP="00707F09">
            <w:pPr>
              <w:pStyle w:val="ConsPlusNormal"/>
              <w:rPr>
                <w:sz w:val="26"/>
                <w:szCs w:val="26"/>
              </w:rPr>
            </w:pP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Д - предельные значения максимально допустимого уровня территориальной доступности объектов общественного питания, торговли и бытового обслуживания;</w:t>
      </w:r>
    </w:p>
    <w:p w:rsidR="0000458D" w:rsidRPr="00EB4CEF" w:rsidRDefault="0000458D" w:rsidP="0000458D">
      <w:pPr>
        <w:pStyle w:val="ConsPlusNormal"/>
        <w:ind w:firstLine="540"/>
        <w:jc w:val="both"/>
        <w:rPr>
          <w:sz w:val="26"/>
          <w:szCs w:val="26"/>
        </w:rPr>
      </w:pPr>
      <w:r w:rsidRPr="00EB4CEF">
        <w:rPr>
          <w:sz w:val="26"/>
          <w:szCs w:val="26"/>
        </w:rPr>
        <w:t>Д</w:t>
      </w:r>
      <w:r w:rsidRPr="00EB4CEF">
        <w:rPr>
          <w:sz w:val="26"/>
          <w:szCs w:val="26"/>
          <w:vertAlign w:val="subscript"/>
        </w:rPr>
        <w:t>б</w:t>
      </w:r>
      <w:r w:rsidRPr="00EB4CEF">
        <w:rPr>
          <w:sz w:val="26"/>
          <w:szCs w:val="26"/>
        </w:rPr>
        <w:t xml:space="preserve"> - базовые показатели для определения территориальной доступности объектов общественного питания, торговли и бытового обслуживания;</w:t>
      </w:r>
    </w:p>
    <w:p w:rsidR="0000458D" w:rsidRPr="00EB4CEF" w:rsidRDefault="0000458D" w:rsidP="0000458D">
      <w:pPr>
        <w:pStyle w:val="ConsPlusNormal"/>
        <w:ind w:firstLine="540"/>
        <w:jc w:val="both"/>
        <w:rPr>
          <w:sz w:val="26"/>
          <w:szCs w:val="26"/>
        </w:rPr>
      </w:pPr>
      <w:r w:rsidRPr="00EB4CEF">
        <w:rPr>
          <w:sz w:val="26"/>
          <w:szCs w:val="26"/>
        </w:rPr>
        <w:t>К</w:t>
      </w:r>
      <w:r w:rsidRPr="00EB4CEF">
        <w:rPr>
          <w:sz w:val="26"/>
          <w:szCs w:val="26"/>
          <w:vertAlign w:val="subscript"/>
        </w:rPr>
        <w:t>пк</w:t>
      </w:r>
      <w:r w:rsidRPr="00EB4CEF">
        <w:rPr>
          <w:sz w:val="26"/>
          <w:szCs w:val="26"/>
        </w:rPr>
        <w:t xml:space="preserve"> - коэффициент, учитывающий природно-климатические условия.</w:t>
      </w:r>
    </w:p>
    <w:p w:rsidR="0000458D" w:rsidRPr="00EB4CEF" w:rsidRDefault="0000458D" w:rsidP="0000458D">
      <w:pPr>
        <w:pStyle w:val="ConsPlusNormal"/>
        <w:jc w:val="both"/>
        <w:rPr>
          <w:sz w:val="26"/>
          <w:szCs w:val="26"/>
        </w:rPr>
      </w:pPr>
    </w:p>
    <w:p w:rsidR="0000458D" w:rsidRPr="00EB4CEF" w:rsidRDefault="0000458D" w:rsidP="0000458D">
      <w:pPr>
        <w:rPr>
          <w:sz w:val="26"/>
          <w:szCs w:val="26"/>
        </w:rPr>
        <w:sectPr w:rsidR="0000458D" w:rsidRPr="00EB4CEF">
          <w:pgSz w:w="11905" w:h="16838"/>
          <w:pgMar w:top="1134" w:right="850" w:bottom="1134" w:left="1701" w:header="0" w:footer="0" w:gutter="0"/>
          <w:cols w:space="720"/>
        </w:sect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Определение максимально допустимого уровня территориальной</w:t>
      </w:r>
    </w:p>
    <w:p w:rsidR="0000458D" w:rsidRPr="00EB4CEF" w:rsidRDefault="0000458D" w:rsidP="0000458D">
      <w:pPr>
        <w:pStyle w:val="ConsPlusNormal"/>
        <w:jc w:val="center"/>
        <w:rPr>
          <w:sz w:val="26"/>
          <w:szCs w:val="26"/>
        </w:rPr>
      </w:pPr>
      <w:r w:rsidRPr="00EB4CEF">
        <w:rPr>
          <w:sz w:val="26"/>
          <w:szCs w:val="26"/>
        </w:rPr>
        <w:t>доступности объектов услуг общественного питания, торговли,</w:t>
      </w:r>
    </w:p>
    <w:p w:rsidR="0000458D" w:rsidRPr="00EB4CEF" w:rsidRDefault="0000458D" w:rsidP="0000458D">
      <w:pPr>
        <w:pStyle w:val="ConsPlusNormal"/>
        <w:jc w:val="center"/>
        <w:outlineLvl w:val="6"/>
        <w:rPr>
          <w:sz w:val="26"/>
          <w:szCs w:val="26"/>
        </w:rPr>
      </w:pPr>
      <w:r w:rsidRPr="00EB4CEF">
        <w:rPr>
          <w:sz w:val="26"/>
          <w:szCs w:val="26"/>
        </w:rPr>
        <w:t>бытового обслуживания</w:t>
      </w:r>
    </w:p>
    <w:p w:rsidR="0000458D" w:rsidRPr="00EB4CEF" w:rsidRDefault="0000458D" w:rsidP="0000458D">
      <w:pPr>
        <w:pStyle w:val="ConsPlusNormal"/>
        <w:jc w:val="right"/>
        <w:outlineLvl w:val="6"/>
        <w:rPr>
          <w:sz w:val="26"/>
          <w:szCs w:val="26"/>
        </w:rPr>
      </w:pPr>
      <w:r w:rsidRPr="00EB4CEF">
        <w:rPr>
          <w:sz w:val="26"/>
          <w:szCs w:val="26"/>
        </w:rPr>
        <w:t xml:space="preserve">Таблица </w:t>
      </w:r>
      <w:r>
        <w:rPr>
          <w:sz w:val="26"/>
          <w:szCs w:val="26"/>
        </w:rPr>
        <w:t>99</w:t>
      </w:r>
    </w:p>
    <w:p w:rsidR="0000458D" w:rsidRPr="00EB4CEF" w:rsidRDefault="0000458D" w:rsidP="0000458D">
      <w:pPr>
        <w:pStyle w:val="ConsPlusNormal"/>
        <w:jc w:val="center"/>
        <w:rPr>
          <w:sz w:val="26"/>
          <w:szCs w:val="26"/>
        </w:rPr>
      </w:pPr>
    </w:p>
    <w:p w:rsidR="0000458D" w:rsidRPr="00EB4CEF" w:rsidRDefault="0000458D" w:rsidP="0000458D">
      <w:pPr>
        <w:pStyle w:val="ConsPlusNormal"/>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203"/>
        <w:gridCol w:w="2327"/>
        <w:gridCol w:w="2328"/>
        <w:gridCol w:w="2328"/>
        <w:gridCol w:w="3430"/>
        <w:gridCol w:w="2078"/>
      </w:tblGrid>
      <w:tr w:rsidR="0000458D" w:rsidRPr="00EB4CEF" w:rsidTr="00707F09">
        <w:tc>
          <w:tcPr>
            <w:tcW w:w="750" w:type="pct"/>
            <w:vMerge w:val="restart"/>
          </w:tcPr>
          <w:p w:rsidR="0000458D" w:rsidRPr="00EB4CEF" w:rsidRDefault="0000458D" w:rsidP="00707F09">
            <w:pPr>
              <w:pStyle w:val="ConsPlusNormal"/>
              <w:jc w:val="center"/>
              <w:rPr>
                <w:sz w:val="26"/>
                <w:szCs w:val="26"/>
              </w:rPr>
            </w:pPr>
            <w:r w:rsidRPr="00EB4CEF">
              <w:rPr>
                <w:sz w:val="26"/>
                <w:szCs w:val="26"/>
              </w:rPr>
              <w:t>Зона межрайонного обслуживания</w:t>
            </w:r>
          </w:p>
        </w:tc>
        <w:tc>
          <w:tcPr>
            <w:tcW w:w="4250" w:type="pct"/>
            <w:gridSpan w:val="5"/>
          </w:tcPr>
          <w:p w:rsidR="0000458D" w:rsidRPr="00EB4CEF" w:rsidRDefault="0000458D" w:rsidP="00707F09">
            <w:pPr>
              <w:pStyle w:val="ConsPlusNormal"/>
              <w:jc w:val="center"/>
              <w:rPr>
                <w:sz w:val="26"/>
                <w:szCs w:val="26"/>
              </w:rPr>
            </w:pPr>
            <w:r w:rsidRPr="00EB4CEF">
              <w:rPr>
                <w:sz w:val="26"/>
                <w:szCs w:val="26"/>
              </w:rPr>
              <w:t>Городские и сельские населенные пункты</w:t>
            </w:r>
          </w:p>
        </w:tc>
      </w:tr>
      <w:tr w:rsidR="0000458D" w:rsidRPr="00EB4CEF" w:rsidTr="00707F09">
        <w:tc>
          <w:tcPr>
            <w:tcW w:w="750" w:type="pct"/>
            <w:vMerge/>
          </w:tcPr>
          <w:p w:rsidR="0000458D" w:rsidRPr="00EB4CEF" w:rsidRDefault="0000458D" w:rsidP="00707F09">
            <w:pPr>
              <w:rPr>
                <w:sz w:val="26"/>
                <w:szCs w:val="26"/>
              </w:rPr>
            </w:pPr>
          </w:p>
        </w:tc>
        <w:tc>
          <w:tcPr>
            <w:tcW w:w="792" w:type="pct"/>
          </w:tcPr>
          <w:p w:rsidR="0000458D" w:rsidRPr="00EB4CEF" w:rsidRDefault="0000458D" w:rsidP="00707F09">
            <w:pPr>
              <w:pStyle w:val="ConsPlusNormal"/>
              <w:jc w:val="center"/>
              <w:rPr>
                <w:sz w:val="26"/>
                <w:szCs w:val="26"/>
              </w:rPr>
            </w:pPr>
            <w:r w:rsidRPr="00EB4CEF">
              <w:rPr>
                <w:sz w:val="26"/>
                <w:szCs w:val="26"/>
              </w:rPr>
              <w:t>Магазины (повседневное и периодическое пользование)</w:t>
            </w:r>
          </w:p>
        </w:tc>
        <w:tc>
          <w:tcPr>
            <w:tcW w:w="792" w:type="pct"/>
          </w:tcPr>
          <w:p w:rsidR="0000458D" w:rsidRPr="00EB4CEF" w:rsidRDefault="0000458D" w:rsidP="00707F09">
            <w:pPr>
              <w:pStyle w:val="ConsPlusNormal"/>
              <w:jc w:val="center"/>
              <w:rPr>
                <w:sz w:val="26"/>
                <w:szCs w:val="26"/>
              </w:rPr>
            </w:pPr>
            <w:r w:rsidRPr="00EB4CEF">
              <w:rPr>
                <w:sz w:val="26"/>
                <w:szCs w:val="26"/>
              </w:rPr>
              <w:t>Предприятия общественного питания (повседневное и периодическое пользование)</w:t>
            </w:r>
          </w:p>
        </w:tc>
        <w:tc>
          <w:tcPr>
            <w:tcW w:w="792" w:type="pct"/>
          </w:tcPr>
          <w:p w:rsidR="0000458D" w:rsidRPr="00EB4CEF" w:rsidRDefault="0000458D" w:rsidP="00707F09">
            <w:pPr>
              <w:pStyle w:val="ConsPlusNormal"/>
              <w:jc w:val="center"/>
              <w:rPr>
                <w:sz w:val="26"/>
                <w:szCs w:val="26"/>
              </w:rPr>
            </w:pPr>
            <w:r w:rsidRPr="00EB4CEF">
              <w:rPr>
                <w:sz w:val="26"/>
                <w:szCs w:val="26"/>
              </w:rPr>
              <w:t>Предприятия бытового обслуживания (повседневное и периодическое пользование)</w:t>
            </w:r>
          </w:p>
        </w:tc>
        <w:tc>
          <w:tcPr>
            <w:tcW w:w="1167" w:type="pct"/>
          </w:tcPr>
          <w:p w:rsidR="0000458D" w:rsidRPr="00EB4CEF" w:rsidRDefault="0000458D" w:rsidP="00707F09">
            <w:pPr>
              <w:pStyle w:val="ConsPlusNormal"/>
              <w:jc w:val="center"/>
              <w:rPr>
                <w:sz w:val="26"/>
                <w:szCs w:val="26"/>
              </w:rPr>
            </w:pPr>
            <w:r w:rsidRPr="00EB4CEF">
              <w:rPr>
                <w:sz w:val="26"/>
                <w:szCs w:val="26"/>
              </w:rPr>
              <w:t>Отделение банка, операционная касса (повседневное и периодическое пользование)</w:t>
            </w:r>
          </w:p>
        </w:tc>
        <w:tc>
          <w:tcPr>
            <w:tcW w:w="707" w:type="pct"/>
          </w:tcPr>
          <w:p w:rsidR="0000458D" w:rsidRPr="00EB4CEF" w:rsidRDefault="0000458D" w:rsidP="00707F09">
            <w:pPr>
              <w:pStyle w:val="ConsPlusNormal"/>
              <w:jc w:val="center"/>
              <w:rPr>
                <w:sz w:val="26"/>
                <w:szCs w:val="26"/>
              </w:rPr>
            </w:pPr>
            <w:r w:rsidRPr="00EB4CEF">
              <w:rPr>
                <w:sz w:val="26"/>
                <w:szCs w:val="26"/>
              </w:rPr>
              <w:t>Гостиницы (периодическое пользование)</w:t>
            </w:r>
          </w:p>
        </w:tc>
      </w:tr>
      <w:tr w:rsidR="0000458D" w:rsidRPr="00EB4CEF" w:rsidTr="00707F09">
        <w:tc>
          <w:tcPr>
            <w:tcW w:w="750" w:type="pct"/>
          </w:tcPr>
          <w:p w:rsidR="0000458D" w:rsidRPr="00EB4CEF" w:rsidRDefault="0000458D" w:rsidP="00707F09">
            <w:pPr>
              <w:pStyle w:val="ConsPlusNormal"/>
              <w:rPr>
                <w:sz w:val="26"/>
                <w:szCs w:val="26"/>
              </w:rPr>
            </w:pPr>
            <w:r w:rsidRPr="00EB4CEF">
              <w:rPr>
                <w:sz w:val="26"/>
                <w:szCs w:val="26"/>
              </w:rPr>
              <w:t>Формула расчета</w:t>
            </w:r>
          </w:p>
        </w:tc>
        <w:tc>
          <w:tcPr>
            <w:tcW w:w="792"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c>
          <w:tcPr>
            <w:tcW w:w="792"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c>
          <w:tcPr>
            <w:tcW w:w="792"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c>
          <w:tcPr>
            <w:tcW w:w="1167" w:type="pct"/>
          </w:tcPr>
          <w:p w:rsidR="0000458D" w:rsidRPr="00EB4CEF" w:rsidRDefault="0000458D" w:rsidP="00707F09">
            <w:pPr>
              <w:pStyle w:val="ConsPlusNormal"/>
              <w:rPr>
                <w:sz w:val="26"/>
                <w:szCs w:val="26"/>
              </w:rPr>
            </w:pPr>
            <w:r w:rsidRPr="00EB4CEF">
              <w:rPr>
                <w:sz w:val="26"/>
                <w:szCs w:val="26"/>
              </w:rPr>
              <w:t>Д = Д</w:t>
            </w:r>
            <w:r w:rsidRPr="00EB4CEF">
              <w:rPr>
                <w:sz w:val="26"/>
                <w:szCs w:val="26"/>
                <w:vertAlign w:val="subscript"/>
              </w:rPr>
              <w:t>б</w:t>
            </w:r>
            <w:r w:rsidRPr="00EB4CEF">
              <w:rPr>
                <w:sz w:val="26"/>
                <w:szCs w:val="26"/>
              </w:rPr>
              <w:t xml:space="preserve"> x К</w:t>
            </w:r>
            <w:r w:rsidRPr="00EB4CEF">
              <w:rPr>
                <w:sz w:val="26"/>
                <w:szCs w:val="26"/>
                <w:vertAlign w:val="subscript"/>
              </w:rPr>
              <w:t>пк</w:t>
            </w:r>
          </w:p>
        </w:tc>
        <w:tc>
          <w:tcPr>
            <w:tcW w:w="707" w:type="pct"/>
          </w:tcPr>
          <w:p w:rsidR="0000458D" w:rsidRPr="00EB4CEF" w:rsidRDefault="0000458D" w:rsidP="00707F09">
            <w:pPr>
              <w:pStyle w:val="ConsPlusNormal"/>
              <w:jc w:val="center"/>
              <w:rPr>
                <w:sz w:val="26"/>
                <w:szCs w:val="26"/>
              </w:rPr>
            </w:pPr>
            <w:r w:rsidRPr="00EB4CEF">
              <w:rPr>
                <w:sz w:val="26"/>
                <w:szCs w:val="26"/>
              </w:rPr>
              <w:t>-</w:t>
            </w:r>
          </w:p>
        </w:tc>
      </w:tr>
      <w:tr w:rsidR="0000458D" w:rsidRPr="00EB4CEF" w:rsidTr="00707F09">
        <w:tc>
          <w:tcPr>
            <w:tcW w:w="750" w:type="pct"/>
          </w:tcPr>
          <w:p w:rsidR="0000458D" w:rsidRPr="008B385B" w:rsidRDefault="00186990" w:rsidP="00707F09">
            <w:pPr>
              <w:autoSpaceDE w:val="0"/>
              <w:autoSpaceDN w:val="0"/>
              <w:adjustRightInd w:val="0"/>
              <w:rPr>
                <w:sz w:val="26"/>
                <w:szCs w:val="26"/>
              </w:rPr>
            </w:pPr>
            <w:r>
              <w:rPr>
                <w:sz w:val="26"/>
                <w:szCs w:val="26"/>
              </w:rPr>
              <w:t>МО СП «Мостов</w:t>
            </w:r>
            <w:r w:rsidR="0000458D">
              <w:rPr>
                <w:sz w:val="26"/>
                <w:szCs w:val="26"/>
              </w:rPr>
              <w:t>ское»</w:t>
            </w:r>
          </w:p>
        </w:tc>
        <w:tc>
          <w:tcPr>
            <w:tcW w:w="2376" w:type="pct"/>
            <w:gridSpan w:val="3"/>
          </w:tcPr>
          <w:p w:rsidR="0000458D" w:rsidRPr="00EB4CEF" w:rsidRDefault="0000458D" w:rsidP="00707F09">
            <w:pPr>
              <w:pStyle w:val="ConsPlusNormal"/>
              <w:rPr>
                <w:sz w:val="26"/>
                <w:szCs w:val="26"/>
              </w:rPr>
            </w:pPr>
            <w:r w:rsidRPr="00EB4CEF">
              <w:rPr>
                <w:sz w:val="26"/>
                <w:szCs w:val="26"/>
              </w:rPr>
              <w:t xml:space="preserve">сельские населенные пункты: Д = 2000 x </w:t>
            </w:r>
            <w:r>
              <w:rPr>
                <w:sz w:val="26"/>
                <w:szCs w:val="26"/>
              </w:rPr>
              <w:t>0,8</w:t>
            </w:r>
            <w:r w:rsidRPr="00EB4CEF">
              <w:rPr>
                <w:sz w:val="26"/>
                <w:szCs w:val="26"/>
              </w:rPr>
              <w:t xml:space="preserve"> = </w:t>
            </w:r>
            <w:r>
              <w:rPr>
                <w:sz w:val="26"/>
                <w:szCs w:val="26"/>
              </w:rPr>
              <w:t>16</w:t>
            </w:r>
            <w:r w:rsidRPr="00EB4CEF">
              <w:rPr>
                <w:sz w:val="26"/>
                <w:szCs w:val="26"/>
              </w:rPr>
              <w:t>00 м</w:t>
            </w:r>
          </w:p>
        </w:tc>
        <w:tc>
          <w:tcPr>
            <w:tcW w:w="1167" w:type="pct"/>
          </w:tcPr>
          <w:p w:rsidR="0000458D" w:rsidRPr="00EB4CEF" w:rsidRDefault="0000458D" w:rsidP="00707F09">
            <w:pPr>
              <w:pStyle w:val="ConsPlusNormal"/>
              <w:rPr>
                <w:sz w:val="26"/>
                <w:szCs w:val="26"/>
              </w:rPr>
            </w:pPr>
            <w:r w:rsidRPr="00EB4CEF">
              <w:rPr>
                <w:sz w:val="26"/>
                <w:szCs w:val="26"/>
              </w:rPr>
              <w:t>сельские населенные пункты: 15-минутная транспортная доступность</w:t>
            </w:r>
          </w:p>
        </w:tc>
        <w:tc>
          <w:tcPr>
            <w:tcW w:w="707" w:type="pct"/>
          </w:tcPr>
          <w:p w:rsidR="0000458D" w:rsidRPr="00EB4CEF" w:rsidRDefault="0000458D" w:rsidP="00707F09">
            <w:pPr>
              <w:pStyle w:val="ConsPlusNormal"/>
              <w:rPr>
                <w:sz w:val="26"/>
                <w:szCs w:val="26"/>
              </w:rPr>
            </w:pPr>
            <w:r w:rsidRPr="00EB4CEF">
              <w:rPr>
                <w:sz w:val="26"/>
                <w:szCs w:val="26"/>
              </w:rPr>
              <w:t>Не нормируется</w:t>
            </w:r>
          </w:p>
        </w:tc>
      </w:tr>
    </w:tbl>
    <w:p w:rsidR="0000458D" w:rsidRPr="00EB4CEF" w:rsidRDefault="0000458D" w:rsidP="0000458D">
      <w:pPr>
        <w:rPr>
          <w:sz w:val="26"/>
          <w:szCs w:val="26"/>
        </w:rPr>
        <w:sectPr w:rsidR="0000458D" w:rsidRPr="00EB4CEF">
          <w:pgSz w:w="16838" w:h="11905" w:orient="landscape"/>
          <w:pgMar w:top="1701" w:right="1134" w:bottom="850" w:left="1134" w:header="0" w:footer="0" w:gutter="0"/>
          <w:cols w:space="720"/>
        </w:sect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XIX.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r>
        <w:rPr>
          <w:sz w:val="26"/>
          <w:szCs w:val="26"/>
        </w:rPr>
        <w:t xml:space="preserve"> </w:t>
      </w:r>
      <w:r w:rsidRPr="00EB4CEF">
        <w:rPr>
          <w:sz w:val="26"/>
          <w:szCs w:val="26"/>
        </w:rPr>
        <w:t>ОБЪЕКТАМИ, ВКЛЮЧАЯ ЗЕМЕЛЬНЫЕ УЧАСТКИ, ПРЕДНАЗНАЧЕННЫМИ</w:t>
      </w:r>
      <w:r>
        <w:rPr>
          <w:sz w:val="26"/>
          <w:szCs w:val="26"/>
        </w:rPr>
        <w:t xml:space="preserve"> </w:t>
      </w:r>
      <w:r w:rsidRPr="00EB4CEF">
        <w:rPr>
          <w:sz w:val="26"/>
          <w:szCs w:val="26"/>
        </w:rPr>
        <w:t>ДЛЯ ОРГАНИЗАЦИИ РИТУАЛЬНЫХ УСЛУГ И СОДЕРЖАНИЯ МЕСТ</w:t>
      </w:r>
      <w:r>
        <w:rPr>
          <w:sz w:val="26"/>
          <w:szCs w:val="26"/>
        </w:rPr>
        <w:t xml:space="preserve"> </w:t>
      </w:r>
      <w:r w:rsidRPr="00EB4CEF">
        <w:rPr>
          <w:sz w:val="26"/>
          <w:szCs w:val="26"/>
        </w:rPr>
        <w:t>ЗАХОРОНЕНИЯ, И МАКСИМАЛЬНО ДОПУСТИМОГО УРОВНЯ ИХ</w:t>
      </w:r>
      <w:r>
        <w:rPr>
          <w:sz w:val="26"/>
          <w:szCs w:val="26"/>
        </w:rPr>
        <w:t xml:space="preserve"> </w:t>
      </w:r>
      <w:r w:rsidRPr="00EB4CEF">
        <w:rPr>
          <w:sz w:val="26"/>
          <w:szCs w:val="26"/>
        </w:rPr>
        <w:t>ТЕРРИТОРИАЛЬНОЙ ДОСТУПНОСТИ</w:t>
      </w:r>
    </w:p>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44. Предельные значения расчетных показателей минимально допустимого уровня обеспеченности объектами, предназначенными для организациями ритуальных услуг и мест захоронения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Предельные значения показателей минимально допустимого уровня обеспеченности местами захоронения устанавливаются в соответствии с </w:t>
      </w:r>
      <w:hyperlink r:id="rId130" w:history="1">
        <w:r w:rsidRPr="00EB4CEF">
          <w:rPr>
            <w:color w:val="0000FF"/>
            <w:sz w:val="26"/>
            <w:szCs w:val="26"/>
          </w:rPr>
          <w:t>СанПиН 2.1.2882-11</w:t>
        </w:r>
      </w:hyperlink>
      <w:r w:rsidRPr="00EB4CEF">
        <w:rPr>
          <w:sz w:val="26"/>
          <w:szCs w:val="26"/>
        </w:rPr>
        <w:t xml:space="preserve"> "Гигиенические требования к размещению, устройству и содержанию кладбищ, зданий и сооружений похоронного назначения", СП 42.13330.2011 "СНиП 2.07.01-89* "Градостроительство. Планировка и застройка городских и сельских поселений".</w:t>
      </w:r>
    </w:p>
    <w:p w:rsidR="0000458D" w:rsidRPr="00EB4CEF" w:rsidRDefault="0000458D" w:rsidP="0000458D">
      <w:pPr>
        <w:pStyle w:val="ConsPlusNormal"/>
        <w:ind w:firstLine="540"/>
        <w:jc w:val="both"/>
        <w:rPr>
          <w:sz w:val="26"/>
          <w:szCs w:val="26"/>
        </w:rPr>
      </w:pPr>
      <w:r w:rsidRPr="00EB4CEF">
        <w:rPr>
          <w:sz w:val="26"/>
          <w:szCs w:val="26"/>
        </w:rPr>
        <w:t xml:space="preserve">Нормативные требования к размещению кладбищ установлены в соответствии с </w:t>
      </w:r>
      <w:hyperlink r:id="rId131" w:history="1">
        <w:r w:rsidRPr="00EB4CEF">
          <w:rPr>
            <w:color w:val="0000FF"/>
            <w:sz w:val="26"/>
            <w:szCs w:val="26"/>
          </w:rPr>
          <w:t>СанПиН 2.1.2882-11</w:t>
        </w:r>
      </w:hyperlink>
      <w:r w:rsidRPr="00EB4CEF">
        <w:rPr>
          <w:sz w:val="26"/>
          <w:szCs w:val="26"/>
        </w:rPr>
        <w:t xml:space="preserve"> "Гигиенические требования к размещению, устройству и содержанию кладбищ, зданий и сооружений похоронного назначения".</w:t>
      </w:r>
    </w:p>
    <w:p w:rsidR="0000458D" w:rsidRPr="00EB4CEF" w:rsidRDefault="0000458D" w:rsidP="0000458D">
      <w:pPr>
        <w:pStyle w:val="ConsPlusNormal"/>
        <w:ind w:firstLine="540"/>
        <w:jc w:val="both"/>
        <w:rPr>
          <w:sz w:val="26"/>
          <w:szCs w:val="26"/>
        </w:rPr>
      </w:pPr>
      <w:r w:rsidRPr="00EB4CEF">
        <w:rPr>
          <w:sz w:val="26"/>
          <w:szCs w:val="26"/>
        </w:rPr>
        <w:t xml:space="preserve">В соответствии с Водным </w:t>
      </w:r>
      <w:hyperlink r:id="rId132" w:history="1">
        <w:r w:rsidRPr="00EB4CEF">
          <w:rPr>
            <w:color w:val="0000FF"/>
            <w:sz w:val="26"/>
            <w:szCs w:val="26"/>
          </w:rPr>
          <w:t>кодексом</w:t>
        </w:r>
      </w:hyperlink>
      <w:r w:rsidRPr="00EB4CEF">
        <w:rPr>
          <w:sz w:val="26"/>
          <w:szCs w:val="26"/>
        </w:rPr>
        <w:t xml:space="preserve"> Российской Федерации в водоохранной зоне запрещается размещение кладбищ. Таким образом, в границах водоохранной зоны озера Байкал, которые совпадают с границей центральной экологической зоны Байкальской природной территории, размещение кладбищ запрещено. К таким территориям относятся части Северной зоны, Прибайкальской зоны, Байкальской подзоны, Центральной зоны, Западной зоны и Южной зоны, см. </w:t>
      </w:r>
      <w:hyperlink w:anchor="P4797" w:history="1">
        <w:r w:rsidRPr="00EB4CEF">
          <w:rPr>
            <w:color w:val="0000FF"/>
            <w:sz w:val="26"/>
            <w:szCs w:val="26"/>
          </w:rPr>
          <w:t>таблица 9</w:t>
        </w:r>
      </w:hyperlink>
      <w:r w:rsidRPr="00EB4CEF">
        <w:rPr>
          <w:sz w:val="26"/>
          <w:szCs w:val="26"/>
        </w:rPr>
        <w:t>.</w:t>
      </w:r>
    </w:p>
    <w:p w:rsidR="0000458D" w:rsidRPr="00EB4CEF" w:rsidRDefault="0000458D" w:rsidP="0000458D">
      <w:pPr>
        <w:pStyle w:val="ConsPlusNormal"/>
        <w:ind w:firstLine="540"/>
        <w:jc w:val="both"/>
        <w:rPr>
          <w:sz w:val="26"/>
          <w:szCs w:val="26"/>
        </w:rPr>
      </w:pPr>
      <w:r w:rsidRPr="00EB4CEF">
        <w:rPr>
          <w:sz w:val="26"/>
          <w:szCs w:val="26"/>
        </w:rPr>
        <w:t>Согласно СП 42.13330.2011 "СНиП 2.07.01-89* "Градостроительство. Планировка и застройка городских и сельских поселений" количество бюро похоронного обслуживания, домов траурных обрядов устанавливается из норматива 1 объект на 0,5 - 1,0 млн. чел.</w:t>
      </w:r>
    </w:p>
    <w:p w:rsidR="0000458D" w:rsidRPr="00EB4CEF" w:rsidRDefault="0000458D" w:rsidP="0000458D">
      <w:pPr>
        <w:pStyle w:val="ConsPlusNormal"/>
        <w:ind w:firstLine="540"/>
        <w:jc w:val="both"/>
        <w:rPr>
          <w:sz w:val="26"/>
          <w:szCs w:val="26"/>
        </w:rPr>
      </w:pPr>
      <w:r w:rsidRPr="00EB4CEF">
        <w:rPr>
          <w:sz w:val="26"/>
          <w:szCs w:val="26"/>
        </w:rPr>
        <w:t>При определении размера земельного участка кладбища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норма земельного участка на одно захоронение.</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Норматив размера земельного участка под размещение кладбища</w:t>
      </w:r>
    </w:p>
    <w:p w:rsidR="0000458D" w:rsidRPr="00EB4CEF" w:rsidRDefault="0000458D" w:rsidP="0000458D">
      <w:pPr>
        <w:pStyle w:val="ConsPlusNormal"/>
        <w:jc w:val="right"/>
        <w:outlineLvl w:val="6"/>
        <w:rPr>
          <w:sz w:val="26"/>
          <w:szCs w:val="26"/>
        </w:rPr>
      </w:pPr>
      <w:r w:rsidRPr="00EB4CEF">
        <w:rPr>
          <w:sz w:val="26"/>
          <w:szCs w:val="26"/>
        </w:rPr>
        <w:t>Таблица 10</w:t>
      </w:r>
      <w:r>
        <w:rPr>
          <w:sz w:val="26"/>
          <w:szCs w:val="26"/>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2"/>
        <w:gridCol w:w="5154"/>
        <w:gridCol w:w="2370"/>
        <w:gridCol w:w="1422"/>
      </w:tblGrid>
      <w:tr w:rsidR="0000458D" w:rsidRPr="00EB4CEF" w:rsidTr="00707F09">
        <w:tc>
          <w:tcPr>
            <w:tcW w:w="281" w:type="pct"/>
          </w:tcPr>
          <w:p w:rsidR="0000458D" w:rsidRPr="00EB4CEF" w:rsidRDefault="0000458D" w:rsidP="00707F09">
            <w:pPr>
              <w:pStyle w:val="ConsPlusNormal"/>
              <w:jc w:val="center"/>
              <w:rPr>
                <w:sz w:val="26"/>
                <w:szCs w:val="26"/>
              </w:rPr>
            </w:pPr>
            <w:r w:rsidRPr="00EB4CEF">
              <w:rPr>
                <w:sz w:val="26"/>
                <w:szCs w:val="26"/>
              </w:rPr>
              <w:t>N п/п</w:t>
            </w:r>
          </w:p>
        </w:tc>
        <w:tc>
          <w:tcPr>
            <w:tcW w:w="2719" w:type="pct"/>
          </w:tcPr>
          <w:p w:rsidR="0000458D" w:rsidRPr="00EB4CEF" w:rsidRDefault="0000458D" w:rsidP="00707F09">
            <w:pPr>
              <w:pStyle w:val="ConsPlusNormal"/>
              <w:jc w:val="center"/>
              <w:rPr>
                <w:sz w:val="26"/>
                <w:szCs w:val="26"/>
              </w:rPr>
            </w:pPr>
            <w:r w:rsidRPr="00EB4CEF">
              <w:rPr>
                <w:sz w:val="26"/>
                <w:szCs w:val="26"/>
              </w:rPr>
              <w:t>Наименование объектов</w:t>
            </w:r>
          </w:p>
        </w:tc>
        <w:tc>
          <w:tcPr>
            <w:tcW w:w="1250"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750" w:type="pct"/>
          </w:tcPr>
          <w:p w:rsidR="0000458D" w:rsidRPr="00EB4CEF" w:rsidRDefault="0000458D" w:rsidP="00707F09">
            <w:pPr>
              <w:pStyle w:val="ConsPlusNormal"/>
              <w:jc w:val="center"/>
              <w:rPr>
                <w:sz w:val="26"/>
                <w:szCs w:val="26"/>
              </w:rPr>
            </w:pPr>
            <w:r w:rsidRPr="00EB4CEF">
              <w:rPr>
                <w:sz w:val="26"/>
                <w:szCs w:val="26"/>
              </w:rPr>
              <w:t>Показатель</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w:t>
            </w:r>
          </w:p>
        </w:tc>
        <w:tc>
          <w:tcPr>
            <w:tcW w:w="2719" w:type="pct"/>
          </w:tcPr>
          <w:p w:rsidR="0000458D" w:rsidRPr="00EB4CEF" w:rsidRDefault="0000458D" w:rsidP="00707F09">
            <w:pPr>
              <w:pStyle w:val="ConsPlusNormal"/>
              <w:rPr>
                <w:sz w:val="26"/>
                <w:szCs w:val="26"/>
              </w:rPr>
            </w:pPr>
            <w:r w:rsidRPr="00EB4CEF">
              <w:rPr>
                <w:sz w:val="26"/>
                <w:szCs w:val="26"/>
              </w:rPr>
              <w:t>Кладбище традиционного захоронения</w:t>
            </w:r>
          </w:p>
        </w:tc>
        <w:tc>
          <w:tcPr>
            <w:tcW w:w="1250" w:type="pct"/>
          </w:tcPr>
          <w:p w:rsidR="0000458D" w:rsidRPr="00EB4CEF" w:rsidRDefault="0000458D" w:rsidP="00707F09">
            <w:pPr>
              <w:pStyle w:val="ConsPlusNormal"/>
              <w:rPr>
                <w:sz w:val="26"/>
                <w:szCs w:val="26"/>
              </w:rPr>
            </w:pPr>
            <w:r w:rsidRPr="00EB4CEF">
              <w:rPr>
                <w:sz w:val="26"/>
                <w:szCs w:val="26"/>
              </w:rPr>
              <w:t>га на 1 тыс. чел.</w:t>
            </w:r>
          </w:p>
        </w:tc>
        <w:tc>
          <w:tcPr>
            <w:tcW w:w="750" w:type="pct"/>
          </w:tcPr>
          <w:p w:rsidR="0000458D" w:rsidRPr="00EB4CEF" w:rsidRDefault="0000458D" w:rsidP="00707F09">
            <w:pPr>
              <w:pStyle w:val="ConsPlusNormal"/>
              <w:jc w:val="right"/>
              <w:rPr>
                <w:sz w:val="26"/>
                <w:szCs w:val="26"/>
              </w:rPr>
            </w:pPr>
            <w:r w:rsidRPr="00EB4CEF">
              <w:rPr>
                <w:sz w:val="26"/>
                <w:szCs w:val="26"/>
              </w:rPr>
              <w:t>0,24</w:t>
            </w:r>
          </w:p>
        </w:tc>
      </w:tr>
      <w:tr w:rsidR="0000458D" w:rsidRPr="00EB4CEF" w:rsidTr="00707F09">
        <w:tc>
          <w:tcPr>
            <w:tcW w:w="5000" w:type="pct"/>
            <w:gridSpan w:val="4"/>
          </w:tcPr>
          <w:p w:rsidR="0000458D" w:rsidRPr="00EB4CEF" w:rsidRDefault="0000458D" w:rsidP="00707F09">
            <w:pPr>
              <w:pStyle w:val="ConsPlusNormal"/>
              <w:rPr>
                <w:sz w:val="26"/>
                <w:szCs w:val="26"/>
              </w:rPr>
            </w:pPr>
            <w:r w:rsidRPr="00EB4CEF">
              <w:rPr>
                <w:sz w:val="26"/>
                <w:szCs w:val="26"/>
              </w:rPr>
              <w:t xml:space="preserve">Размер земельного участка для кладбища определяется с учетом количества жителей конкретного населенного пункта, но не может превышать 40 га. При этом </w:t>
            </w:r>
            <w:r w:rsidRPr="00EB4CEF">
              <w:rPr>
                <w:sz w:val="26"/>
                <w:szCs w:val="26"/>
              </w:rPr>
              <w:lastRenderedPageBreak/>
              <w:t>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норма земельного участка на одно захоронение</w:t>
            </w:r>
          </w:p>
        </w:tc>
      </w:tr>
    </w:tbl>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45. Предельные значения расчетных показателей максимально допустимого уровня территориальной доступности объектов, предназначенных для организации ритуальных услуг и мест захоронения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Запрет на размещение кладбищ в водоохранной зоне озера Байкал диктует условия размещения кладбищ на значительном территориальном удалении от населенных пунктов, расположенных в данной водоохранной зоне. Это создаст неблагоприятные условия по использованию кладбищ населением Республики Бурятия, проживающим в границах водоохранной зоны озера Байкал. Транспортная доступность мест захоронения для населения муниципальных образований Республики Бурятия, территория которых расположена в границах водоохранной зоны озера Байкал, не нормируется.</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Нормативы территориальной доступности объектов,</w:t>
      </w:r>
    </w:p>
    <w:p w:rsidR="0000458D" w:rsidRPr="00EB4CEF" w:rsidRDefault="0000458D" w:rsidP="0000458D">
      <w:pPr>
        <w:pStyle w:val="ConsPlusNormal"/>
        <w:jc w:val="center"/>
        <w:rPr>
          <w:sz w:val="26"/>
          <w:szCs w:val="26"/>
        </w:rPr>
      </w:pPr>
      <w:r w:rsidRPr="00EB4CEF">
        <w:rPr>
          <w:sz w:val="26"/>
          <w:szCs w:val="26"/>
        </w:rPr>
        <w:t>предназначенных для организации ритуальных услуг и мест</w:t>
      </w:r>
    </w:p>
    <w:p w:rsidR="0000458D" w:rsidRPr="00EB4CEF" w:rsidRDefault="0000458D" w:rsidP="0000458D">
      <w:pPr>
        <w:pStyle w:val="ConsPlusNormal"/>
        <w:jc w:val="center"/>
        <w:rPr>
          <w:sz w:val="26"/>
          <w:szCs w:val="26"/>
        </w:rPr>
      </w:pPr>
      <w:r w:rsidRPr="00EB4CEF">
        <w:rPr>
          <w:sz w:val="26"/>
          <w:szCs w:val="26"/>
        </w:rPr>
        <w:t>захоронения</w:t>
      </w:r>
    </w:p>
    <w:p w:rsidR="0000458D" w:rsidRPr="00EB4CEF" w:rsidRDefault="0000458D" w:rsidP="0000458D">
      <w:pPr>
        <w:pStyle w:val="ConsPlusNormal"/>
        <w:jc w:val="right"/>
        <w:outlineLvl w:val="6"/>
        <w:rPr>
          <w:sz w:val="26"/>
          <w:szCs w:val="26"/>
        </w:rPr>
      </w:pPr>
      <w:r w:rsidRPr="00EB4CEF">
        <w:rPr>
          <w:sz w:val="26"/>
          <w:szCs w:val="26"/>
        </w:rPr>
        <w:t>Таблица 10</w:t>
      </w:r>
      <w:r>
        <w:rPr>
          <w:sz w:val="26"/>
          <w:szCs w:val="26"/>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2"/>
        <w:gridCol w:w="5924"/>
        <w:gridCol w:w="3022"/>
      </w:tblGrid>
      <w:tr w:rsidR="0000458D" w:rsidRPr="00EB4CEF" w:rsidTr="00707F09">
        <w:tc>
          <w:tcPr>
            <w:tcW w:w="281" w:type="pct"/>
          </w:tcPr>
          <w:p w:rsidR="0000458D" w:rsidRPr="00EB4CEF" w:rsidRDefault="0000458D" w:rsidP="00707F09">
            <w:pPr>
              <w:pStyle w:val="ConsPlusNormal"/>
              <w:jc w:val="center"/>
              <w:rPr>
                <w:sz w:val="26"/>
                <w:szCs w:val="26"/>
              </w:rPr>
            </w:pPr>
            <w:r w:rsidRPr="00EB4CEF">
              <w:rPr>
                <w:sz w:val="26"/>
                <w:szCs w:val="26"/>
              </w:rPr>
              <w:t>N п/п</w:t>
            </w:r>
          </w:p>
        </w:tc>
        <w:tc>
          <w:tcPr>
            <w:tcW w:w="3125" w:type="pct"/>
          </w:tcPr>
          <w:p w:rsidR="0000458D" w:rsidRPr="00EB4CEF" w:rsidRDefault="0000458D" w:rsidP="00707F09">
            <w:pPr>
              <w:pStyle w:val="ConsPlusNormal"/>
              <w:jc w:val="center"/>
              <w:rPr>
                <w:sz w:val="26"/>
                <w:szCs w:val="26"/>
              </w:rPr>
            </w:pPr>
            <w:r w:rsidRPr="00EB4CEF">
              <w:rPr>
                <w:sz w:val="26"/>
                <w:szCs w:val="26"/>
              </w:rPr>
              <w:t>Объект</w:t>
            </w:r>
          </w:p>
        </w:tc>
        <w:tc>
          <w:tcPr>
            <w:tcW w:w="1594" w:type="pct"/>
          </w:tcPr>
          <w:p w:rsidR="0000458D" w:rsidRPr="00EB4CEF" w:rsidRDefault="0000458D" w:rsidP="00707F09">
            <w:pPr>
              <w:pStyle w:val="ConsPlusNormal"/>
              <w:jc w:val="center"/>
              <w:rPr>
                <w:sz w:val="26"/>
                <w:szCs w:val="26"/>
              </w:rPr>
            </w:pPr>
            <w:r w:rsidRPr="00EB4CEF">
              <w:rPr>
                <w:sz w:val="26"/>
                <w:szCs w:val="26"/>
              </w:rPr>
              <w:t>Показатель</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w:t>
            </w:r>
          </w:p>
        </w:tc>
        <w:tc>
          <w:tcPr>
            <w:tcW w:w="3125" w:type="pct"/>
          </w:tcPr>
          <w:p w:rsidR="0000458D" w:rsidRPr="00EB4CEF" w:rsidRDefault="0000458D" w:rsidP="00707F09">
            <w:pPr>
              <w:pStyle w:val="ConsPlusNormal"/>
              <w:rPr>
                <w:sz w:val="26"/>
                <w:szCs w:val="26"/>
              </w:rPr>
            </w:pPr>
            <w:r w:rsidRPr="00EB4CEF">
              <w:rPr>
                <w:sz w:val="26"/>
                <w:szCs w:val="26"/>
              </w:rPr>
              <w:t>Кладбище традиционного захоронения</w:t>
            </w:r>
          </w:p>
        </w:tc>
        <w:tc>
          <w:tcPr>
            <w:tcW w:w="1594" w:type="pct"/>
          </w:tcPr>
          <w:p w:rsidR="0000458D" w:rsidRPr="00EB4CEF" w:rsidRDefault="0000458D" w:rsidP="00707F09">
            <w:pPr>
              <w:pStyle w:val="ConsPlusNormal"/>
              <w:rPr>
                <w:sz w:val="26"/>
                <w:szCs w:val="26"/>
              </w:rPr>
            </w:pPr>
            <w:r w:rsidRPr="00EB4CEF">
              <w:rPr>
                <w:sz w:val="26"/>
                <w:szCs w:val="26"/>
              </w:rPr>
              <w:t>Не нормируется</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XX.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r>
        <w:rPr>
          <w:sz w:val="26"/>
          <w:szCs w:val="26"/>
        </w:rPr>
        <w:t xml:space="preserve"> </w:t>
      </w:r>
      <w:r w:rsidRPr="00EB4CEF">
        <w:rPr>
          <w:sz w:val="26"/>
          <w:szCs w:val="26"/>
        </w:rPr>
        <w:t>МЕСТАМИ МАССОВОГО ОТДЫХА НАСЕЛЕНИЯ И МАКСИМАЛЬНО ДОПУСТИМОГО УРОВНЯ ИХ ТЕРРИТОРИАЛЬНОЙ ДОСТУПНОСТИ</w:t>
      </w:r>
    </w:p>
    <w:p w:rsidR="0000458D" w:rsidRPr="00EB4CEF" w:rsidRDefault="0000458D" w:rsidP="0000458D">
      <w:pPr>
        <w:pStyle w:val="ConsPlusNormal"/>
        <w:jc w:val="center"/>
        <w:rPr>
          <w:b/>
          <w:sz w:val="26"/>
          <w:szCs w:val="26"/>
        </w:rPr>
      </w:pPr>
    </w:p>
    <w:p w:rsidR="0000458D" w:rsidRPr="00EB4CEF" w:rsidRDefault="0000458D" w:rsidP="0000458D">
      <w:pPr>
        <w:jc w:val="center"/>
        <w:rPr>
          <w:b/>
          <w:sz w:val="26"/>
          <w:szCs w:val="26"/>
        </w:rPr>
      </w:pPr>
      <w:r w:rsidRPr="00EB4CEF">
        <w:rPr>
          <w:b/>
          <w:sz w:val="26"/>
          <w:szCs w:val="26"/>
        </w:rPr>
        <w:t>Статья 46. Предельные значения расчетных показателей минимально допустимого уровня обеспеченности местами массового отдыха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Нормативные требования к размещению и параметрам зон размещения мест массового отдыха населения приведены в соответствии с СП 42.13330.2011 "СНиП 2.07.01-89* "Градостроительство. Планировка и застройка городских и сельских поселений", п. 9.25.</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Нормативы территорий объектов массового кратковременного</w:t>
      </w:r>
    </w:p>
    <w:p w:rsidR="0000458D" w:rsidRPr="00EB4CEF" w:rsidRDefault="0000458D" w:rsidP="0000458D">
      <w:pPr>
        <w:pStyle w:val="ConsPlusNormal"/>
        <w:jc w:val="center"/>
        <w:rPr>
          <w:sz w:val="26"/>
          <w:szCs w:val="26"/>
        </w:rPr>
      </w:pPr>
      <w:r w:rsidRPr="00EB4CEF">
        <w:rPr>
          <w:sz w:val="26"/>
          <w:szCs w:val="26"/>
        </w:rPr>
        <w:t>отдыха</w:t>
      </w:r>
    </w:p>
    <w:p w:rsidR="0000458D" w:rsidRPr="00EB4CEF" w:rsidRDefault="0000458D" w:rsidP="0000458D">
      <w:pPr>
        <w:pStyle w:val="ConsPlusNormal"/>
        <w:jc w:val="right"/>
        <w:outlineLvl w:val="6"/>
        <w:rPr>
          <w:sz w:val="26"/>
          <w:szCs w:val="26"/>
        </w:rPr>
      </w:pPr>
      <w:r w:rsidRPr="00EB4CEF">
        <w:rPr>
          <w:sz w:val="26"/>
          <w:szCs w:val="26"/>
        </w:rPr>
        <w:t>Таблица 10</w:t>
      </w:r>
      <w:r>
        <w:rPr>
          <w:sz w:val="26"/>
          <w:szCs w:val="26"/>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21"/>
        <w:gridCol w:w="4567"/>
        <w:gridCol w:w="2847"/>
        <w:gridCol w:w="1543"/>
      </w:tblGrid>
      <w:tr w:rsidR="0000458D" w:rsidRPr="00EB4CEF" w:rsidTr="00707F09">
        <w:tc>
          <w:tcPr>
            <w:tcW w:w="275" w:type="pct"/>
          </w:tcPr>
          <w:p w:rsidR="0000458D" w:rsidRPr="00EB4CEF" w:rsidRDefault="0000458D" w:rsidP="00707F09">
            <w:pPr>
              <w:pStyle w:val="ConsPlusNormal"/>
              <w:jc w:val="center"/>
              <w:rPr>
                <w:sz w:val="26"/>
                <w:szCs w:val="26"/>
              </w:rPr>
            </w:pPr>
            <w:r w:rsidRPr="00EB4CEF">
              <w:rPr>
                <w:sz w:val="26"/>
                <w:szCs w:val="26"/>
              </w:rPr>
              <w:t xml:space="preserve">N </w:t>
            </w:r>
            <w:r w:rsidRPr="00EB4CEF">
              <w:rPr>
                <w:sz w:val="26"/>
                <w:szCs w:val="26"/>
              </w:rPr>
              <w:lastRenderedPageBreak/>
              <w:t>п/п</w:t>
            </w:r>
          </w:p>
        </w:tc>
        <w:tc>
          <w:tcPr>
            <w:tcW w:w="2409" w:type="pct"/>
          </w:tcPr>
          <w:p w:rsidR="0000458D" w:rsidRPr="00EB4CEF" w:rsidRDefault="0000458D" w:rsidP="00707F09">
            <w:pPr>
              <w:pStyle w:val="ConsPlusNormal"/>
              <w:jc w:val="center"/>
              <w:rPr>
                <w:sz w:val="26"/>
                <w:szCs w:val="26"/>
              </w:rPr>
            </w:pPr>
            <w:r w:rsidRPr="00EB4CEF">
              <w:rPr>
                <w:sz w:val="26"/>
                <w:szCs w:val="26"/>
              </w:rPr>
              <w:lastRenderedPageBreak/>
              <w:t>Объект</w:t>
            </w:r>
          </w:p>
        </w:tc>
        <w:tc>
          <w:tcPr>
            <w:tcW w:w="1502"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814" w:type="pct"/>
          </w:tcPr>
          <w:p w:rsidR="0000458D" w:rsidRPr="00EB4CEF" w:rsidRDefault="0000458D" w:rsidP="00707F09">
            <w:pPr>
              <w:pStyle w:val="ConsPlusNormal"/>
              <w:jc w:val="center"/>
              <w:rPr>
                <w:sz w:val="26"/>
                <w:szCs w:val="26"/>
              </w:rPr>
            </w:pPr>
            <w:r w:rsidRPr="00EB4CEF">
              <w:rPr>
                <w:sz w:val="26"/>
                <w:szCs w:val="26"/>
              </w:rPr>
              <w:t>Показатель</w:t>
            </w:r>
          </w:p>
        </w:tc>
      </w:tr>
      <w:tr w:rsidR="0000458D" w:rsidRPr="00EB4CEF" w:rsidTr="00707F09">
        <w:tc>
          <w:tcPr>
            <w:tcW w:w="275" w:type="pct"/>
            <w:vMerge w:val="restart"/>
          </w:tcPr>
          <w:p w:rsidR="0000458D" w:rsidRPr="00EB4CEF" w:rsidRDefault="0000458D" w:rsidP="00707F09">
            <w:pPr>
              <w:pStyle w:val="ConsPlusNormal"/>
              <w:rPr>
                <w:sz w:val="26"/>
                <w:szCs w:val="26"/>
              </w:rPr>
            </w:pPr>
            <w:r w:rsidRPr="00EB4CEF">
              <w:rPr>
                <w:sz w:val="26"/>
                <w:szCs w:val="26"/>
              </w:rPr>
              <w:lastRenderedPageBreak/>
              <w:t>1.</w:t>
            </w:r>
          </w:p>
        </w:tc>
        <w:tc>
          <w:tcPr>
            <w:tcW w:w="2409" w:type="pct"/>
          </w:tcPr>
          <w:p w:rsidR="0000458D" w:rsidRPr="00EB4CEF" w:rsidRDefault="0000458D" w:rsidP="00707F09">
            <w:pPr>
              <w:pStyle w:val="ConsPlusNormal"/>
              <w:rPr>
                <w:sz w:val="26"/>
                <w:szCs w:val="26"/>
              </w:rPr>
            </w:pPr>
            <w:r w:rsidRPr="00EB4CEF">
              <w:rPr>
                <w:sz w:val="26"/>
                <w:szCs w:val="26"/>
              </w:rPr>
              <w:t>Зоны отдыха</w:t>
            </w:r>
          </w:p>
        </w:tc>
        <w:tc>
          <w:tcPr>
            <w:tcW w:w="1502" w:type="pct"/>
          </w:tcPr>
          <w:p w:rsidR="0000458D" w:rsidRPr="00EB4CEF" w:rsidRDefault="0000458D" w:rsidP="00707F09">
            <w:pPr>
              <w:pStyle w:val="ConsPlusNormal"/>
              <w:rPr>
                <w:sz w:val="26"/>
                <w:szCs w:val="26"/>
              </w:rPr>
            </w:pPr>
            <w:r w:rsidRPr="00EB4CEF">
              <w:rPr>
                <w:sz w:val="26"/>
                <w:szCs w:val="26"/>
              </w:rPr>
              <w:t>кв. м на 1 посетителя</w:t>
            </w:r>
          </w:p>
        </w:tc>
        <w:tc>
          <w:tcPr>
            <w:tcW w:w="814" w:type="pct"/>
          </w:tcPr>
          <w:p w:rsidR="0000458D" w:rsidRPr="00EB4CEF" w:rsidRDefault="0000458D" w:rsidP="00707F09">
            <w:pPr>
              <w:pStyle w:val="ConsPlusNormal"/>
              <w:jc w:val="right"/>
              <w:rPr>
                <w:sz w:val="26"/>
                <w:szCs w:val="26"/>
              </w:rPr>
            </w:pPr>
            <w:r w:rsidRPr="00EB4CEF">
              <w:rPr>
                <w:sz w:val="26"/>
                <w:szCs w:val="26"/>
              </w:rPr>
              <w:t>500</w:t>
            </w:r>
          </w:p>
        </w:tc>
      </w:tr>
      <w:tr w:rsidR="0000458D" w:rsidRPr="00EB4CEF" w:rsidTr="00707F09">
        <w:tc>
          <w:tcPr>
            <w:tcW w:w="275" w:type="pct"/>
            <w:vMerge/>
          </w:tcPr>
          <w:p w:rsidR="0000458D" w:rsidRPr="00EB4CEF" w:rsidRDefault="0000458D" w:rsidP="00707F09">
            <w:pPr>
              <w:rPr>
                <w:sz w:val="26"/>
                <w:szCs w:val="26"/>
              </w:rPr>
            </w:pPr>
          </w:p>
        </w:tc>
        <w:tc>
          <w:tcPr>
            <w:tcW w:w="2409" w:type="pct"/>
          </w:tcPr>
          <w:p w:rsidR="0000458D" w:rsidRPr="00EB4CEF" w:rsidRDefault="0000458D" w:rsidP="00707F09">
            <w:pPr>
              <w:pStyle w:val="ConsPlusNormal"/>
              <w:rPr>
                <w:sz w:val="26"/>
                <w:szCs w:val="26"/>
              </w:rPr>
            </w:pPr>
            <w:r w:rsidRPr="00EB4CEF">
              <w:rPr>
                <w:sz w:val="26"/>
                <w:szCs w:val="26"/>
              </w:rPr>
              <w:t>в т.ч. для активных видов отдыха</w:t>
            </w:r>
          </w:p>
        </w:tc>
        <w:tc>
          <w:tcPr>
            <w:tcW w:w="1502" w:type="pct"/>
          </w:tcPr>
          <w:p w:rsidR="0000458D" w:rsidRPr="00EB4CEF" w:rsidRDefault="0000458D" w:rsidP="00707F09">
            <w:pPr>
              <w:pStyle w:val="ConsPlusNormal"/>
              <w:rPr>
                <w:sz w:val="26"/>
                <w:szCs w:val="26"/>
              </w:rPr>
            </w:pPr>
            <w:r w:rsidRPr="00EB4CEF">
              <w:rPr>
                <w:sz w:val="26"/>
                <w:szCs w:val="26"/>
              </w:rPr>
              <w:t>кв. м на 1 посетителя</w:t>
            </w:r>
          </w:p>
        </w:tc>
        <w:tc>
          <w:tcPr>
            <w:tcW w:w="814" w:type="pct"/>
          </w:tcPr>
          <w:p w:rsidR="0000458D" w:rsidRPr="00EB4CEF" w:rsidRDefault="0000458D" w:rsidP="00707F09">
            <w:pPr>
              <w:pStyle w:val="ConsPlusNormal"/>
              <w:jc w:val="right"/>
              <w:rPr>
                <w:sz w:val="26"/>
                <w:szCs w:val="26"/>
              </w:rPr>
            </w:pPr>
            <w:r w:rsidRPr="00EB4CEF">
              <w:rPr>
                <w:sz w:val="26"/>
                <w:szCs w:val="26"/>
              </w:rPr>
              <w:t>100</w:t>
            </w:r>
          </w:p>
        </w:tc>
      </w:tr>
      <w:tr w:rsidR="0000458D" w:rsidRPr="00EB4CEF" w:rsidTr="00707F09">
        <w:tc>
          <w:tcPr>
            <w:tcW w:w="275" w:type="pct"/>
            <w:vMerge w:val="restart"/>
          </w:tcPr>
          <w:p w:rsidR="0000458D" w:rsidRPr="00EB4CEF" w:rsidRDefault="0000458D" w:rsidP="00707F09">
            <w:pPr>
              <w:pStyle w:val="ConsPlusNormal"/>
              <w:rPr>
                <w:sz w:val="26"/>
                <w:szCs w:val="26"/>
              </w:rPr>
            </w:pPr>
            <w:r w:rsidRPr="00EB4CEF">
              <w:rPr>
                <w:sz w:val="26"/>
                <w:szCs w:val="26"/>
              </w:rPr>
              <w:t>2.</w:t>
            </w:r>
          </w:p>
        </w:tc>
        <w:tc>
          <w:tcPr>
            <w:tcW w:w="2409" w:type="pct"/>
          </w:tcPr>
          <w:p w:rsidR="0000458D" w:rsidRPr="00EB4CEF" w:rsidRDefault="0000458D" w:rsidP="00707F09">
            <w:pPr>
              <w:pStyle w:val="ConsPlusNormal"/>
              <w:rPr>
                <w:sz w:val="26"/>
                <w:szCs w:val="26"/>
              </w:rPr>
            </w:pPr>
            <w:r w:rsidRPr="00EB4CEF">
              <w:rPr>
                <w:sz w:val="26"/>
                <w:szCs w:val="26"/>
              </w:rPr>
              <w:t xml:space="preserve">Речные и озерные пляжи </w:t>
            </w:r>
            <w:hyperlink w:anchor="P8592" w:history="1">
              <w:r w:rsidRPr="00EB4CEF">
                <w:rPr>
                  <w:color w:val="0000FF"/>
                  <w:sz w:val="26"/>
                  <w:szCs w:val="26"/>
                </w:rPr>
                <w:t>&lt;*&gt;</w:t>
              </w:r>
            </w:hyperlink>
          </w:p>
        </w:tc>
        <w:tc>
          <w:tcPr>
            <w:tcW w:w="1502" w:type="pct"/>
          </w:tcPr>
          <w:p w:rsidR="0000458D" w:rsidRPr="00EB4CEF" w:rsidRDefault="0000458D" w:rsidP="00707F09">
            <w:pPr>
              <w:pStyle w:val="ConsPlusNormal"/>
              <w:rPr>
                <w:sz w:val="26"/>
                <w:szCs w:val="26"/>
              </w:rPr>
            </w:pPr>
            <w:r w:rsidRPr="00EB4CEF">
              <w:rPr>
                <w:sz w:val="26"/>
                <w:szCs w:val="26"/>
              </w:rPr>
              <w:t>кв. м на 1 посетителя</w:t>
            </w:r>
          </w:p>
        </w:tc>
        <w:tc>
          <w:tcPr>
            <w:tcW w:w="814" w:type="pct"/>
          </w:tcPr>
          <w:p w:rsidR="0000458D" w:rsidRPr="00EB4CEF" w:rsidRDefault="0000458D" w:rsidP="00707F09">
            <w:pPr>
              <w:pStyle w:val="ConsPlusNormal"/>
              <w:jc w:val="right"/>
              <w:rPr>
                <w:sz w:val="26"/>
                <w:szCs w:val="26"/>
              </w:rPr>
            </w:pPr>
            <w:r w:rsidRPr="00EB4CEF">
              <w:rPr>
                <w:sz w:val="26"/>
                <w:szCs w:val="26"/>
              </w:rPr>
              <w:t>8</w:t>
            </w:r>
          </w:p>
        </w:tc>
      </w:tr>
      <w:tr w:rsidR="0000458D" w:rsidRPr="00EB4CEF" w:rsidTr="00707F09">
        <w:tc>
          <w:tcPr>
            <w:tcW w:w="275" w:type="pct"/>
            <w:vMerge/>
          </w:tcPr>
          <w:p w:rsidR="0000458D" w:rsidRPr="00EB4CEF" w:rsidRDefault="0000458D" w:rsidP="00707F09">
            <w:pPr>
              <w:rPr>
                <w:sz w:val="26"/>
                <w:szCs w:val="26"/>
              </w:rPr>
            </w:pPr>
          </w:p>
        </w:tc>
        <w:tc>
          <w:tcPr>
            <w:tcW w:w="2409" w:type="pct"/>
          </w:tcPr>
          <w:p w:rsidR="0000458D" w:rsidRPr="00EB4CEF" w:rsidRDefault="0000458D" w:rsidP="00707F09">
            <w:pPr>
              <w:pStyle w:val="ConsPlusNormal"/>
              <w:rPr>
                <w:sz w:val="26"/>
                <w:szCs w:val="26"/>
              </w:rPr>
            </w:pPr>
            <w:r w:rsidRPr="00EB4CEF">
              <w:rPr>
                <w:sz w:val="26"/>
                <w:szCs w:val="26"/>
              </w:rPr>
              <w:t>Речные и озерные пляжи для детей</w:t>
            </w:r>
          </w:p>
        </w:tc>
        <w:tc>
          <w:tcPr>
            <w:tcW w:w="1502" w:type="pct"/>
          </w:tcPr>
          <w:p w:rsidR="0000458D" w:rsidRPr="00EB4CEF" w:rsidRDefault="0000458D" w:rsidP="00707F09">
            <w:pPr>
              <w:pStyle w:val="ConsPlusNormal"/>
              <w:rPr>
                <w:sz w:val="26"/>
                <w:szCs w:val="26"/>
              </w:rPr>
            </w:pPr>
            <w:r w:rsidRPr="00EB4CEF">
              <w:rPr>
                <w:sz w:val="26"/>
                <w:szCs w:val="26"/>
              </w:rPr>
              <w:t>кв. м на 1 посетителя</w:t>
            </w:r>
          </w:p>
        </w:tc>
        <w:tc>
          <w:tcPr>
            <w:tcW w:w="814" w:type="pct"/>
          </w:tcPr>
          <w:p w:rsidR="0000458D" w:rsidRPr="00EB4CEF" w:rsidRDefault="0000458D" w:rsidP="00707F09">
            <w:pPr>
              <w:pStyle w:val="ConsPlusNormal"/>
              <w:jc w:val="right"/>
              <w:rPr>
                <w:sz w:val="26"/>
                <w:szCs w:val="26"/>
              </w:rPr>
            </w:pPr>
            <w:r w:rsidRPr="00EB4CEF">
              <w:rPr>
                <w:sz w:val="26"/>
                <w:szCs w:val="26"/>
              </w:rPr>
              <w:t>4</w:t>
            </w:r>
          </w:p>
        </w:tc>
      </w:tr>
      <w:tr w:rsidR="0000458D" w:rsidRPr="00EB4CEF" w:rsidTr="00707F09">
        <w:tc>
          <w:tcPr>
            <w:tcW w:w="275" w:type="pct"/>
            <w:vMerge/>
          </w:tcPr>
          <w:p w:rsidR="0000458D" w:rsidRPr="00EB4CEF" w:rsidRDefault="0000458D" w:rsidP="00707F09">
            <w:pPr>
              <w:rPr>
                <w:sz w:val="26"/>
                <w:szCs w:val="26"/>
              </w:rPr>
            </w:pPr>
          </w:p>
        </w:tc>
        <w:tc>
          <w:tcPr>
            <w:tcW w:w="2409" w:type="pct"/>
          </w:tcPr>
          <w:p w:rsidR="0000458D" w:rsidRPr="00EB4CEF" w:rsidRDefault="0000458D" w:rsidP="00707F09">
            <w:pPr>
              <w:pStyle w:val="ConsPlusNormal"/>
              <w:rPr>
                <w:sz w:val="26"/>
                <w:szCs w:val="26"/>
              </w:rPr>
            </w:pPr>
            <w:r w:rsidRPr="00EB4CEF">
              <w:rPr>
                <w:sz w:val="26"/>
                <w:szCs w:val="26"/>
              </w:rPr>
              <w:t>Специализированные лечебные пляжи</w:t>
            </w:r>
          </w:p>
        </w:tc>
        <w:tc>
          <w:tcPr>
            <w:tcW w:w="1502" w:type="pct"/>
          </w:tcPr>
          <w:p w:rsidR="0000458D" w:rsidRPr="00EB4CEF" w:rsidRDefault="0000458D" w:rsidP="00707F09">
            <w:pPr>
              <w:pStyle w:val="ConsPlusNormal"/>
              <w:rPr>
                <w:sz w:val="26"/>
                <w:szCs w:val="26"/>
              </w:rPr>
            </w:pPr>
            <w:r w:rsidRPr="00EB4CEF">
              <w:rPr>
                <w:sz w:val="26"/>
                <w:szCs w:val="26"/>
              </w:rPr>
              <w:t>кв. м на 1 посетителя</w:t>
            </w:r>
          </w:p>
        </w:tc>
        <w:tc>
          <w:tcPr>
            <w:tcW w:w="814" w:type="pct"/>
          </w:tcPr>
          <w:p w:rsidR="0000458D" w:rsidRPr="00EB4CEF" w:rsidRDefault="0000458D" w:rsidP="00707F09">
            <w:pPr>
              <w:pStyle w:val="ConsPlusNormal"/>
              <w:jc w:val="right"/>
              <w:rPr>
                <w:sz w:val="26"/>
                <w:szCs w:val="26"/>
              </w:rPr>
            </w:pPr>
            <w:r w:rsidRPr="00EB4CEF">
              <w:rPr>
                <w:sz w:val="26"/>
                <w:szCs w:val="26"/>
              </w:rPr>
              <w:t>10</w:t>
            </w:r>
          </w:p>
        </w:tc>
      </w:tr>
      <w:tr w:rsidR="0000458D" w:rsidRPr="00EB4CEF" w:rsidTr="00707F09">
        <w:tc>
          <w:tcPr>
            <w:tcW w:w="5000" w:type="pct"/>
            <w:gridSpan w:val="4"/>
          </w:tcPr>
          <w:p w:rsidR="0000458D" w:rsidRPr="00EB4CEF" w:rsidRDefault="0000458D" w:rsidP="00707F09">
            <w:pPr>
              <w:pStyle w:val="ConsPlusNormal"/>
              <w:ind w:firstLine="283"/>
              <w:rPr>
                <w:sz w:val="26"/>
                <w:szCs w:val="26"/>
              </w:rPr>
            </w:pPr>
            <w:r w:rsidRPr="00EB4CEF">
              <w:rPr>
                <w:sz w:val="26"/>
                <w:szCs w:val="26"/>
              </w:rPr>
              <w:t>--------------------------------</w:t>
            </w:r>
          </w:p>
          <w:p w:rsidR="0000458D" w:rsidRPr="00EB4CEF" w:rsidRDefault="0000458D" w:rsidP="00707F09">
            <w:pPr>
              <w:pStyle w:val="ConsPlusNormal"/>
              <w:ind w:firstLine="283"/>
              <w:rPr>
                <w:sz w:val="26"/>
                <w:szCs w:val="26"/>
              </w:rPr>
            </w:pPr>
            <w:bookmarkStart w:id="31" w:name="P8592"/>
            <w:bookmarkEnd w:id="31"/>
            <w:r w:rsidRPr="00EB4CEF">
              <w:rPr>
                <w:sz w:val="26"/>
                <w:szCs w:val="26"/>
              </w:rPr>
              <w:t>&lt;*&gt; Размеры речных и озерных пляжей, размещаемых вне курортных зон на землях, пригодных для сельскохозяйственного использования, следует принимать из расчета 5 кв. м на одного посетителя</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Размещение объектов по обслуживанию зон отдыха (нормы</w:t>
      </w:r>
    </w:p>
    <w:p w:rsidR="0000458D" w:rsidRPr="00EB4CEF" w:rsidRDefault="0000458D" w:rsidP="0000458D">
      <w:pPr>
        <w:pStyle w:val="ConsPlusNormal"/>
        <w:jc w:val="center"/>
        <w:rPr>
          <w:sz w:val="26"/>
          <w:szCs w:val="26"/>
        </w:rPr>
      </w:pPr>
      <w:r w:rsidRPr="00EB4CEF">
        <w:rPr>
          <w:sz w:val="26"/>
          <w:szCs w:val="26"/>
        </w:rPr>
        <w:t>обслуживания открытой сети для районов загородного</w:t>
      </w:r>
    </w:p>
    <w:p w:rsidR="0000458D" w:rsidRPr="00EB4CEF" w:rsidRDefault="0000458D" w:rsidP="0000458D">
      <w:pPr>
        <w:pStyle w:val="ConsPlusNormal"/>
        <w:jc w:val="center"/>
        <w:rPr>
          <w:sz w:val="26"/>
          <w:szCs w:val="26"/>
        </w:rPr>
      </w:pPr>
      <w:r w:rsidRPr="00EB4CEF">
        <w:rPr>
          <w:sz w:val="26"/>
          <w:szCs w:val="26"/>
        </w:rPr>
        <w:t>кратковременного отдыха)</w:t>
      </w:r>
    </w:p>
    <w:p w:rsidR="0000458D" w:rsidRPr="00EB4CEF" w:rsidRDefault="0000458D" w:rsidP="0000458D">
      <w:pPr>
        <w:pStyle w:val="ConsPlusNormal"/>
        <w:jc w:val="right"/>
        <w:outlineLvl w:val="6"/>
        <w:rPr>
          <w:sz w:val="26"/>
          <w:szCs w:val="26"/>
        </w:rPr>
      </w:pPr>
      <w:r w:rsidRPr="00EB4CEF">
        <w:rPr>
          <w:sz w:val="26"/>
          <w:szCs w:val="26"/>
        </w:rPr>
        <w:t xml:space="preserve">Таблица </w:t>
      </w:r>
      <w:r>
        <w:rPr>
          <w:sz w:val="26"/>
          <w:szCs w:val="26"/>
        </w:rPr>
        <w:t>103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975"/>
        <w:gridCol w:w="2133"/>
        <w:gridCol w:w="2370"/>
      </w:tblGrid>
      <w:tr w:rsidR="0000458D" w:rsidRPr="00EB4CEF" w:rsidTr="00707F09">
        <w:tc>
          <w:tcPr>
            <w:tcW w:w="2625" w:type="pct"/>
          </w:tcPr>
          <w:p w:rsidR="0000458D" w:rsidRPr="00EB4CEF" w:rsidRDefault="0000458D" w:rsidP="00707F09">
            <w:pPr>
              <w:pStyle w:val="ConsPlusNormal"/>
              <w:jc w:val="center"/>
              <w:rPr>
                <w:sz w:val="26"/>
                <w:szCs w:val="26"/>
              </w:rPr>
            </w:pPr>
            <w:r w:rsidRPr="00EB4CEF">
              <w:rPr>
                <w:sz w:val="26"/>
                <w:szCs w:val="26"/>
              </w:rPr>
              <w:t>Учреждения, предприятия, сооружения</w:t>
            </w:r>
          </w:p>
        </w:tc>
        <w:tc>
          <w:tcPr>
            <w:tcW w:w="1125"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1250" w:type="pct"/>
          </w:tcPr>
          <w:p w:rsidR="0000458D" w:rsidRPr="00EB4CEF" w:rsidRDefault="0000458D" w:rsidP="00707F09">
            <w:pPr>
              <w:pStyle w:val="ConsPlusNormal"/>
              <w:jc w:val="center"/>
              <w:rPr>
                <w:sz w:val="26"/>
                <w:szCs w:val="26"/>
              </w:rPr>
            </w:pPr>
            <w:r w:rsidRPr="00EB4CEF">
              <w:rPr>
                <w:sz w:val="26"/>
                <w:szCs w:val="26"/>
              </w:rPr>
              <w:t>Норматив обеспеченности на 1000 отдыхающих</w:t>
            </w:r>
          </w:p>
        </w:tc>
      </w:tr>
      <w:tr w:rsidR="0000458D" w:rsidRPr="00EB4CEF" w:rsidTr="00707F09">
        <w:tc>
          <w:tcPr>
            <w:tcW w:w="2625" w:type="pct"/>
            <w:tcBorders>
              <w:bottom w:val="nil"/>
            </w:tcBorders>
          </w:tcPr>
          <w:p w:rsidR="0000458D" w:rsidRPr="00EB4CEF" w:rsidRDefault="0000458D" w:rsidP="00707F09">
            <w:pPr>
              <w:pStyle w:val="ConsPlusNormal"/>
              <w:rPr>
                <w:sz w:val="26"/>
                <w:szCs w:val="26"/>
              </w:rPr>
            </w:pPr>
            <w:r w:rsidRPr="00EB4CEF">
              <w:rPr>
                <w:sz w:val="26"/>
                <w:szCs w:val="26"/>
              </w:rPr>
              <w:t>Предприятия общественного питания:</w:t>
            </w:r>
          </w:p>
        </w:tc>
        <w:tc>
          <w:tcPr>
            <w:tcW w:w="1125" w:type="pct"/>
            <w:vMerge w:val="restart"/>
          </w:tcPr>
          <w:p w:rsidR="0000458D" w:rsidRPr="00EB4CEF" w:rsidRDefault="0000458D" w:rsidP="00707F09">
            <w:pPr>
              <w:pStyle w:val="ConsPlusNormal"/>
              <w:rPr>
                <w:sz w:val="26"/>
                <w:szCs w:val="26"/>
              </w:rPr>
            </w:pPr>
            <w:r w:rsidRPr="00EB4CEF">
              <w:rPr>
                <w:sz w:val="26"/>
                <w:szCs w:val="26"/>
              </w:rPr>
              <w:t>посадочное место</w:t>
            </w:r>
          </w:p>
        </w:tc>
        <w:tc>
          <w:tcPr>
            <w:tcW w:w="1250" w:type="pct"/>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2625" w:type="pct"/>
            <w:tcBorders>
              <w:top w:val="nil"/>
              <w:bottom w:val="nil"/>
            </w:tcBorders>
          </w:tcPr>
          <w:p w:rsidR="0000458D" w:rsidRPr="00EB4CEF" w:rsidRDefault="0000458D" w:rsidP="00707F09">
            <w:pPr>
              <w:pStyle w:val="ConsPlusNormal"/>
              <w:rPr>
                <w:sz w:val="26"/>
                <w:szCs w:val="26"/>
              </w:rPr>
            </w:pPr>
            <w:r w:rsidRPr="00EB4CEF">
              <w:rPr>
                <w:sz w:val="26"/>
                <w:szCs w:val="26"/>
              </w:rPr>
              <w:t>- кафе, закусочные</w:t>
            </w:r>
          </w:p>
        </w:tc>
        <w:tc>
          <w:tcPr>
            <w:tcW w:w="1125" w:type="pct"/>
            <w:vMerge/>
          </w:tcPr>
          <w:p w:rsidR="0000458D" w:rsidRPr="00EB4CEF" w:rsidRDefault="0000458D" w:rsidP="00707F09">
            <w:pPr>
              <w:rPr>
                <w:sz w:val="26"/>
                <w:szCs w:val="26"/>
              </w:rPr>
            </w:pPr>
          </w:p>
        </w:tc>
        <w:tc>
          <w:tcPr>
            <w:tcW w:w="1250" w:type="pct"/>
            <w:tcBorders>
              <w:top w:val="nil"/>
              <w:bottom w:val="nil"/>
            </w:tcBorders>
          </w:tcPr>
          <w:p w:rsidR="0000458D" w:rsidRPr="00EB4CEF" w:rsidRDefault="0000458D" w:rsidP="00707F09">
            <w:pPr>
              <w:pStyle w:val="ConsPlusNormal"/>
              <w:jc w:val="center"/>
              <w:rPr>
                <w:sz w:val="26"/>
                <w:szCs w:val="26"/>
              </w:rPr>
            </w:pPr>
            <w:r w:rsidRPr="00EB4CEF">
              <w:rPr>
                <w:sz w:val="26"/>
                <w:szCs w:val="26"/>
              </w:rPr>
              <w:t>28</w:t>
            </w:r>
          </w:p>
        </w:tc>
      </w:tr>
      <w:tr w:rsidR="0000458D" w:rsidRPr="00EB4CEF" w:rsidTr="00707F09">
        <w:tblPrEx>
          <w:tblBorders>
            <w:insideH w:val="nil"/>
          </w:tblBorders>
        </w:tblPrEx>
        <w:tc>
          <w:tcPr>
            <w:tcW w:w="2625" w:type="pct"/>
            <w:tcBorders>
              <w:top w:val="nil"/>
              <w:bottom w:val="nil"/>
            </w:tcBorders>
          </w:tcPr>
          <w:p w:rsidR="0000458D" w:rsidRPr="00EB4CEF" w:rsidRDefault="0000458D" w:rsidP="00707F09">
            <w:pPr>
              <w:pStyle w:val="ConsPlusNormal"/>
              <w:rPr>
                <w:sz w:val="26"/>
                <w:szCs w:val="26"/>
              </w:rPr>
            </w:pPr>
            <w:r w:rsidRPr="00EB4CEF">
              <w:rPr>
                <w:sz w:val="26"/>
                <w:szCs w:val="26"/>
              </w:rPr>
              <w:t>- столовые</w:t>
            </w:r>
          </w:p>
        </w:tc>
        <w:tc>
          <w:tcPr>
            <w:tcW w:w="1125" w:type="pct"/>
            <w:vMerge/>
          </w:tcPr>
          <w:p w:rsidR="0000458D" w:rsidRPr="00EB4CEF" w:rsidRDefault="0000458D" w:rsidP="00707F09">
            <w:pPr>
              <w:rPr>
                <w:sz w:val="26"/>
                <w:szCs w:val="26"/>
              </w:rPr>
            </w:pPr>
          </w:p>
        </w:tc>
        <w:tc>
          <w:tcPr>
            <w:tcW w:w="1250" w:type="pct"/>
            <w:tcBorders>
              <w:top w:val="nil"/>
              <w:bottom w:val="nil"/>
            </w:tcBorders>
          </w:tcPr>
          <w:p w:rsidR="0000458D" w:rsidRPr="00EB4CEF" w:rsidRDefault="0000458D" w:rsidP="00707F09">
            <w:pPr>
              <w:pStyle w:val="ConsPlusNormal"/>
              <w:jc w:val="center"/>
              <w:rPr>
                <w:sz w:val="26"/>
                <w:szCs w:val="26"/>
              </w:rPr>
            </w:pPr>
            <w:r w:rsidRPr="00EB4CEF">
              <w:rPr>
                <w:sz w:val="26"/>
                <w:szCs w:val="26"/>
              </w:rPr>
              <w:t>40</w:t>
            </w:r>
          </w:p>
        </w:tc>
      </w:tr>
      <w:tr w:rsidR="0000458D" w:rsidRPr="00EB4CEF" w:rsidTr="00707F09">
        <w:tc>
          <w:tcPr>
            <w:tcW w:w="2625" w:type="pct"/>
            <w:tcBorders>
              <w:top w:val="nil"/>
            </w:tcBorders>
          </w:tcPr>
          <w:p w:rsidR="0000458D" w:rsidRPr="00EB4CEF" w:rsidRDefault="0000458D" w:rsidP="00707F09">
            <w:pPr>
              <w:pStyle w:val="ConsPlusNormal"/>
              <w:rPr>
                <w:sz w:val="26"/>
                <w:szCs w:val="26"/>
              </w:rPr>
            </w:pPr>
            <w:r w:rsidRPr="00EB4CEF">
              <w:rPr>
                <w:sz w:val="26"/>
                <w:szCs w:val="26"/>
              </w:rPr>
              <w:t>- рестораны</w:t>
            </w:r>
          </w:p>
        </w:tc>
        <w:tc>
          <w:tcPr>
            <w:tcW w:w="1125" w:type="pct"/>
            <w:vMerge/>
          </w:tcPr>
          <w:p w:rsidR="0000458D" w:rsidRPr="00EB4CEF" w:rsidRDefault="0000458D" w:rsidP="00707F09">
            <w:pPr>
              <w:rPr>
                <w:sz w:val="26"/>
                <w:szCs w:val="26"/>
              </w:rPr>
            </w:pPr>
          </w:p>
        </w:tc>
        <w:tc>
          <w:tcPr>
            <w:tcW w:w="1250" w:type="pct"/>
            <w:tcBorders>
              <w:top w:val="nil"/>
            </w:tcBorders>
          </w:tcPr>
          <w:p w:rsidR="0000458D" w:rsidRPr="00EB4CEF" w:rsidRDefault="0000458D" w:rsidP="00707F09">
            <w:pPr>
              <w:pStyle w:val="ConsPlusNormal"/>
              <w:jc w:val="center"/>
              <w:rPr>
                <w:sz w:val="26"/>
                <w:szCs w:val="26"/>
              </w:rPr>
            </w:pPr>
            <w:r w:rsidRPr="00EB4CEF">
              <w:rPr>
                <w:sz w:val="26"/>
                <w:szCs w:val="26"/>
              </w:rPr>
              <w:t>12</w:t>
            </w:r>
          </w:p>
        </w:tc>
      </w:tr>
      <w:tr w:rsidR="0000458D" w:rsidRPr="00EB4CEF" w:rsidTr="00707F09">
        <w:tc>
          <w:tcPr>
            <w:tcW w:w="2625" w:type="pct"/>
          </w:tcPr>
          <w:p w:rsidR="0000458D" w:rsidRPr="00EB4CEF" w:rsidRDefault="0000458D" w:rsidP="00707F09">
            <w:pPr>
              <w:pStyle w:val="ConsPlusNormal"/>
              <w:rPr>
                <w:sz w:val="26"/>
                <w:szCs w:val="26"/>
              </w:rPr>
            </w:pPr>
            <w:r w:rsidRPr="00EB4CEF">
              <w:rPr>
                <w:sz w:val="26"/>
                <w:szCs w:val="26"/>
              </w:rPr>
              <w:t>Очаги самостоятельного приготовления пищи</w:t>
            </w:r>
          </w:p>
        </w:tc>
        <w:tc>
          <w:tcPr>
            <w:tcW w:w="1125" w:type="pct"/>
          </w:tcPr>
          <w:p w:rsidR="0000458D" w:rsidRPr="00EB4CEF" w:rsidRDefault="0000458D" w:rsidP="00707F09">
            <w:pPr>
              <w:pStyle w:val="ConsPlusNormal"/>
              <w:rPr>
                <w:sz w:val="26"/>
                <w:szCs w:val="26"/>
              </w:rPr>
            </w:pPr>
            <w:r w:rsidRPr="00EB4CEF">
              <w:rPr>
                <w:sz w:val="26"/>
                <w:szCs w:val="26"/>
              </w:rPr>
              <w:t>шт.</w:t>
            </w:r>
          </w:p>
        </w:tc>
        <w:tc>
          <w:tcPr>
            <w:tcW w:w="1250" w:type="pct"/>
          </w:tcPr>
          <w:p w:rsidR="0000458D" w:rsidRPr="00EB4CEF" w:rsidRDefault="0000458D" w:rsidP="00707F09">
            <w:pPr>
              <w:pStyle w:val="ConsPlusNormal"/>
              <w:jc w:val="center"/>
              <w:rPr>
                <w:sz w:val="26"/>
                <w:szCs w:val="26"/>
              </w:rPr>
            </w:pPr>
            <w:r w:rsidRPr="00EB4CEF">
              <w:rPr>
                <w:sz w:val="26"/>
                <w:szCs w:val="26"/>
              </w:rPr>
              <w:t>5</w:t>
            </w:r>
          </w:p>
        </w:tc>
      </w:tr>
      <w:tr w:rsidR="0000458D" w:rsidRPr="00EB4CEF" w:rsidTr="00707F09">
        <w:tc>
          <w:tcPr>
            <w:tcW w:w="2625" w:type="pct"/>
            <w:tcBorders>
              <w:bottom w:val="nil"/>
            </w:tcBorders>
          </w:tcPr>
          <w:p w:rsidR="0000458D" w:rsidRPr="00EB4CEF" w:rsidRDefault="0000458D" w:rsidP="00707F09">
            <w:pPr>
              <w:pStyle w:val="ConsPlusNormal"/>
              <w:rPr>
                <w:sz w:val="26"/>
                <w:szCs w:val="26"/>
              </w:rPr>
            </w:pPr>
            <w:r w:rsidRPr="00EB4CEF">
              <w:rPr>
                <w:sz w:val="26"/>
                <w:szCs w:val="26"/>
              </w:rPr>
              <w:t>Магазины:</w:t>
            </w:r>
          </w:p>
        </w:tc>
        <w:tc>
          <w:tcPr>
            <w:tcW w:w="1125" w:type="pct"/>
            <w:vMerge w:val="restart"/>
          </w:tcPr>
          <w:p w:rsidR="0000458D" w:rsidRPr="00EB4CEF" w:rsidRDefault="0000458D" w:rsidP="00707F09">
            <w:pPr>
              <w:pStyle w:val="ConsPlusNormal"/>
              <w:rPr>
                <w:sz w:val="26"/>
                <w:szCs w:val="26"/>
              </w:rPr>
            </w:pPr>
            <w:r w:rsidRPr="00EB4CEF">
              <w:rPr>
                <w:sz w:val="26"/>
                <w:szCs w:val="26"/>
              </w:rPr>
              <w:t>рабочее место</w:t>
            </w:r>
          </w:p>
        </w:tc>
        <w:tc>
          <w:tcPr>
            <w:tcW w:w="1250" w:type="pct"/>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2625" w:type="pct"/>
            <w:tcBorders>
              <w:top w:val="nil"/>
              <w:bottom w:val="nil"/>
            </w:tcBorders>
          </w:tcPr>
          <w:p w:rsidR="0000458D" w:rsidRPr="00EB4CEF" w:rsidRDefault="0000458D" w:rsidP="00707F09">
            <w:pPr>
              <w:pStyle w:val="ConsPlusNormal"/>
              <w:rPr>
                <w:sz w:val="26"/>
                <w:szCs w:val="26"/>
              </w:rPr>
            </w:pPr>
            <w:r w:rsidRPr="00EB4CEF">
              <w:rPr>
                <w:sz w:val="26"/>
                <w:szCs w:val="26"/>
              </w:rPr>
              <w:t>- продовольственные</w:t>
            </w:r>
          </w:p>
        </w:tc>
        <w:tc>
          <w:tcPr>
            <w:tcW w:w="1125" w:type="pct"/>
            <w:vMerge/>
          </w:tcPr>
          <w:p w:rsidR="0000458D" w:rsidRPr="00EB4CEF" w:rsidRDefault="0000458D" w:rsidP="00707F09">
            <w:pPr>
              <w:rPr>
                <w:sz w:val="26"/>
                <w:szCs w:val="26"/>
              </w:rPr>
            </w:pPr>
          </w:p>
        </w:tc>
        <w:tc>
          <w:tcPr>
            <w:tcW w:w="1250" w:type="pct"/>
            <w:tcBorders>
              <w:top w:val="nil"/>
              <w:bottom w:val="nil"/>
            </w:tcBorders>
          </w:tcPr>
          <w:p w:rsidR="0000458D" w:rsidRPr="00EB4CEF" w:rsidRDefault="0000458D" w:rsidP="00707F09">
            <w:pPr>
              <w:pStyle w:val="ConsPlusNormal"/>
              <w:jc w:val="center"/>
              <w:rPr>
                <w:sz w:val="26"/>
                <w:szCs w:val="26"/>
              </w:rPr>
            </w:pPr>
            <w:r w:rsidRPr="00EB4CEF">
              <w:rPr>
                <w:sz w:val="26"/>
                <w:szCs w:val="26"/>
              </w:rPr>
              <w:t>1 - 1,5</w:t>
            </w:r>
          </w:p>
        </w:tc>
      </w:tr>
      <w:tr w:rsidR="0000458D" w:rsidRPr="00EB4CEF" w:rsidTr="00707F09">
        <w:tc>
          <w:tcPr>
            <w:tcW w:w="2625" w:type="pct"/>
            <w:tcBorders>
              <w:top w:val="nil"/>
            </w:tcBorders>
          </w:tcPr>
          <w:p w:rsidR="0000458D" w:rsidRPr="00EB4CEF" w:rsidRDefault="0000458D" w:rsidP="00707F09">
            <w:pPr>
              <w:pStyle w:val="ConsPlusNormal"/>
              <w:rPr>
                <w:sz w:val="26"/>
                <w:szCs w:val="26"/>
              </w:rPr>
            </w:pPr>
            <w:r w:rsidRPr="00EB4CEF">
              <w:rPr>
                <w:sz w:val="26"/>
                <w:szCs w:val="26"/>
              </w:rPr>
              <w:t>- непродовольственные</w:t>
            </w:r>
          </w:p>
        </w:tc>
        <w:tc>
          <w:tcPr>
            <w:tcW w:w="1125" w:type="pct"/>
            <w:vMerge/>
          </w:tcPr>
          <w:p w:rsidR="0000458D" w:rsidRPr="00EB4CEF" w:rsidRDefault="0000458D" w:rsidP="00707F09">
            <w:pPr>
              <w:rPr>
                <w:sz w:val="26"/>
                <w:szCs w:val="26"/>
              </w:rPr>
            </w:pPr>
          </w:p>
        </w:tc>
        <w:tc>
          <w:tcPr>
            <w:tcW w:w="1250" w:type="pct"/>
            <w:tcBorders>
              <w:top w:val="nil"/>
            </w:tcBorders>
          </w:tcPr>
          <w:p w:rsidR="0000458D" w:rsidRPr="00EB4CEF" w:rsidRDefault="0000458D" w:rsidP="00707F09">
            <w:pPr>
              <w:pStyle w:val="ConsPlusNormal"/>
              <w:jc w:val="center"/>
              <w:rPr>
                <w:sz w:val="26"/>
                <w:szCs w:val="26"/>
              </w:rPr>
            </w:pPr>
            <w:r w:rsidRPr="00EB4CEF">
              <w:rPr>
                <w:sz w:val="26"/>
                <w:szCs w:val="26"/>
              </w:rPr>
              <w:t>0,5 - 0,8</w:t>
            </w:r>
          </w:p>
        </w:tc>
      </w:tr>
      <w:tr w:rsidR="0000458D" w:rsidRPr="00EB4CEF" w:rsidTr="00707F09">
        <w:tc>
          <w:tcPr>
            <w:tcW w:w="2625" w:type="pct"/>
          </w:tcPr>
          <w:p w:rsidR="0000458D" w:rsidRPr="00EB4CEF" w:rsidRDefault="0000458D" w:rsidP="00707F09">
            <w:pPr>
              <w:pStyle w:val="ConsPlusNormal"/>
              <w:rPr>
                <w:sz w:val="26"/>
                <w:szCs w:val="26"/>
              </w:rPr>
            </w:pPr>
            <w:r w:rsidRPr="00EB4CEF">
              <w:rPr>
                <w:sz w:val="26"/>
                <w:szCs w:val="26"/>
              </w:rPr>
              <w:t>Пункты проката</w:t>
            </w:r>
          </w:p>
        </w:tc>
        <w:tc>
          <w:tcPr>
            <w:tcW w:w="1125" w:type="pct"/>
          </w:tcPr>
          <w:p w:rsidR="0000458D" w:rsidRPr="00EB4CEF" w:rsidRDefault="0000458D" w:rsidP="00707F09">
            <w:pPr>
              <w:pStyle w:val="ConsPlusNormal"/>
              <w:rPr>
                <w:sz w:val="26"/>
                <w:szCs w:val="26"/>
              </w:rPr>
            </w:pPr>
            <w:r w:rsidRPr="00EB4CEF">
              <w:rPr>
                <w:sz w:val="26"/>
                <w:szCs w:val="26"/>
              </w:rPr>
              <w:t>рабочее место</w:t>
            </w:r>
          </w:p>
        </w:tc>
        <w:tc>
          <w:tcPr>
            <w:tcW w:w="1250" w:type="pct"/>
          </w:tcPr>
          <w:p w:rsidR="0000458D" w:rsidRPr="00EB4CEF" w:rsidRDefault="0000458D" w:rsidP="00707F09">
            <w:pPr>
              <w:pStyle w:val="ConsPlusNormal"/>
              <w:jc w:val="center"/>
              <w:rPr>
                <w:sz w:val="26"/>
                <w:szCs w:val="26"/>
              </w:rPr>
            </w:pPr>
            <w:r w:rsidRPr="00EB4CEF">
              <w:rPr>
                <w:sz w:val="26"/>
                <w:szCs w:val="26"/>
              </w:rPr>
              <w:t>0,2</w:t>
            </w:r>
          </w:p>
        </w:tc>
      </w:tr>
      <w:tr w:rsidR="0000458D" w:rsidRPr="00EB4CEF" w:rsidTr="00707F09">
        <w:tc>
          <w:tcPr>
            <w:tcW w:w="2625" w:type="pct"/>
          </w:tcPr>
          <w:p w:rsidR="0000458D" w:rsidRPr="00EB4CEF" w:rsidRDefault="0000458D" w:rsidP="00707F09">
            <w:pPr>
              <w:pStyle w:val="ConsPlusNormal"/>
              <w:rPr>
                <w:sz w:val="26"/>
                <w:szCs w:val="26"/>
              </w:rPr>
            </w:pPr>
            <w:r w:rsidRPr="00EB4CEF">
              <w:rPr>
                <w:sz w:val="26"/>
                <w:szCs w:val="26"/>
              </w:rPr>
              <w:t>Киноплощадки</w:t>
            </w:r>
          </w:p>
        </w:tc>
        <w:tc>
          <w:tcPr>
            <w:tcW w:w="1125" w:type="pct"/>
          </w:tcPr>
          <w:p w:rsidR="0000458D" w:rsidRPr="00EB4CEF" w:rsidRDefault="0000458D" w:rsidP="00707F09">
            <w:pPr>
              <w:pStyle w:val="ConsPlusNormal"/>
              <w:rPr>
                <w:sz w:val="26"/>
                <w:szCs w:val="26"/>
              </w:rPr>
            </w:pPr>
            <w:r w:rsidRPr="00EB4CEF">
              <w:rPr>
                <w:sz w:val="26"/>
                <w:szCs w:val="26"/>
              </w:rPr>
              <w:t>зрительное место</w:t>
            </w:r>
          </w:p>
        </w:tc>
        <w:tc>
          <w:tcPr>
            <w:tcW w:w="1250" w:type="pct"/>
          </w:tcPr>
          <w:p w:rsidR="0000458D" w:rsidRPr="00EB4CEF" w:rsidRDefault="0000458D" w:rsidP="00707F09">
            <w:pPr>
              <w:pStyle w:val="ConsPlusNormal"/>
              <w:jc w:val="center"/>
              <w:rPr>
                <w:sz w:val="26"/>
                <w:szCs w:val="26"/>
              </w:rPr>
            </w:pPr>
            <w:r w:rsidRPr="00EB4CEF">
              <w:rPr>
                <w:sz w:val="26"/>
                <w:szCs w:val="26"/>
              </w:rPr>
              <w:t>20</w:t>
            </w:r>
          </w:p>
        </w:tc>
      </w:tr>
      <w:tr w:rsidR="0000458D" w:rsidRPr="00EB4CEF" w:rsidTr="00707F09">
        <w:tc>
          <w:tcPr>
            <w:tcW w:w="2625" w:type="pct"/>
          </w:tcPr>
          <w:p w:rsidR="0000458D" w:rsidRPr="00EB4CEF" w:rsidRDefault="0000458D" w:rsidP="00707F09">
            <w:pPr>
              <w:pStyle w:val="ConsPlusNormal"/>
              <w:rPr>
                <w:sz w:val="26"/>
                <w:szCs w:val="26"/>
              </w:rPr>
            </w:pPr>
            <w:r w:rsidRPr="00EB4CEF">
              <w:rPr>
                <w:sz w:val="26"/>
                <w:szCs w:val="26"/>
              </w:rPr>
              <w:t>Танцевальные площадки</w:t>
            </w:r>
          </w:p>
        </w:tc>
        <w:tc>
          <w:tcPr>
            <w:tcW w:w="1125" w:type="pct"/>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p>
        </w:tc>
        <w:tc>
          <w:tcPr>
            <w:tcW w:w="1250" w:type="pct"/>
          </w:tcPr>
          <w:p w:rsidR="0000458D" w:rsidRPr="00EB4CEF" w:rsidRDefault="0000458D" w:rsidP="00707F09">
            <w:pPr>
              <w:pStyle w:val="ConsPlusNormal"/>
              <w:jc w:val="center"/>
              <w:rPr>
                <w:sz w:val="26"/>
                <w:szCs w:val="26"/>
              </w:rPr>
            </w:pPr>
            <w:r w:rsidRPr="00EB4CEF">
              <w:rPr>
                <w:sz w:val="26"/>
                <w:szCs w:val="26"/>
              </w:rPr>
              <w:t>20 - 35</w:t>
            </w:r>
          </w:p>
        </w:tc>
      </w:tr>
      <w:tr w:rsidR="0000458D" w:rsidRPr="00EB4CEF" w:rsidTr="00707F09">
        <w:tc>
          <w:tcPr>
            <w:tcW w:w="2625" w:type="pct"/>
          </w:tcPr>
          <w:p w:rsidR="0000458D" w:rsidRPr="00EB4CEF" w:rsidRDefault="0000458D" w:rsidP="00707F09">
            <w:pPr>
              <w:pStyle w:val="ConsPlusNormal"/>
              <w:rPr>
                <w:sz w:val="26"/>
                <w:szCs w:val="26"/>
              </w:rPr>
            </w:pPr>
            <w:r w:rsidRPr="00EB4CEF">
              <w:rPr>
                <w:sz w:val="26"/>
                <w:szCs w:val="26"/>
              </w:rPr>
              <w:t>Спортгородки</w:t>
            </w:r>
          </w:p>
        </w:tc>
        <w:tc>
          <w:tcPr>
            <w:tcW w:w="1125" w:type="pct"/>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p>
        </w:tc>
        <w:tc>
          <w:tcPr>
            <w:tcW w:w="1250" w:type="pct"/>
          </w:tcPr>
          <w:p w:rsidR="0000458D" w:rsidRPr="00EB4CEF" w:rsidRDefault="0000458D" w:rsidP="00707F09">
            <w:pPr>
              <w:pStyle w:val="ConsPlusNormal"/>
              <w:jc w:val="center"/>
              <w:rPr>
                <w:sz w:val="26"/>
                <w:szCs w:val="26"/>
              </w:rPr>
            </w:pPr>
            <w:r w:rsidRPr="00EB4CEF">
              <w:rPr>
                <w:sz w:val="26"/>
                <w:szCs w:val="26"/>
              </w:rPr>
              <w:t>3800 - 4000</w:t>
            </w:r>
          </w:p>
        </w:tc>
      </w:tr>
      <w:tr w:rsidR="0000458D" w:rsidRPr="00EB4CEF" w:rsidTr="00707F09">
        <w:tc>
          <w:tcPr>
            <w:tcW w:w="2625" w:type="pct"/>
          </w:tcPr>
          <w:p w:rsidR="0000458D" w:rsidRPr="00EB4CEF" w:rsidRDefault="0000458D" w:rsidP="00707F09">
            <w:pPr>
              <w:pStyle w:val="ConsPlusNormal"/>
              <w:rPr>
                <w:sz w:val="26"/>
                <w:szCs w:val="26"/>
              </w:rPr>
            </w:pPr>
            <w:r w:rsidRPr="00EB4CEF">
              <w:rPr>
                <w:sz w:val="26"/>
                <w:szCs w:val="26"/>
              </w:rPr>
              <w:t>Бассейн</w:t>
            </w:r>
          </w:p>
        </w:tc>
        <w:tc>
          <w:tcPr>
            <w:tcW w:w="1125" w:type="pct"/>
          </w:tcPr>
          <w:p w:rsidR="0000458D" w:rsidRPr="00EB4CEF" w:rsidRDefault="0000458D" w:rsidP="00707F09">
            <w:pPr>
              <w:pStyle w:val="ConsPlusNormal"/>
              <w:rPr>
                <w:sz w:val="26"/>
                <w:szCs w:val="26"/>
              </w:rPr>
            </w:pPr>
            <w:r w:rsidRPr="00EB4CEF">
              <w:rPr>
                <w:sz w:val="26"/>
                <w:szCs w:val="26"/>
              </w:rPr>
              <w:t>м</w:t>
            </w:r>
            <w:r w:rsidRPr="00EB4CEF">
              <w:rPr>
                <w:sz w:val="26"/>
                <w:szCs w:val="26"/>
                <w:vertAlign w:val="superscript"/>
              </w:rPr>
              <w:t>2</w:t>
            </w:r>
            <w:r w:rsidRPr="00EB4CEF">
              <w:rPr>
                <w:sz w:val="26"/>
                <w:szCs w:val="26"/>
              </w:rPr>
              <w:t xml:space="preserve"> водного </w:t>
            </w:r>
            <w:r w:rsidRPr="00EB4CEF">
              <w:rPr>
                <w:sz w:val="26"/>
                <w:szCs w:val="26"/>
              </w:rPr>
              <w:lastRenderedPageBreak/>
              <w:t>зеркала</w:t>
            </w:r>
          </w:p>
        </w:tc>
        <w:tc>
          <w:tcPr>
            <w:tcW w:w="1250" w:type="pct"/>
          </w:tcPr>
          <w:p w:rsidR="0000458D" w:rsidRPr="00EB4CEF" w:rsidRDefault="0000458D" w:rsidP="00707F09">
            <w:pPr>
              <w:pStyle w:val="ConsPlusNormal"/>
              <w:jc w:val="center"/>
              <w:rPr>
                <w:sz w:val="26"/>
                <w:szCs w:val="26"/>
              </w:rPr>
            </w:pPr>
            <w:r w:rsidRPr="00EB4CEF">
              <w:rPr>
                <w:sz w:val="26"/>
                <w:szCs w:val="26"/>
              </w:rPr>
              <w:lastRenderedPageBreak/>
              <w:t>250</w:t>
            </w:r>
          </w:p>
        </w:tc>
      </w:tr>
      <w:tr w:rsidR="0000458D" w:rsidRPr="00EB4CEF" w:rsidTr="00707F09">
        <w:tc>
          <w:tcPr>
            <w:tcW w:w="2625" w:type="pct"/>
          </w:tcPr>
          <w:p w:rsidR="0000458D" w:rsidRPr="00EB4CEF" w:rsidRDefault="0000458D" w:rsidP="00707F09">
            <w:pPr>
              <w:pStyle w:val="ConsPlusNormal"/>
              <w:rPr>
                <w:sz w:val="26"/>
                <w:szCs w:val="26"/>
              </w:rPr>
            </w:pPr>
            <w:r w:rsidRPr="00EB4CEF">
              <w:rPr>
                <w:sz w:val="26"/>
                <w:szCs w:val="26"/>
              </w:rPr>
              <w:lastRenderedPageBreak/>
              <w:t>Велолыжные станции</w:t>
            </w:r>
          </w:p>
        </w:tc>
        <w:tc>
          <w:tcPr>
            <w:tcW w:w="1125" w:type="pct"/>
          </w:tcPr>
          <w:p w:rsidR="0000458D" w:rsidRPr="00EB4CEF" w:rsidRDefault="0000458D" w:rsidP="00707F09">
            <w:pPr>
              <w:pStyle w:val="ConsPlusNormal"/>
              <w:rPr>
                <w:sz w:val="26"/>
                <w:szCs w:val="26"/>
              </w:rPr>
            </w:pPr>
            <w:r w:rsidRPr="00EB4CEF">
              <w:rPr>
                <w:sz w:val="26"/>
                <w:szCs w:val="26"/>
              </w:rPr>
              <w:t>место</w:t>
            </w:r>
          </w:p>
        </w:tc>
        <w:tc>
          <w:tcPr>
            <w:tcW w:w="1250" w:type="pct"/>
          </w:tcPr>
          <w:p w:rsidR="0000458D" w:rsidRPr="00EB4CEF" w:rsidRDefault="0000458D" w:rsidP="00707F09">
            <w:pPr>
              <w:pStyle w:val="ConsPlusNormal"/>
              <w:jc w:val="center"/>
              <w:rPr>
                <w:sz w:val="26"/>
                <w:szCs w:val="26"/>
              </w:rPr>
            </w:pPr>
            <w:r w:rsidRPr="00EB4CEF">
              <w:rPr>
                <w:sz w:val="26"/>
                <w:szCs w:val="26"/>
              </w:rPr>
              <w:t>200</w:t>
            </w:r>
          </w:p>
        </w:tc>
      </w:tr>
      <w:tr w:rsidR="0000458D" w:rsidRPr="00EB4CEF" w:rsidTr="00707F09">
        <w:tc>
          <w:tcPr>
            <w:tcW w:w="2625" w:type="pct"/>
          </w:tcPr>
          <w:p w:rsidR="0000458D" w:rsidRPr="00EB4CEF" w:rsidRDefault="0000458D" w:rsidP="00707F09">
            <w:pPr>
              <w:pStyle w:val="ConsPlusNormal"/>
              <w:rPr>
                <w:sz w:val="26"/>
                <w:szCs w:val="26"/>
              </w:rPr>
            </w:pPr>
            <w:r w:rsidRPr="00EB4CEF">
              <w:rPr>
                <w:sz w:val="26"/>
                <w:szCs w:val="26"/>
              </w:rPr>
              <w:t>Автостоянки</w:t>
            </w:r>
          </w:p>
        </w:tc>
        <w:tc>
          <w:tcPr>
            <w:tcW w:w="1125" w:type="pct"/>
          </w:tcPr>
          <w:p w:rsidR="0000458D" w:rsidRPr="00EB4CEF" w:rsidRDefault="0000458D" w:rsidP="00707F09">
            <w:pPr>
              <w:pStyle w:val="ConsPlusNormal"/>
              <w:rPr>
                <w:sz w:val="26"/>
                <w:szCs w:val="26"/>
              </w:rPr>
            </w:pPr>
            <w:r w:rsidRPr="00EB4CEF">
              <w:rPr>
                <w:sz w:val="26"/>
                <w:szCs w:val="26"/>
              </w:rPr>
              <w:t>место</w:t>
            </w:r>
          </w:p>
        </w:tc>
        <w:tc>
          <w:tcPr>
            <w:tcW w:w="1250" w:type="pct"/>
          </w:tcPr>
          <w:p w:rsidR="0000458D" w:rsidRPr="00EB4CEF" w:rsidRDefault="0000458D" w:rsidP="00707F09">
            <w:pPr>
              <w:pStyle w:val="ConsPlusNormal"/>
              <w:jc w:val="center"/>
              <w:rPr>
                <w:sz w:val="26"/>
                <w:szCs w:val="26"/>
              </w:rPr>
            </w:pPr>
            <w:r w:rsidRPr="00EB4CEF">
              <w:rPr>
                <w:sz w:val="26"/>
                <w:szCs w:val="26"/>
              </w:rPr>
              <w:t>15</w:t>
            </w:r>
          </w:p>
        </w:tc>
      </w:tr>
      <w:tr w:rsidR="0000458D" w:rsidRPr="00EB4CEF" w:rsidTr="00707F09">
        <w:tc>
          <w:tcPr>
            <w:tcW w:w="2625" w:type="pct"/>
            <w:tcBorders>
              <w:bottom w:val="nil"/>
            </w:tcBorders>
          </w:tcPr>
          <w:p w:rsidR="0000458D" w:rsidRPr="00EB4CEF" w:rsidRDefault="0000458D" w:rsidP="00707F09">
            <w:pPr>
              <w:pStyle w:val="ConsPlusNormal"/>
              <w:rPr>
                <w:sz w:val="26"/>
                <w:szCs w:val="26"/>
              </w:rPr>
            </w:pPr>
            <w:r w:rsidRPr="00EB4CEF">
              <w:rPr>
                <w:sz w:val="26"/>
                <w:szCs w:val="26"/>
              </w:rPr>
              <w:t>Пляжи общего пользования:</w:t>
            </w:r>
          </w:p>
        </w:tc>
        <w:tc>
          <w:tcPr>
            <w:tcW w:w="1125" w:type="pct"/>
            <w:vMerge w:val="restart"/>
          </w:tcPr>
          <w:p w:rsidR="0000458D" w:rsidRPr="00EB4CEF" w:rsidRDefault="0000458D" w:rsidP="00707F09">
            <w:pPr>
              <w:pStyle w:val="ConsPlusNormal"/>
              <w:rPr>
                <w:sz w:val="26"/>
                <w:szCs w:val="26"/>
              </w:rPr>
            </w:pPr>
            <w:r w:rsidRPr="00EB4CEF">
              <w:rPr>
                <w:sz w:val="26"/>
                <w:szCs w:val="26"/>
              </w:rPr>
              <w:t>га</w:t>
            </w:r>
          </w:p>
        </w:tc>
        <w:tc>
          <w:tcPr>
            <w:tcW w:w="1250" w:type="pct"/>
            <w:tcBorders>
              <w:bottom w:val="nil"/>
            </w:tcBorders>
          </w:tcPr>
          <w:p w:rsidR="0000458D" w:rsidRPr="00EB4CEF" w:rsidRDefault="0000458D" w:rsidP="00707F09">
            <w:pPr>
              <w:pStyle w:val="ConsPlusNormal"/>
              <w:rPr>
                <w:sz w:val="26"/>
                <w:szCs w:val="26"/>
              </w:rPr>
            </w:pPr>
          </w:p>
        </w:tc>
      </w:tr>
      <w:tr w:rsidR="0000458D" w:rsidRPr="00EB4CEF" w:rsidTr="00707F09">
        <w:tblPrEx>
          <w:tblBorders>
            <w:insideH w:val="nil"/>
          </w:tblBorders>
        </w:tblPrEx>
        <w:tc>
          <w:tcPr>
            <w:tcW w:w="2625" w:type="pct"/>
            <w:tcBorders>
              <w:top w:val="nil"/>
              <w:bottom w:val="nil"/>
            </w:tcBorders>
          </w:tcPr>
          <w:p w:rsidR="0000458D" w:rsidRPr="00EB4CEF" w:rsidRDefault="0000458D" w:rsidP="00707F09">
            <w:pPr>
              <w:pStyle w:val="ConsPlusNormal"/>
              <w:rPr>
                <w:sz w:val="26"/>
                <w:szCs w:val="26"/>
              </w:rPr>
            </w:pPr>
            <w:r w:rsidRPr="00EB4CEF">
              <w:rPr>
                <w:sz w:val="26"/>
                <w:szCs w:val="26"/>
              </w:rPr>
              <w:t>- пляж</w:t>
            </w:r>
          </w:p>
        </w:tc>
        <w:tc>
          <w:tcPr>
            <w:tcW w:w="1125" w:type="pct"/>
            <w:vMerge/>
          </w:tcPr>
          <w:p w:rsidR="0000458D" w:rsidRPr="00EB4CEF" w:rsidRDefault="0000458D" w:rsidP="00707F09">
            <w:pPr>
              <w:rPr>
                <w:sz w:val="26"/>
                <w:szCs w:val="26"/>
              </w:rPr>
            </w:pPr>
          </w:p>
        </w:tc>
        <w:tc>
          <w:tcPr>
            <w:tcW w:w="1250" w:type="pct"/>
            <w:tcBorders>
              <w:top w:val="nil"/>
              <w:bottom w:val="nil"/>
            </w:tcBorders>
          </w:tcPr>
          <w:p w:rsidR="0000458D" w:rsidRPr="00EB4CEF" w:rsidRDefault="0000458D" w:rsidP="00707F09">
            <w:pPr>
              <w:pStyle w:val="ConsPlusNormal"/>
              <w:jc w:val="center"/>
              <w:rPr>
                <w:sz w:val="26"/>
                <w:szCs w:val="26"/>
              </w:rPr>
            </w:pPr>
            <w:r w:rsidRPr="00EB4CEF">
              <w:rPr>
                <w:sz w:val="26"/>
                <w:szCs w:val="26"/>
              </w:rPr>
              <w:t>0,8 - 1</w:t>
            </w:r>
          </w:p>
        </w:tc>
      </w:tr>
      <w:tr w:rsidR="0000458D" w:rsidRPr="00EB4CEF" w:rsidTr="00707F09">
        <w:tblPrEx>
          <w:tblBorders>
            <w:insideH w:val="nil"/>
          </w:tblBorders>
        </w:tblPrEx>
        <w:tc>
          <w:tcPr>
            <w:tcW w:w="2625" w:type="pct"/>
            <w:tcBorders>
              <w:top w:val="nil"/>
            </w:tcBorders>
          </w:tcPr>
          <w:p w:rsidR="0000458D" w:rsidRPr="00EB4CEF" w:rsidRDefault="0000458D" w:rsidP="00707F09">
            <w:pPr>
              <w:pStyle w:val="ConsPlusNormal"/>
              <w:rPr>
                <w:sz w:val="26"/>
                <w:szCs w:val="26"/>
              </w:rPr>
            </w:pPr>
          </w:p>
        </w:tc>
        <w:tc>
          <w:tcPr>
            <w:tcW w:w="1125" w:type="pct"/>
            <w:vMerge/>
          </w:tcPr>
          <w:p w:rsidR="0000458D" w:rsidRPr="00EB4CEF" w:rsidRDefault="0000458D" w:rsidP="00707F09">
            <w:pPr>
              <w:rPr>
                <w:sz w:val="26"/>
                <w:szCs w:val="26"/>
              </w:rPr>
            </w:pPr>
          </w:p>
        </w:tc>
        <w:tc>
          <w:tcPr>
            <w:tcW w:w="1250" w:type="pct"/>
            <w:tcBorders>
              <w:top w:val="nil"/>
            </w:tcBorders>
          </w:tcPr>
          <w:p w:rsidR="0000458D" w:rsidRPr="00EB4CEF" w:rsidRDefault="0000458D" w:rsidP="00707F09">
            <w:pPr>
              <w:pStyle w:val="ConsPlusNormal"/>
              <w:jc w:val="center"/>
              <w:rPr>
                <w:sz w:val="26"/>
                <w:szCs w:val="26"/>
              </w:rPr>
            </w:pPr>
          </w:p>
        </w:tc>
      </w:tr>
    </w:tbl>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47. Предельные значения расчетных показателей максимально допустимого уровня территориальной доступности мест массового отдыха населения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Предельные значения расчетных показателей максимально допустимого уровня территориальной доступности приняты на основании СП 42.13330.2011 "СНиП 2.07.01-89* "Градостроительство. Планировка и застройка городских и сельских поселений", п. 9.6.</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Нормативы территориальной доступности мест массового отдыха</w:t>
      </w:r>
    </w:p>
    <w:p w:rsidR="0000458D" w:rsidRPr="00EB4CEF" w:rsidRDefault="0000458D" w:rsidP="0000458D">
      <w:pPr>
        <w:pStyle w:val="ConsPlusNormal"/>
        <w:jc w:val="center"/>
        <w:rPr>
          <w:sz w:val="26"/>
          <w:szCs w:val="26"/>
        </w:rPr>
      </w:pPr>
      <w:r w:rsidRPr="00EB4CEF">
        <w:rPr>
          <w:sz w:val="26"/>
          <w:szCs w:val="26"/>
        </w:rPr>
        <w:t>населения</w:t>
      </w:r>
    </w:p>
    <w:p w:rsidR="0000458D" w:rsidRPr="00EB4CEF" w:rsidRDefault="0000458D" w:rsidP="0000458D">
      <w:pPr>
        <w:pStyle w:val="ConsPlusNormal"/>
        <w:jc w:val="right"/>
        <w:outlineLvl w:val="6"/>
        <w:rPr>
          <w:sz w:val="26"/>
          <w:szCs w:val="26"/>
        </w:rPr>
      </w:pPr>
      <w:r w:rsidRPr="00EB4CEF">
        <w:rPr>
          <w:sz w:val="26"/>
          <w:szCs w:val="26"/>
        </w:rPr>
        <w:t>Таблица 10</w:t>
      </w:r>
      <w:r>
        <w:rPr>
          <w:sz w:val="26"/>
          <w:szCs w:val="26"/>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2"/>
        <w:gridCol w:w="5035"/>
        <w:gridCol w:w="2487"/>
        <w:gridCol w:w="1424"/>
      </w:tblGrid>
      <w:tr w:rsidR="0000458D" w:rsidRPr="00EB4CEF" w:rsidTr="00707F09">
        <w:tc>
          <w:tcPr>
            <w:tcW w:w="281" w:type="pct"/>
          </w:tcPr>
          <w:p w:rsidR="0000458D" w:rsidRPr="00EB4CEF" w:rsidRDefault="0000458D" w:rsidP="00707F09">
            <w:pPr>
              <w:pStyle w:val="ConsPlusNormal"/>
              <w:jc w:val="center"/>
              <w:rPr>
                <w:sz w:val="26"/>
                <w:szCs w:val="26"/>
              </w:rPr>
            </w:pPr>
            <w:r w:rsidRPr="00EB4CEF">
              <w:rPr>
                <w:sz w:val="26"/>
                <w:szCs w:val="26"/>
              </w:rPr>
              <w:t>N п/п</w:t>
            </w:r>
          </w:p>
        </w:tc>
        <w:tc>
          <w:tcPr>
            <w:tcW w:w="2656" w:type="pct"/>
          </w:tcPr>
          <w:p w:rsidR="0000458D" w:rsidRPr="00EB4CEF" w:rsidRDefault="0000458D" w:rsidP="00707F09">
            <w:pPr>
              <w:pStyle w:val="ConsPlusNormal"/>
              <w:jc w:val="center"/>
              <w:rPr>
                <w:sz w:val="26"/>
                <w:szCs w:val="26"/>
              </w:rPr>
            </w:pPr>
            <w:r w:rsidRPr="00EB4CEF">
              <w:rPr>
                <w:sz w:val="26"/>
                <w:szCs w:val="26"/>
              </w:rPr>
              <w:t>Объект</w:t>
            </w:r>
          </w:p>
        </w:tc>
        <w:tc>
          <w:tcPr>
            <w:tcW w:w="1312"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751" w:type="pct"/>
          </w:tcPr>
          <w:p w:rsidR="0000458D" w:rsidRPr="00EB4CEF" w:rsidRDefault="0000458D" w:rsidP="00707F09">
            <w:pPr>
              <w:pStyle w:val="ConsPlusNormal"/>
              <w:jc w:val="center"/>
              <w:rPr>
                <w:sz w:val="26"/>
                <w:szCs w:val="26"/>
              </w:rPr>
            </w:pPr>
            <w:r w:rsidRPr="00EB4CEF">
              <w:rPr>
                <w:sz w:val="26"/>
                <w:szCs w:val="26"/>
              </w:rPr>
              <w:t>Показатель</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w:t>
            </w:r>
          </w:p>
        </w:tc>
        <w:tc>
          <w:tcPr>
            <w:tcW w:w="2656" w:type="pct"/>
          </w:tcPr>
          <w:p w:rsidR="0000458D" w:rsidRPr="00EB4CEF" w:rsidRDefault="0000458D" w:rsidP="00707F09">
            <w:pPr>
              <w:pStyle w:val="ConsPlusNormal"/>
              <w:rPr>
                <w:sz w:val="26"/>
                <w:szCs w:val="26"/>
              </w:rPr>
            </w:pPr>
            <w:r w:rsidRPr="00EB4CEF">
              <w:rPr>
                <w:sz w:val="26"/>
                <w:szCs w:val="26"/>
              </w:rPr>
              <w:t>Зоны отдыха</w:t>
            </w:r>
          </w:p>
        </w:tc>
        <w:tc>
          <w:tcPr>
            <w:tcW w:w="1312" w:type="pct"/>
            <w:vMerge w:val="restart"/>
          </w:tcPr>
          <w:p w:rsidR="0000458D" w:rsidRPr="00EB4CEF" w:rsidRDefault="0000458D" w:rsidP="00707F09">
            <w:pPr>
              <w:pStyle w:val="ConsPlusNormal"/>
              <w:rPr>
                <w:sz w:val="26"/>
                <w:szCs w:val="26"/>
              </w:rPr>
            </w:pPr>
            <w:r w:rsidRPr="00EB4CEF">
              <w:rPr>
                <w:sz w:val="26"/>
                <w:szCs w:val="26"/>
              </w:rPr>
              <w:t>часы транспортной доступности</w:t>
            </w:r>
          </w:p>
        </w:tc>
        <w:tc>
          <w:tcPr>
            <w:tcW w:w="751" w:type="pct"/>
            <w:vMerge w:val="restart"/>
          </w:tcPr>
          <w:p w:rsidR="0000458D" w:rsidRPr="00EB4CEF" w:rsidRDefault="0000458D" w:rsidP="00707F09">
            <w:pPr>
              <w:pStyle w:val="ConsPlusNormal"/>
              <w:jc w:val="right"/>
              <w:rPr>
                <w:sz w:val="26"/>
                <w:szCs w:val="26"/>
              </w:rPr>
            </w:pPr>
            <w:r w:rsidRPr="00EB4CEF">
              <w:rPr>
                <w:sz w:val="26"/>
                <w:szCs w:val="26"/>
              </w:rPr>
              <w:t>1,5</w:t>
            </w:r>
          </w:p>
        </w:tc>
      </w:tr>
      <w:tr w:rsidR="0000458D" w:rsidRPr="00EB4CEF" w:rsidTr="00707F09">
        <w:tc>
          <w:tcPr>
            <w:tcW w:w="281" w:type="pct"/>
          </w:tcPr>
          <w:p w:rsidR="0000458D" w:rsidRPr="00EB4CEF" w:rsidRDefault="0000458D" w:rsidP="00707F09">
            <w:pPr>
              <w:pStyle w:val="ConsPlusNormal"/>
              <w:rPr>
                <w:sz w:val="26"/>
                <w:szCs w:val="26"/>
              </w:rPr>
            </w:pPr>
          </w:p>
        </w:tc>
        <w:tc>
          <w:tcPr>
            <w:tcW w:w="2656" w:type="pct"/>
          </w:tcPr>
          <w:p w:rsidR="0000458D" w:rsidRPr="00EB4CEF" w:rsidRDefault="0000458D" w:rsidP="00707F09">
            <w:pPr>
              <w:pStyle w:val="ConsPlusNormal"/>
              <w:rPr>
                <w:sz w:val="26"/>
                <w:szCs w:val="26"/>
              </w:rPr>
            </w:pPr>
            <w:r w:rsidRPr="00EB4CEF">
              <w:rPr>
                <w:sz w:val="26"/>
                <w:szCs w:val="26"/>
              </w:rPr>
              <w:t>в т.ч. для активных видов отдыха</w:t>
            </w:r>
          </w:p>
        </w:tc>
        <w:tc>
          <w:tcPr>
            <w:tcW w:w="1312" w:type="pct"/>
            <w:vMerge/>
          </w:tcPr>
          <w:p w:rsidR="0000458D" w:rsidRPr="00EB4CEF" w:rsidRDefault="0000458D" w:rsidP="00707F09">
            <w:pPr>
              <w:rPr>
                <w:sz w:val="26"/>
                <w:szCs w:val="26"/>
              </w:rPr>
            </w:pPr>
          </w:p>
        </w:tc>
        <w:tc>
          <w:tcPr>
            <w:tcW w:w="751" w:type="pct"/>
            <w:vMerge/>
          </w:tcPr>
          <w:p w:rsidR="0000458D" w:rsidRPr="00EB4CEF" w:rsidRDefault="0000458D" w:rsidP="00707F09">
            <w:pPr>
              <w:rPr>
                <w:sz w:val="26"/>
                <w:szCs w:val="26"/>
              </w:rPr>
            </w:pP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2.</w:t>
            </w:r>
          </w:p>
        </w:tc>
        <w:tc>
          <w:tcPr>
            <w:tcW w:w="2656" w:type="pct"/>
          </w:tcPr>
          <w:p w:rsidR="0000458D" w:rsidRPr="00EB4CEF" w:rsidRDefault="0000458D" w:rsidP="00707F09">
            <w:pPr>
              <w:pStyle w:val="ConsPlusNormal"/>
              <w:rPr>
                <w:sz w:val="26"/>
                <w:szCs w:val="26"/>
              </w:rPr>
            </w:pPr>
            <w:r w:rsidRPr="00EB4CEF">
              <w:rPr>
                <w:sz w:val="26"/>
                <w:szCs w:val="26"/>
              </w:rPr>
              <w:t>Речные и озерные пляжи</w:t>
            </w:r>
          </w:p>
        </w:tc>
        <w:tc>
          <w:tcPr>
            <w:tcW w:w="2063" w:type="pct"/>
            <w:gridSpan w:val="2"/>
            <w:vMerge w:val="restart"/>
          </w:tcPr>
          <w:p w:rsidR="0000458D" w:rsidRPr="00EB4CEF" w:rsidRDefault="0000458D" w:rsidP="00707F09">
            <w:pPr>
              <w:pStyle w:val="ConsPlusNormal"/>
              <w:rPr>
                <w:sz w:val="26"/>
                <w:szCs w:val="26"/>
              </w:rPr>
            </w:pPr>
            <w:r w:rsidRPr="00EB4CEF">
              <w:rPr>
                <w:sz w:val="26"/>
                <w:szCs w:val="26"/>
              </w:rPr>
              <w:t>Не нормируется</w:t>
            </w:r>
          </w:p>
        </w:tc>
      </w:tr>
      <w:tr w:rsidR="0000458D" w:rsidRPr="00EB4CEF" w:rsidTr="00707F09">
        <w:tc>
          <w:tcPr>
            <w:tcW w:w="281" w:type="pct"/>
          </w:tcPr>
          <w:p w:rsidR="0000458D" w:rsidRPr="00EB4CEF" w:rsidRDefault="0000458D" w:rsidP="00707F09">
            <w:pPr>
              <w:pStyle w:val="ConsPlusNormal"/>
              <w:rPr>
                <w:sz w:val="26"/>
                <w:szCs w:val="26"/>
              </w:rPr>
            </w:pPr>
          </w:p>
        </w:tc>
        <w:tc>
          <w:tcPr>
            <w:tcW w:w="2656" w:type="pct"/>
          </w:tcPr>
          <w:p w:rsidR="0000458D" w:rsidRPr="00EB4CEF" w:rsidRDefault="0000458D" w:rsidP="00707F09">
            <w:pPr>
              <w:pStyle w:val="ConsPlusNormal"/>
              <w:rPr>
                <w:sz w:val="26"/>
                <w:szCs w:val="26"/>
              </w:rPr>
            </w:pPr>
            <w:r w:rsidRPr="00EB4CEF">
              <w:rPr>
                <w:sz w:val="26"/>
                <w:szCs w:val="26"/>
              </w:rPr>
              <w:t>Речные и озерные пляжи для детей</w:t>
            </w:r>
          </w:p>
        </w:tc>
        <w:tc>
          <w:tcPr>
            <w:tcW w:w="2063" w:type="pct"/>
            <w:gridSpan w:val="2"/>
            <w:vMerge/>
          </w:tcPr>
          <w:p w:rsidR="0000458D" w:rsidRPr="00EB4CEF" w:rsidRDefault="0000458D" w:rsidP="00707F09">
            <w:pPr>
              <w:rPr>
                <w:sz w:val="26"/>
                <w:szCs w:val="26"/>
              </w:rPr>
            </w:pP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4"/>
        <w:rPr>
          <w:sz w:val="26"/>
          <w:szCs w:val="26"/>
        </w:rPr>
      </w:pPr>
      <w:r w:rsidRPr="00EB4CEF">
        <w:rPr>
          <w:sz w:val="26"/>
          <w:szCs w:val="26"/>
        </w:rPr>
        <w:t>Раздел XX</w:t>
      </w:r>
      <w:r w:rsidRPr="00EB4CEF">
        <w:rPr>
          <w:sz w:val="26"/>
          <w:szCs w:val="26"/>
          <w:lang w:val="en-US"/>
        </w:rPr>
        <w:t>I</w:t>
      </w:r>
      <w:r w:rsidRPr="00EB4CEF">
        <w:rPr>
          <w:sz w:val="26"/>
          <w:szCs w:val="26"/>
        </w:rPr>
        <w:t>. ОБОСНОВАНИЕ ПРЕДЕЛЬНЫХ ЗНАЧЕНИЙ РАСЧЕТНЫХ</w:t>
      </w:r>
    </w:p>
    <w:p w:rsidR="0000458D" w:rsidRPr="00EB4CEF" w:rsidRDefault="0000458D" w:rsidP="0000458D">
      <w:pPr>
        <w:pStyle w:val="ConsPlusNormal"/>
        <w:jc w:val="center"/>
        <w:rPr>
          <w:sz w:val="26"/>
          <w:szCs w:val="26"/>
        </w:rPr>
      </w:pPr>
      <w:r w:rsidRPr="00EB4CEF">
        <w:rPr>
          <w:sz w:val="26"/>
          <w:szCs w:val="26"/>
        </w:rPr>
        <w:t>ПОКАЗАТЕЛЕЙ МИНИМАЛЬНО ДОПУСТИМОГО УРОВНЯ ОБЕСПЕЧЕННОСТИ</w:t>
      </w:r>
      <w:r>
        <w:rPr>
          <w:sz w:val="26"/>
          <w:szCs w:val="26"/>
        </w:rPr>
        <w:t xml:space="preserve"> </w:t>
      </w:r>
      <w:r w:rsidRPr="00EB4CEF">
        <w:rPr>
          <w:sz w:val="26"/>
          <w:szCs w:val="26"/>
        </w:rPr>
        <w:t>ОБЪЕКТАМИ БЛАГОУСТРОЙСТВА И ОЗЕЛЕНЕНИЯ ТЕРРИТОРИЙ НАСЕЛЕНИЯ</w:t>
      </w:r>
      <w:r>
        <w:rPr>
          <w:sz w:val="26"/>
          <w:szCs w:val="26"/>
        </w:rPr>
        <w:t xml:space="preserve"> </w:t>
      </w:r>
      <w:r w:rsidRPr="00EB4CEF">
        <w:rPr>
          <w:sz w:val="26"/>
          <w:szCs w:val="26"/>
        </w:rPr>
        <w:t>И МАКСИМАЛЬНО ДОПУСТИМОГО УРОВНЯ ИХ ТЕРРИТОРИАЛЬНОЙ</w:t>
      </w:r>
      <w:r>
        <w:rPr>
          <w:sz w:val="26"/>
          <w:szCs w:val="26"/>
        </w:rPr>
        <w:t xml:space="preserve"> </w:t>
      </w:r>
      <w:r w:rsidRPr="00EB4CEF">
        <w:rPr>
          <w:sz w:val="26"/>
          <w:szCs w:val="26"/>
        </w:rPr>
        <w:t>ДОСТУПНОСТИ</w:t>
      </w:r>
    </w:p>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48. Предельные значения расчетных показателей минимально допустимого уровня озелененными территориями общего пользования</w:t>
      </w:r>
    </w:p>
    <w:p w:rsidR="0000458D" w:rsidRPr="00EB4CEF" w:rsidRDefault="0000458D" w:rsidP="0000458D">
      <w:pPr>
        <w:pStyle w:val="ConsPlusNormal"/>
        <w:jc w:val="center"/>
        <w:outlineLvl w:val="5"/>
        <w:rPr>
          <w:sz w:val="26"/>
          <w:szCs w:val="26"/>
        </w:rPr>
      </w:pPr>
      <w:r w:rsidRPr="00EB4CEF">
        <w:rPr>
          <w:sz w:val="26"/>
          <w:szCs w:val="26"/>
        </w:rPr>
        <w:t xml:space="preserve"> </w:t>
      </w:r>
    </w:p>
    <w:p w:rsidR="0000458D" w:rsidRPr="00EB4CEF" w:rsidRDefault="0000458D" w:rsidP="0000458D">
      <w:pPr>
        <w:pStyle w:val="ConsPlusNormal"/>
        <w:ind w:firstLine="540"/>
        <w:jc w:val="both"/>
        <w:rPr>
          <w:sz w:val="26"/>
          <w:szCs w:val="26"/>
        </w:rPr>
      </w:pPr>
      <w:r w:rsidRPr="00EB4CEF">
        <w:rPr>
          <w:sz w:val="26"/>
          <w:szCs w:val="26"/>
        </w:rPr>
        <w:t>Нормативные требования к обеспеченности озелененными территориями общего пользования приведены в соответствии с СП 42.13330.2011 "СНиП 2.07.01-89* "Градостроительство. Планировка и застройка городских и сельских поселений", п. 9.13.</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Нормативы озелененных территорий общего пользования</w:t>
      </w:r>
    </w:p>
    <w:p w:rsidR="0000458D" w:rsidRPr="00EB4CEF" w:rsidRDefault="0000458D" w:rsidP="0000458D">
      <w:pPr>
        <w:pStyle w:val="ConsPlusNormal"/>
        <w:jc w:val="right"/>
        <w:outlineLvl w:val="6"/>
        <w:rPr>
          <w:sz w:val="26"/>
          <w:szCs w:val="26"/>
        </w:rPr>
      </w:pPr>
      <w:r w:rsidRPr="00EB4CEF">
        <w:rPr>
          <w:sz w:val="26"/>
          <w:szCs w:val="26"/>
        </w:rPr>
        <w:t>Таблица 10</w:t>
      </w:r>
      <w:r>
        <w:rPr>
          <w:sz w:val="26"/>
          <w:szCs w:val="26"/>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21"/>
        <w:gridCol w:w="4982"/>
        <w:gridCol w:w="2551"/>
        <w:gridCol w:w="1424"/>
      </w:tblGrid>
      <w:tr w:rsidR="0000458D" w:rsidRPr="00EB4CEF" w:rsidTr="00707F09">
        <w:tc>
          <w:tcPr>
            <w:tcW w:w="275" w:type="pct"/>
          </w:tcPr>
          <w:p w:rsidR="0000458D" w:rsidRPr="00EB4CEF" w:rsidRDefault="0000458D" w:rsidP="00707F09">
            <w:pPr>
              <w:pStyle w:val="ConsPlusNormal"/>
              <w:jc w:val="center"/>
              <w:rPr>
                <w:sz w:val="26"/>
                <w:szCs w:val="26"/>
              </w:rPr>
            </w:pPr>
            <w:r w:rsidRPr="00EB4CEF">
              <w:rPr>
                <w:sz w:val="26"/>
                <w:szCs w:val="26"/>
              </w:rPr>
              <w:t>N п/п</w:t>
            </w:r>
          </w:p>
        </w:tc>
        <w:tc>
          <w:tcPr>
            <w:tcW w:w="2628" w:type="pct"/>
          </w:tcPr>
          <w:p w:rsidR="0000458D" w:rsidRPr="00EB4CEF" w:rsidRDefault="0000458D" w:rsidP="00707F09">
            <w:pPr>
              <w:pStyle w:val="ConsPlusNormal"/>
              <w:jc w:val="center"/>
              <w:rPr>
                <w:sz w:val="26"/>
                <w:szCs w:val="26"/>
              </w:rPr>
            </w:pPr>
            <w:r w:rsidRPr="00EB4CEF">
              <w:rPr>
                <w:sz w:val="26"/>
                <w:szCs w:val="26"/>
              </w:rPr>
              <w:t>Объект</w:t>
            </w:r>
          </w:p>
        </w:tc>
        <w:tc>
          <w:tcPr>
            <w:tcW w:w="1346"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751" w:type="pct"/>
          </w:tcPr>
          <w:p w:rsidR="0000458D" w:rsidRPr="00EB4CEF" w:rsidRDefault="0000458D" w:rsidP="00707F09">
            <w:pPr>
              <w:pStyle w:val="ConsPlusNormal"/>
              <w:jc w:val="center"/>
              <w:rPr>
                <w:sz w:val="26"/>
                <w:szCs w:val="26"/>
              </w:rPr>
            </w:pPr>
            <w:r w:rsidRPr="00EB4CEF">
              <w:rPr>
                <w:sz w:val="26"/>
                <w:szCs w:val="26"/>
              </w:rPr>
              <w:t>Значения</w:t>
            </w:r>
          </w:p>
        </w:tc>
      </w:tr>
      <w:tr w:rsidR="0000458D" w:rsidRPr="00EB4CEF" w:rsidTr="00707F09">
        <w:tc>
          <w:tcPr>
            <w:tcW w:w="275" w:type="pct"/>
          </w:tcPr>
          <w:p w:rsidR="0000458D" w:rsidRPr="00EB4CEF" w:rsidRDefault="0000458D" w:rsidP="00707F09">
            <w:pPr>
              <w:pStyle w:val="ConsPlusNormal"/>
              <w:rPr>
                <w:sz w:val="26"/>
                <w:szCs w:val="26"/>
              </w:rPr>
            </w:pPr>
          </w:p>
        </w:tc>
        <w:tc>
          <w:tcPr>
            <w:tcW w:w="4725" w:type="pct"/>
            <w:gridSpan w:val="3"/>
          </w:tcPr>
          <w:p w:rsidR="0000458D" w:rsidRPr="00EB4CEF" w:rsidRDefault="0000458D" w:rsidP="00707F09">
            <w:pPr>
              <w:pStyle w:val="ConsPlusNormal"/>
              <w:rPr>
                <w:sz w:val="26"/>
                <w:szCs w:val="26"/>
              </w:rPr>
            </w:pPr>
            <w:r w:rsidRPr="00EB4CEF">
              <w:rPr>
                <w:sz w:val="26"/>
                <w:szCs w:val="26"/>
              </w:rPr>
              <w:t>Озелененные территории общего пользования:</w:t>
            </w:r>
          </w:p>
        </w:tc>
      </w:tr>
      <w:tr w:rsidR="0000458D" w:rsidRPr="00EB4CEF" w:rsidTr="00707F09">
        <w:tc>
          <w:tcPr>
            <w:tcW w:w="275" w:type="pct"/>
          </w:tcPr>
          <w:p w:rsidR="0000458D" w:rsidRPr="00EB4CEF" w:rsidRDefault="0000458D" w:rsidP="00707F09">
            <w:pPr>
              <w:pStyle w:val="ConsPlusNormal"/>
              <w:rPr>
                <w:sz w:val="26"/>
                <w:szCs w:val="26"/>
              </w:rPr>
            </w:pPr>
            <w:r>
              <w:rPr>
                <w:sz w:val="26"/>
                <w:szCs w:val="26"/>
              </w:rPr>
              <w:t>1</w:t>
            </w:r>
            <w:r w:rsidRPr="00EB4CEF">
              <w:rPr>
                <w:sz w:val="26"/>
                <w:szCs w:val="26"/>
              </w:rPr>
              <w:t>.</w:t>
            </w:r>
          </w:p>
        </w:tc>
        <w:tc>
          <w:tcPr>
            <w:tcW w:w="2628" w:type="pct"/>
          </w:tcPr>
          <w:p w:rsidR="0000458D" w:rsidRPr="00EB4CEF" w:rsidRDefault="0000458D" w:rsidP="00707F09">
            <w:pPr>
              <w:pStyle w:val="ConsPlusNormal"/>
              <w:rPr>
                <w:sz w:val="26"/>
                <w:szCs w:val="26"/>
              </w:rPr>
            </w:pPr>
            <w:r w:rsidRPr="00EB4CEF">
              <w:rPr>
                <w:sz w:val="26"/>
                <w:szCs w:val="26"/>
              </w:rPr>
              <w:t>в сельских поселениях</w:t>
            </w:r>
          </w:p>
        </w:tc>
        <w:tc>
          <w:tcPr>
            <w:tcW w:w="1346" w:type="pct"/>
          </w:tcPr>
          <w:p w:rsidR="0000458D" w:rsidRPr="00EB4CEF" w:rsidRDefault="0000458D" w:rsidP="00707F09">
            <w:pPr>
              <w:pStyle w:val="ConsPlusNormal"/>
              <w:rPr>
                <w:sz w:val="26"/>
                <w:szCs w:val="26"/>
              </w:rPr>
            </w:pPr>
            <w:r w:rsidRPr="00EB4CEF">
              <w:rPr>
                <w:sz w:val="26"/>
                <w:szCs w:val="26"/>
              </w:rPr>
              <w:t>кв. м на 1 чел.</w:t>
            </w:r>
          </w:p>
        </w:tc>
        <w:tc>
          <w:tcPr>
            <w:tcW w:w="751" w:type="pct"/>
          </w:tcPr>
          <w:p w:rsidR="0000458D" w:rsidRPr="00EB4CEF" w:rsidRDefault="0000458D" w:rsidP="00707F09">
            <w:pPr>
              <w:pStyle w:val="ConsPlusNormal"/>
              <w:jc w:val="right"/>
              <w:rPr>
                <w:sz w:val="26"/>
                <w:szCs w:val="26"/>
              </w:rPr>
            </w:pPr>
            <w:r w:rsidRPr="00EB4CEF">
              <w:rPr>
                <w:sz w:val="26"/>
                <w:szCs w:val="26"/>
              </w:rPr>
              <w:t>12</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В городских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00458D" w:rsidRPr="00EB4CEF" w:rsidRDefault="0000458D" w:rsidP="0000458D">
      <w:pPr>
        <w:pStyle w:val="ConsPlusNormal"/>
        <w:jc w:val="both"/>
        <w:rPr>
          <w:sz w:val="26"/>
          <w:szCs w:val="26"/>
        </w:rPr>
      </w:pPr>
    </w:p>
    <w:p w:rsidR="0000458D" w:rsidRPr="00EB4CEF" w:rsidRDefault="0000458D" w:rsidP="0000458D">
      <w:pPr>
        <w:jc w:val="center"/>
        <w:rPr>
          <w:b/>
          <w:sz w:val="26"/>
          <w:szCs w:val="26"/>
        </w:rPr>
      </w:pPr>
      <w:r w:rsidRPr="00EB4CEF">
        <w:rPr>
          <w:b/>
          <w:sz w:val="26"/>
          <w:szCs w:val="26"/>
        </w:rPr>
        <w:t>Статья 49. Предельные значения расчетных показателей максимально допустимого уровня территориальной доступности озелененных территорий общего пользования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Нормативные требования к размещению и параметрам озелененных территорий общего пользования приведены в соответствии с СП 42.13330.2011 "СНиП 2.07.01-89* "Градостроительство. Планировка и застройка городских и сельских поселений", п. 9.15.</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rPr>
          <w:sz w:val="26"/>
          <w:szCs w:val="26"/>
        </w:rPr>
      </w:pPr>
      <w:r w:rsidRPr="00EB4CEF">
        <w:rPr>
          <w:sz w:val="26"/>
          <w:szCs w:val="26"/>
        </w:rPr>
        <w:t>Нормативы территориальной доступности озелененных территорий</w:t>
      </w:r>
    </w:p>
    <w:p w:rsidR="0000458D" w:rsidRPr="00EB4CEF" w:rsidRDefault="0000458D" w:rsidP="0000458D">
      <w:pPr>
        <w:pStyle w:val="ConsPlusNormal"/>
        <w:jc w:val="center"/>
        <w:rPr>
          <w:sz w:val="26"/>
          <w:szCs w:val="26"/>
        </w:rPr>
      </w:pPr>
      <w:r w:rsidRPr="00EB4CEF">
        <w:rPr>
          <w:sz w:val="26"/>
          <w:szCs w:val="26"/>
        </w:rPr>
        <w:t>общего пользования</w:t>
      </w:r>
    </w:p>
    <w:p w:rsidR="0000458D" w:rsidRPr="00EB4CEF" w:rsidRDefault="0000458D" w:rsidP="0000458D">
      <w:pPr>
        <w:pStyle w:val="ConsPlusNormal"/>
        <w:jc w:val="right"/>
        <w:outlineLvl w:val="6"/>
        <w:rPr>
          <w:sz w:val="26"/>
          <w:szCs w:val="26"/>
        </w:rPr>
      </w:pPr>
      <w:r w:rsidRPr="00EB4CEF">
        <w:rPr>
          <w:sz w:val="26"/>
          <w:szCs w:val="26"/>
        </w:rPr>
        <w:t>Таблица 10</w:t>
      </w:r>
      <w:r>
        <w:rPr>
          <w:sz w:val="26"/>
          <w:szCs w:val="26"/>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21"/>
        <w:gridCol w:w="3973"/>
        <w:gridCol w:w="3797"/>
        <w:gridCol w:w="1187"/>
      </w:tblGrid>
      <w:tr w:rsidR="0000458D" w:rsidRPr="00EB4CEF" w:rsidTr="00707F09">
        <w:tc>
          <w:tcPr>
            <w:tcW w:w="275" w:type="pct"/>
          </w:tcPr>
          <w:p w:rsidR="0000458D" w:rsidRPr="00EB4CEF" w:rsidRDefault="0000458D" w:rsidP="00707F09">
            <w:pPr>
              <w:pStyle w:val="ConsPlusNormal"/>
              <w:jc w:val="center"/>
              <w:rPr>
                <w:sz w:val="26"/>
                <w:szCs w:val="26"/>
              </w:rPr>
            </w:pPr>
            <w:r w:rsidRPr="00EB4CEF">
              <w:rPr>
                <w:sz w:val="26"/>
                <w:szCs w:val="26"/>
              </w:rPr>
              <w:t>N п/п</w:t>
            </w:r>
          </w:p>
        </w:tc>
        <w:tc>
          <w:tcPr>
            <w:tcW w:w="2096" w:type="pct"/>
          </w:tcPr>
          <w:p w:rsidR="0000458D" w:rsidRPr="00EB4CEF" w:rsidRDefault="0000458D" w:rsidP="00707F09">
            <w:pPr>
              <w:pStyle w:val="ConsPlusNormal"/>
              <w:jc w:val="center"/>
              <w:rPr>
                <w:sz w:val="26"/>
                <w:szCs w:val="26"/>
              </w:rPr>
            </w:pPr>
            <w:r w:rsidRPr="00EB4CEF">
              <w:rPr>
                <w:sz w:val="26"/>
                <w:szCs w:val="26"/>
              </w:rPr>
              <w:t>Объект</w:t>
            </w:r>
          </w:p>
        </w:tc>
        <w:tc>
          <w:tcPr>
            <w:tcW w:w="2003" w:type="pct"/>
          </w:tcPr>
          <w:p w:rsidR="0000458D" w:rsidRPr="00EB4CEF" w:rsidRDefault="0000458D" w:rsidP="00707F09">
            <w:pPr>
              <w:pStyle w:val="ConsPlusNormal"/>
              <w:jc w:val="center"/>
              <w:rPr>
                <w:sz w:val="26"/>
                <w:szCs w:val="26"/>
              </w:rPr>
            </w:pPr>
            <w:r w:rsidRPr="00EB4CEF">
              <w:rPr>
                <w:sz w:val="26"/>
                <w:szCs w:val="26"/>
              </w:rPr>
              <w:t>Единица измерения</w:t>
            </w:r>
          </w:p>
        </w:tc>
        <w:tc>
          <w:tcPr>
            <w:tcW w:w="626" w:type="pct"/>
          </w:tcPr>
          <w:p w:rsidR="0000458D" w:rsidRPr="00EB4CEF" w:rsidRDefault="0000458D" w:rsidP="00707F09">
            <w:pPr>
              <w:pStyle w:val="ConsPlusNormal"/>
              <w:jc w:val="center"/>
              <w:rPr>
                <w:sz w:val="26"/>
                <w:szCs w:val="26"/>
              </w:rPr>
            </w:pPr>
            <w:r w:rsidRPr="00EB4CEF">
              <w:rPr>
                <w:sz w:val="26"/>
                <w:szCs w:val="26"/>
              </w:rPr>
              <w:t>Значения</w:t>
            </w:r>
          </w:p>
        </w:tc>
      </w:tr>
      <w:tr w:rsidR="0000458D" w:rsidRPr="00EB4CEF" w:rsidTr="00707F09">
        <w:tc>
          <w:tcPr>
            <w:tcW w:w="275" w:type="pct"/>
          </w:tcPr>
          <w:p w:rsidR="0000458D" w:rsidRPr="00EB4CEF" w:rsidRDefault="0000458D" w:rsidP="00707F09">
            <w:pPr>
              <w:pStyle w:val="ConsPlusNormal"/>
              <w:rPr>
                <w:sz w:val="26"/>
                <w:szCs w:val="26"/>
              </w:rPr>
            </w:pPr>
          </w:p>
        </w:tc>
        <w:tc>
          <w:tcPr>
            <w:tcW w:w="4725" w:type="pct"/>
            <w:gridSpan w:val="3"/>
          </w:tcPr>
          <w:p w:rsidR="0000458D" w:rsidRPr="00EB4CEF" w:rsidRDefault="0000458D" w:rsidP="00707F09">
            <w:pPr>
              <w:pStyle w:val="ConsPlusNormal"/>
              <w:rPr>
                <w:sz w:val="26"/>
                <w:szCs w:val="26"/>
              </w:rPr>
            </w:pPr>
            <w:r w:rsidRPr="00EB4CEF">
              <w:rPr>
                <w:sz w:val="26"/>
                <w:szCs w:val="26"/>
              </w:rPr>
              <w:t>Озелененные территории общего пользования:</w:t>
            </w:r>
          </w:p>
        </w:tc>
      </w:tr>
      <w:tr w:rsidR="0000458D" w:rsidRPr="00EB4CEF" w:rsidTr="00707F09">
        <w:tc>
          <w:tcPr>
            <w:tcW w:w="275" w:type="pct"/>
          </w:tcPr>
          <w:p w:rsidR="0000458D" w:rsidRPr="00EB4CEF" w:rsidRDefault="0000458D" w:rsidP="00707F09">
            <w:pPr>
              <w:pStyle w:val="ConsPlusNormal"/>
              <w:rPr>
                <w:sz w:val="26"/>
                <w:szCs w:val="26"/>
              </w:rPr>
            </w:pPr>
            <w:r w:rsidRPr="00EB4CEF">
              <w:rPr>
                <w:sz w:val="26"/>
                <w:szCs w:val="26"/>
              </w:rPr>
              <w:t>1.</w:t>
            </w:r>
          </w:p>
        </w:tc>
        <w:tc>
          <w:tcPr>
            <w:tcW w:w="2096" w:type="pct"/>
          </w:tcPr>
          <w:p w:rsidR="0000458D" w:rsidRPr="00EB4CEF" w:rsidRDefault="0000458D" w:rsidP="00707F09">
            <w:pPr>
              <w:pStyle w:val="ConsPlusNormal"/>
              <w:rPr>
                <w:sz w:val="26"/>
                <w:szCs w:val="26"/>
              </w:rPr>
            </w:pPr>
            <w:r w:rsidRPr="00EB4CEF">
              <w:rPr>
                <w:sz w:val="26"/>
                <w:szCs w:val="26"/>
              </w:rPr>
              <w:t>в городских поселениях</w:t>
            </w:r>
          </w:p>
        </w:tc>
        <w:tc>
          <w:tcPr>
            <w:tcW w:w="2003" w:type="pct"/>
          </w:tcPr>
          <w:p w:rsidR="0000458D" w:rsidRPr="00EB4CEF" w:rsidRDefault="0000458D" w:rsidP="00707F09">
            <w:pPr>
              <w:pStyle w:val="ConsPlusNormal"/>
              <w:rPr>
                <w:sz w:val="26"/>
                <w:szCs w:val="26"/>
              </w:rPr>
            </w:pPr>
            <w:r w:rsidRPr="00EB4CEF">
              <w:rPr>
                <w:sz w:val="26"/>
                <w:szCs w:val="26"/>
              </w:rPr>
              <w:t>мин. транспортной доступности</w:t>
            </w:r>
          </w:p>
        </w:tc>
        <w:tc>
          <w:tcPr>
            <w:tcW w:w="626" w:type="pct"/>
          </w:tcPr>
          <w:p w:rsidR="0000458D" w:rsidRPr="00EB4CEF" w:rsidRDefault="0000458D" w:rsidP="00707F09">
            <w:pPr>
              <w:pStyle w:val="ConsPlusNormal"/>
              <w:jc w:val="right"/>
              <w:rPr>
                <w:sz w:val="26"/>
                <w:szCs w:val="26"/>
              </w:rPr>
            </w:pPr>
            <w:r w:rsidRPr="00EB4CEF">
              <w:rPr>
                <w:sz w:val="26"/>
                <w:szCs w:val="26"/>
              </w:rPr>
              <w:t>20</w:t>
            </w:r>
          </w:p>
        </w:tc>
      </w:tr>
      <w:tr w:rsidR="0000458D" w:rsidRPr="00EB4CEF" w:rsidTr="00707F09">
        <w:tc>
          <w:tcPr>
            <w:tcW w:w="275" w:type="pct"/>
          </w:tcPr>
          <w:p w:rsidR="0000458D" w:rsidRPr="00EB4CEF" w:rsidRDefault="0000458D" w:rsidP="00707F09">
            <w:pPr>
              <w:pStyle w:val="ConsPlusNormal"/>
              <w:rPr>
                <w:sz w:val="26"/>
                <w:szCs w:val="26"/>
              </w:rPr>
            </w:pPr>
            <w:r w:rsidRPr="00EB4CEF">
              <w:rPr>
                <w:sz w:val="26"/>
                <w:szCs w:val="26"/>
              </w:rPr>
              <w:t>2.</w:t>
            </w:r>
          </w:p>
        </w:tc>
        <w:tc>
          <w:tcPr>
            <w:tcW w:w="2096" w:type="pct"/>
          </w:tcPr>
          <w:p w:rsidR="0000458D" w:rsidRPr="00EB4CEF" w:rsidRDefault="0000458D" w:rsidP="00707F09">
            <w:pPr>
              <w:pStyle w:val="ConsPlusNormal"/>
              <w:rPr>
                <w:sz w:val="26"/>
                <w:szCs w:val="26"/>
              </w:rPr>
            </w:pPr>
            <w:r w:rsidRPr="00EB4CEF">
              <w:rPr>
                <w:sz w:val="26"/>
                <w:szCs w:val="26"/>
              </w:rPr>
              <w:t>в сельских поселениях</w:t>
            </w:r>
          </w:p>
        </w:tc>
        <w:tc>
          <w:tcPr>
            <w:tcW w:w="2003" w:type="pct"/>
          </w:tcPr>
          <w:p w:rsidR="0000458D" w:rsidRPr="00EB4CEF" w:rsidRDefault="0000458D" w:rsidP="00707F09">
            <w:pPr>
              <w:pStyle w:val="ConsPlusNormal"/>
              <w:rPr>
                <w:sz w:val="26"/>
                <w:szCs w:val="26"/>
              </w:rPr>
            </w:pPr>
            <w:r w:rsidRPr="00EB4CEF">
              <w:rPr>
                <w:sz w:val="26"/>
                <w:szCs w:val="26"/>
              </w:rPr>
              <w:t>мин. транспортной доступности</w:t>
            </w:r>
          </w:p>
        </w:tc>
        <w:tc>
          <w:tcPr>
            <w:tcW w:w="626" w:type="pct"/>
          </w:tcPr>
          <w:p w:rsidR="0000458D" w:rsidRPr="00EB4CEF" w:rsidRDefault="0000458D" w:rsidP="00707F09">
            <w:pPr>
              <w:pStyle w:val="ConsPlusNormal"/>
              <w:jc w:val="right"/>
              <w:rPr>
                <w:sz w:val="26"/>
                <w:szCs w:val="26"/>
              </w:rPr>
            </w:pPr>
            <w:r w:rsidRPr="00EB4CEF">
              <w:rPr>
                <w:sz w:val="26"/>
                <w:szCs w:val="26"/>
              </w:rPr>
              <w:t>20</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1"/>
        <w:rPr>
          <w:sz w:val="26"/>
          <w:szCs w:val="26"/>
        </w:rPr>
      </w:pPr>
      <w:r w:rsidRPr="00EB4CEF">
        <w:rPr>
          <w:sz w:val="26"/>
          <w:szCs w:val="26"/>
        </w:rPr>
        <w:t>Том 3. Правила и область применения расчетных показателей,</w:t>
      </w:r>
    </w:p>
    <w:p w:rsidR="0000458D" w:rsidRPr="00EB4CEF" w:rsidRDefault="0000458D" w:rsidP="0000458D">
      <w:pPr>
        <w:pStyle w:val="ConsPlusNormal"/>
        <w:jc w:val="center"/>
        <w:rPr>
          <w:sz w:val="26"/>
          <w:szCs w:val="26"/>
        </w:rPr>
      </w:pPr>
      <w:r w:rsidRPr="00EB4CEF">
        <w:rPr>
          <w:sz w:val="26"/>
          <w:szCs w:val="26"/>
        </w:rPr>
        <w:t>содержащихся в основной части местных нормативов градостроительного</w:t>
      </w:r>
    </w:p>
    <w:p w:rsidR="0000458D" w:rsidRPr="00EB4CEF" w:rsidRDefault="0000458D" w:rsidP="0000458D">
      <w:pPr>
        <w:pStyle w:val="ConsPlusNormal"/>
        <w:jc w:val="center"/>
        <w:rPr>
          <w:sz w:val="26"/>
          <w:szCs w:val="26"/>
        </w:rPr>
      </w:pPr>
      <w:r w:rsidRPr="00EB4CEF">
        <w:rPr>
          <w:sz w:val="26"/>
          <w:szCs w:val="26"/>
        </w:rPr>
        <w:t xml:space="preserve">проектирования </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2"/>
        <w:rPr>
          <w:sz w:val="26"/>
          <w:szCs w:val="26"/>
        </w:rPr>
      </w:pPr>
      <w:r w:rsidRPr="00EB4CEF">
        <w:rPr>
          <w:sz w:val="26"/>
          <w:szCs w:val="26"/>
        </w:rPr>
        <w:t>Раздел I. ПРЕДМЕТ РЕГУЛИРОВАНИЯ МЕСТНЫХ НОРМАТИВОВ</w:t>
      </w:r>
    </w:p>
    <w:p w:rsidR="0000458D" w:rsidRPr="00EB4CEF" w:rsidRDefault="0000458D" w:rsidP="0000458D">
      <w:pPr>
        <w:pStyle w:val="ConsPlusNormal"/>
        <w:jc w:val="center"/>
        <w:rPr>
          <w:sz w:val="26"/>
          <w:szCs w:val="26"/>
        </w:rPr>
      </w:pPr>
      <w:r w:rsidRPr="00EB4CEF">
        <w:rPr>
          <w:sz w:val="26"/>
          <w:szCs w:val="26"/>
        </w:rPr>
        <w:t>ГРАДОСТРОИТЕЛЬНОГО ПРОЕКТИРОВАНИЯ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1. Настоящие местные нормативы направлены на организацию управления органами местного самоуправления района и поселений, расположенными на территории </w:t>
      </w:r>
      <w:r w:rsidR="00186990">
        <w:rPr>
          <w:sz w:val="26"/>
          <w:szCs w:val="26"/>
        </w:rPr>
        <w:t>Прибайкальского</w:t>
      </w:r>
      <w:r w:rsidRPr="00EB4CEF">
        <w:rPr>
          <w:sz w:val="26"/>
          <w:szCs w:val="26"/>
        </w:rPr>
        <w:t xml:space="preserve"> района, по созданию благоприятной и обустроенной </w:t>
      </w:r>
      <w:r w:rsidRPr="00EB4CEF">
        <w:rPr>
          <w:sz w:val="26"/>
          <w:szCs w:val="26"/>
        </w:rPr>
        <w:lastRenderedPageBreak/>
        <w:t>среды жизнедеятельности населения и предназначены для регулирования градостроительной деятельности на основе требований законодательства Российской Федерации и Республики Бурятия.</w:t>
      </w:r>
    </w:p>
    <w:p w:rsidR="0000458D" w:rsidRPr="00EB4CEF" w:rsidRDefault="0000458D" w:rsidP="0000458D">
      <w:pPr>
        <w:pStyle w:val="ConsPlusNormal"/>
        <w:ind w:firstLine="540"/>
        <w:jc w:val="both"/>
        <w:rPr>
          <w:sz w:val="26"/>
          <w:szCs w:val="26"/>
        </w:rPr>
      </w:pPr>
      <w:r w:rsidRPr="00EB4CEF">
        <w:rPr>
          <w:sz w:val="26"/>
          <w:szCs w:val="26"/>
        </w:rPr>
        <w:t xml:space="preserve">2. Местными нормативами устанавливаются расчетные показатели минимально допустимого уровня обеспеченности объектами местного значения населения </w:t>
      </w:r>
      <w:r w:rsidR="00186990">
        <w:rPr>
          <w:sz w:val="26"/>
          <w:szCs w:val="26"/>
        </w:rPr>
        <w:t>Прибайкальского</w:t>
      </w:r>
      <w:r w:rsidRPr="00EB4CEF">
        <w:rPr>
          <w:sz w:val="26"/>
          <w:szCs w:val="26"/>
        </w:rPr>
        <w:t xml:space="preserve"> района и расчетные показатели максимально допустимого уровня территориальной доступности таких объектов для населения </w:t>
      </w:r>
      <w:r w:rsidR="00186990">
        <w:rPr>
          <w:sz w:val="26"/>
          <w:szCs w:val="26"/>
        </w:rPr>
        <w:t>Прибайкальского</w:t>
      </w:r>
      <w:r>
        <w:rPr>
          <w:sz w:val="26"/>
          <w:szCs w:val="26"/>
        </w:rPr>
        <w:t xml:space="preserve"> </w:t>
      </w:r>
      <w:r w:rsidRPr="00EB4CEF">
        <w:rPr>
          <w:sz w:val="26"/>
          <w:szCs w:val="26"/>
        </w:rPr>
        <w:t>района.</w:t>
      </w:r>
    </w:p>
    <w:p w:rsidR="0000458D" w:rsidRPr="00EB4CEF" w:rsidRDefault="0000458D" w:rsidP="0000458D">
      <w:pPr>
        <w:pStyle w:val="ConsPlusNormal"/>
        <w:jc w:val="center"/>
        <w:outlineLvl w:val="2"/>
        <w:rPr>
          <w:sz w:val="26"/>
          <w:szCs w:val="26"/>
        </w:rPr>
      </w:pPr>
    </w:p>
    <w:p w:rsidR="0000458D" w:rsidRPr="00EB4CEF" w:rsidRDefault="0000458D" w:rsidP="0000458D">
      <w:pPr>
        <w:pStyle w:val="ConsPlusNormal"/>
        <w:jc w:val="center"/>
        <w:outlineLvl w:val="2"/>
        <w:rPr>
          <w:sz w:val="26"/>
          <w:szCs w:val="26"/>
        </w:rPr>
      </w:pPr>
      <w:r w:rsidRPr="00EB4CEF">
        <w:rPr>
          <w:sz w:val="26"/>
          <w:szCs w:val="26"/>
        </w:rPr>
        <w:t>Раздел II. СОДЕРЖАНИЕ МЕСТНЫХ НОРМАТИВОВ</w:t>
      </w:r>
    </w:p>
    <w:p w:rsidR="0000458D" w:rsidRPr="00EB4CEF" w:rsidRDefault="0000458D" w:rsidP="0000458D">
      <w:pPr>
        <w:pStyle w:val="ConsPlusNormal"/>
        <w:jc w:val="center"/>
        <w:rPr>
          <w:sz w:val="26"/>
          <w:szCs w:val="26"/>
        </w:rPr>
      </w:pPr>
      <w:r w:rsidRPr="00EB4CEF">
        <w:rPr>
          <w:sz w:val="26"/>
          <w:szCs w:val="26"/>
        </w:rPr>
        <w:t>ГРАДОСТРОИТЕЛЬНОГО ПРОЕКТИРОВАНИЯ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bookmarkStart w:id="32" w:name="P8869"/>
      <w:bookmarkEnd w:id="32"/>
      <w:r w:rsidRPr="00EB4CEF">
        <w:rPr>
          <w:sz w:val="26"/>
          <w:szCs w:val="26"/>
        </w:rPr>
        <w:t xml:space="preserve">1. Местные нормативы включают в себя расчетные показатели минимально допустимого уровня обеспеченности населения </w:t>
      </w:r>
      <w:r w:rsidR="00186990">
        <w:rPr>
          <w:sz w:val="26"/>
          <w:szCs w:val="26"/>
        </w:rPr>
        <w:t>Прибайкальского</w:t>
      </w:r>
      <w:r>
        <w:rPr>
          <w:sz w:val="26"/>
          <w:szCs w:val="26"/>
        </w:rPr>
        <w:t xml:space="preserve"> </w:t>
      </w:r>
      <w:r w:rsidRPr="00EB4CEF">
        <w:rPr>
          <w:sz w:val="26"/>
          <w:szCs w:val="26"/>
        </w:rPr>
        <w:t xml:space="preserve"> района следующими объектами местного значения:</w:t>
      </w:r>
    </w:p>
    <w:p w:rsidR="0000458D" w:rsidRPr="00EB4CEF" w:rsidRDefault="0000458D" w:rsidP="0000458D">
      <w:pPr>
        <w:pStyle w:val="ConsPlusNormal"/>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3"/>
        <w:gridCol w:w="8945"/>
      </w:tblGrid>
      <w:tr w:rsidR="0000458D" w:rsidRPr="00EB4CEF" w:rsidTr="00707F09">
        <w:tc>
          <w:tcPr>
            <w:tcW w:w="281" w:type="pct"/>
          </w:tcPr>
          <w:p w:rsidR="0000458D" w:rsidRPr="00EB4CEF" w:rsidRDefault="0000458D" w:rsidP="00707F09">
            <w:pPr>
              <w:pStyle w:val="ConsPlusNormal"/>
              <w:jc w:val="center"/>
              <w:rPr>
                <w:sz w:val="26"/>
                <w:szCs w:val="26"/>
              </w:rPr>
            </w:pPr>
            <w:r w:rsidRPr="00EB4CEF">
              <w:rPr>
                <w:sz w:val="26"/>
                <w:szCs w:val="26"/>
              </w:rPr>
              <w:t>N п/п</w:t>
            </w:r>
          </w:p>
        </w:tc>
        <w:tc>
          <w:tcPr>
            <w:tcW w:w="4719" w:type="pct"/>
          </w:tcPr>
          <w:p w:rsidR="0000458D" w:rsidRPr="00EB4CEF" w:rsidRDefault="0000458D" w:rsidP="00707F09">
            <w:pPr>
              <w:pStyle w:val="ConsPlusNormal"/>
              <w:outlineLvl w:val="4"/>
              <w:rPr>
                <w:sz w:val="26"/>
                <w:szCs w:val="26"/>
              </w:rPr>
            </w:pPr>
            <w:r w:rsidRPr="00EB4CEF">
              <w:rPr>
                <w:sz w:val="26"/>
                <w:szCs w:val="26"/>
              </w:rPr>
              <w:t>Объекты местного значения, в отношении которых устанавливается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1.</w:t>
            </w:r>
          </w:p>
        </w:tc>
        <w:tc>
          <w:tcPr>
            <w:tcW w:w="4719" w:type="pct"/>
          </w:tcPr>
          <w:p w:rsidR="0000458D" w:rsidRPr="00EB4CEF" w:rsidRDefault="0000458D" w:rsidP="00707F09">
            <w:pPr>
              <w:pStyle w:val="ConsPlusNormal"/>
              <w:rPr>
                <w:sz w:val="26"/>
                <w:szCs w:val="26"/>
              </w:rPr>
            </w:pPr>
            <w:r w:rsidRPr="00EB4CEF">
              <w:rPr>
                <w:sz w:val="26"/>
                <w:szCs w:val="26"/>
              </w:rPr>
              <w:t>Объекты автомобильного транспорта: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автомобильные дороги регионального, муниципального, поселенческого значения, в том числе:</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искусственные дорожные сооружения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защитные дорожные сооружения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производственные объекты, используемые при капитальном ремонте, ремонте, содержании автомобильных дорог</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элементы обустройства автомобильных дорог</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пункты технического осмотра автомобилей</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парковки (парковочные места)</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объекты транспортных услуг и транспортного обслуживания населения</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2.</w:t>
            </w:r>
          </w:p>
        </w:tc>
        <w:tc>
          <w:tcPr>
            <w:tcW w:w="4719" w:type="pct"/>
          </w:tcPr>
          <w:p w:rsidR="0000458D" w:rsidRPr="00EB4CEF" w:rsidRDefault="0000458D" w:rsidP="00707F09">
            <w:pPr>
              <w:pStyle w:val="ConsPlusNormal"/>
              <w:rPr>
                <w:sz w:val="26"/>
                <w:szCs w:val="26"/>
              </w:rPr>
            </w:pPr>
            <w:r w:rsidRPr="00EB4CEF">
              <w:rPr>
                <w:sz w:val="26"/>
                <w:szCs w:val="26"/>
              </w:rPr>
              <w:t>Объекты образования: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организации среднего профессионального образования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общеобразовательные организации с интернатами</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дошкольные образовательные организации</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общеобразовательные организации</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организации дополнительного образования</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lastRenderedPageBreak/>
              <w:t>3.</w:t>
            </w:r>
          </w:p>
        </w:tc>
        <w:tc>
          <w:tcPr>
            <w:tcW w:w="4719" w:type="pct"/>
          </w:tcPr>
          <w:p w:rsidR="0000458D" w:rsidRPr="00EB4CEF" w:rsidRDefault="0000458D" w:rsidP="00707F09">
            <w:pPr>
              <w:pStyle w:val="ConsPlusNormal"/>
              <w:rPr>
                <w:sz w:val="26"/>
                <w:szCs w:val="26"/>
              </w:rPr>
            </w:pPr>
            <w:r w:rsidRPr="00EB4CEF">
              <w:rPr>
                <w:sz w:val="26"/>
                <w:szCs w:val="26"/>
              </w:rPr>
              <w:t>Объекты здравоохранения: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больницы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диспансеры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амбулаторно-поликлинические учреждения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фельдшерско-акушерские пункты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станции скорой медицинской</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аптеки</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4.</w:t>
            </w:r>
          </w:p>
        </w:tc>
        <w:tc>
          <w:tcPr>
            <w:tcW w:w="4719" w:type="pct"/>
          </w:tcPr>
          <w:p w:rsidR="0000458D" w:rsidRPr="00EB4CEF" w:rsidRDefault="0000458D" w:rsidP="00707F09">
            <w:pPr>
              <w:pStyle w:val="ConsPlusNormal"/>
              <w:rPr>
                <w:sz w:val="26"/>
                <w:szCs w:val="26"/>
              </w:rPr>
            </w:pPr>
            <w:r w:rsidRPr="00EB4CEF">
              <w:rPr>
                <w:sz w:val="26"/>
                <w:szCs w:val="26"/>
              </w:rPr>
              <w:t>Объекты спорта: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спортивные комплексы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плавательные бассейны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стадионы</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плоскостные сооружения</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5.</w:t>
            </w:r>
          </w:p>
        </w:tc>
        <w:tc>
          <w:tcPr>
            <w:tcW w:w="4719" w:type="pct"/>
          </w:tcPr>
          <w:p w:rsidR="0000458D" w:rsidRPr="00EB4CEF" w:rsidRDefault="0000458D" w:rsidP="00707F09">
            <w:pPr>
              <w:pStyle w:val="ConsPlusNormal"/>
              <w:rPr>
                <w:sz w:val="26"/>
                <w:szCs w:val="26"/>
              </w:rPr>
            </w:pPr>
            <w:r w:rsidRPr="00EB4CEF">
              <w:rPr>
                <w:sz w:val="26"/>
                <w:szCs w:val="26"/>
              </w:rPr>
              <w:t>Объекты культуры и искусства: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муниципальные библиотеки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муниципальные музеи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муниципальные архивы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учреждения культурно-досугового типа</w:t>
            </w:r>
          </w:p>
        </w:tc>
      </w:tr>
      <w:tr w:rsidR="0000458D" w:rsidRPr="00EB4CEF" w:rsidTr="00707F09">
        <w:tc>
          <w:tcPr>
            <w:tcW w:w="281" w:type="pct"/>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объекты, связанные с организацией мероприятий по работе с детьми и молодежью</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6.</w:t>
            </w:r>
          </w:p>
        </w:tc>
        <w:tc>
          <w:tcPr>
            <w:tcW w:w="4719" w:type="pct"/>
          </w:tcPr>
          <w:p w:rsidR="0000458D" w:rsidRPr="00EB4CEF" w:rsidRDefault="0000458D" w:rsidP="00707F09">
            <w:pPr>
              <w:pStyle w:val="ConsPlusNormal"/>
              <w:rPr>
                <w:sz w:val="26"/>
                <w:szCs w:val="26"/>
              </w:rPr>
            </w:pPr>
            <w:r w:rsidRPr="00EB4CEF">
              <w:rPr>
                <w:sz w:val="26"/>
                <w:szCs w:val="26"/>
              </w:rPr>
              <w:t>Объекты социального обслуживания населения: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дома-интернаты общего типа и пансионаты для лиц старшего возраста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специальные дома-приюты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детские дома-интернаты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психоневрологические интернаты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центры социального обслуживания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центры социальной помощи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социально-реабилитационные центры для несовершеннолетних</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социальные приюты для детей и подростков</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реабилитационные центры детей и подростков с ограниченными возможностями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центры социальных адаптаций</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7.</w:t>
            </w:r>
          </w:p>
        </w:tc>
        <w:tc>
          <w:tcPr>
            <w:tcW w:w="4719" w:type="pct"/>
          </w:tcPr>
          <w:p w:rsidR="0000458D" w:rsidRPr="00EB4CEF" w:rsidRDefault="0000458D" w:rsidP="00707F09">
            <w:pPr>
              <w:pStyle w:val="ConsPlusNormal"/>
              <w:rPr>
                <w:sz w:val="26"/>
                <w:szCs w:val="26"/>
              </w:rPr>
            </w:pPr>
            <w:r w:rsidRPr="00EB4CEF">
              <w:rPr>
                <w:sz w:val="26"/>
                <w:szCs w:val="26"/>
              </w:rPr>
              <w:t>Объекты ветеринарной помощи:</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ветеринарная станция, ветеринарный пункт</w:t>
            </w:r>
          </w:p>
        </w:tc>
      </w:tr>
      <w:tr w:rsidR="0000458D" w:rsidRPr="00EB4CEF" w:rsidTr="00707F09">
        <w:tc>
          <w:tcPr>
            <w:tcW w:w="281" w:type="pct"/>
          </w:tcPr>
          <w:p w:rsidR="0000458D" w:rsidRPr="00EB4CEF" w:rsidRDefault="0000458D" w:rsidP="00707F09">
            <w:pPr>
              <w:pStyle w:val="ConsPlusNormal"/>
              <w:outlineLvl w:val="5"/>
              <w:rPr>
                <w:sz w:val="26"/>
                <w:szCs w:val="26"/>
              </w:rPr>
            </w:pPr>
            <w:r w:rsidRPr="00EB4CEF">
              <w:rPr>
                <w:sz w:val="26"/>
                <w:szCs w:val="26"/>
              </w:rPr>
              <w:t>8.</w:t>
            </w:r>
          </w:p>
        </w:tc>
        <w:tc>
          <w:tcPr>
            <w:tcW w:w="4719" w:type="pct"/>
          </w:tcPr>
          <w:p w:rsidR="0000458D" w:rsidRPr="00EB4CEF" w:rsidRDefault="0000458D" w:rsidP="00707F09">
            <w:pPr>
              <w:pStyle w:val="ConsPlusNormal"/>
              <w:rPr>
                <w:sz w:val="26"/>
                <w:szCs w:val="26"/>
              </w:rPr>
            </w:pPr>
            <w:r w:rsidRPr="00EB4CEF">
              <w:rPr>
                <w:sz w:val="26"/>
                <w:szCs w:val="26"/>
              </w:rPr>
              <w:t>Объекты связи</w:t>
            </w:r>
          </w:p>
        </w:tc>
      </w:tr>
      <w:tr w:rsidR="0000458D" w:rsidRPr="00EB4CEF" w:rsidTr="00707F09">
        <w:tc>
          <w:tcPr>
            <w:tcW w:w="281" w:type="pct"/>
            <w:vMerge w:val="restart"/>
          </w:tcPr>
          <w:p w:rsidR="0000458D" w:rsidRPr="00EB4CEF" w:rsidRDefault="0000458D" w:rsidP="00707F09">
            <w:pPr>
              <w:pStyle w:val="ConsPlusNormal"/>
              <w:outlineLvl w:val="5"/>
              <w:rPr>
                <w:sz w:val="26"/>
                <w:szCs w:val="26"/>
              </w:rPr>
            </w:pPr>
            <w:r w:rsidRPr="00EB4CEF">
              <w:rPr>
                <w:sz w:val="26"/>
                <w:szCs w:val="26"/>
              </w:rPr>
              <w:t>9.</w:t>
            </w:r>
          </w:p>
        </w:tc>
        <w:tc>
          <w:tcPr>
            <w:tcW w:w="4719" w:type="pct"/>
          </w:tcPr>
          <w:p w:rsidR="0000458D" w:rsidRPr="00EB4CEF" w:rsidRDefault="0000458D" w:rsidP="00707F09">
            <w:pPr>
              <w:pStyle w:val="ConsPlusNormal"/>
              <w:rPr>
                <w:sz w:val="26"/>
                <w:szCs w:val="26"/>
              </w:rPr>
            </w:pPr>
            <w:r w:rsidRPr="00EB4CEF">
              <w:rPr>
                <w:sz w:val="26"/>
                <w:szCs w:val="26"/>
              </w:rPr>
              <w:t>Объекты гражданской обороны, необходимые для предупреждения чрезвычайных ситуаций поселенческого и муниципального характера, стихийных бедствий, эпидемий и ликвидации их последствий:</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системы оповещения населения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защитные сооружения</w:t>
            </w:r>
          </w:p>
        </w:tc>
      </w:tr>
      <w:tr w:rsidR="0000458D" w:rsidRPr="00EB4CEF" w:rsidTr="00707F09">
        <w:tc>
          <w:tcPr>
            <w:tcW w:w="281" w:type="pct"/>
          </w:tcPr>
          <w:p w:rsidR="0000458D" w:rsidRPr="00EB4CEF" w:rsidRDefault="0000458D" w:rsidP="00707F09">
            <w:pPr>
              <w:pStyle w:val="ConsPlusNormal"/>
              <w:outlineLvl w:val="5"/>
              <w:rPr>
                <w:sz w:val="26"/>
                <w:szCs w:val="26"/>
              </w:rPr>
            </w:pPr>
            <w:r w:rsidRPr="00EB4CEF">
              <w:rPr>
                <w:sz w:val="26"/>
                <w:szCs w:val="26"/>
              </w:rPr>
              <w:t>10.</w:t>
            </w:r>
          </w:p>
        </w:tc>
        <w:tc>
          <w:tcPr>
            <w:tcW w:w="4719" w:type="pct"/>
          </w:tcPr>
          <w:p w:rsidR="0000458D" w:rsidRPr="00EB4CEF" w:rsidRDefault="0000458D" w:rsidP="00707F09">
            <w:pPr>
              <w:pStyle w:val="ConsPlusNormal"/>
              <w:rPr>
                <w:sz w:val="26"/>
                <w:szCs w:val="26"/>
              </w:rPr>
            </w:pPr>
            <w:r w:rsidRPr="00EB4CEF">
              <w:rPr>
                <w:sz w:val="26"/>
                <w:szCs w:val="26"/>
              </w:rPr>
              <w:t>Муниципальный жилищный фонд</w:t>
            </w:r>
          </w:p>
        </w:tc>
      </w:tr>
      <w:tr w:rsidR="0000458D" w:rsidRPr="00EB4CEF" w:rsidTr="00707F09">
        <w:tc>
          <w:tcPr>
            <w:tcW w:w="281" w:type="pct"/>
          </w:tcPr>
          <w:p w:rsidR="0000458D" w:rsidRPr="00EB4CEF" w:rsidRDefault="0000458D" w:rsidP="00707F09">
            <w:pPr>
              <w:pStyle w:val="ConsPlusNormal"/>
              <w:outlineLvl w:val="5"/>
              <w:rPr>
                <w:sz w:val="26"/>
                <w:szCs w:val="26"/>
              </w:rPr>
            </w:pPr>
            <w:r w:rsidRPr="00EB4CEF">
              <w:rPr>
                <w:sz w:val="26"/>
                <w:szCs w:val="26"/>
              </w:rPr>
              <w:t>12.</w:t>
            </w:r>
          </w:p>
        </w:tc>
        <w:tc>
          <w:tcPr>
            <w:tcW w:w="4719" w:type="pct"/>
          </w:tcPr>
          <w:p w:rsidR="0000458D" w:rsidRPr="00EB4CEF" w:rsidRDefault="0000458D" w:rsidP="00707F09">
            <w:pPr>
              <w:pStyle w:val="ConsPlusNormal"/>
              <w:rPr>
                <w:sz w:val="26"/>
                <w:szCs w:val="26"/>
              </w:rPr>
            </w:pPr>
            <w:r w:rsidRPr="00EB4CEF">
              <w:rPr>
                <w:sz w:val="26"/>
                <w:szCs w:val="26"/>
              </w:rPr>
              <w:t>Объекты, предназначенные для утилизации и переработки бытовых и промышленных отходов</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13.</w:t>
            </w:r>
          </w:p>
        </w:tc>
        <w:tc>
          <w:tcPr>
            <w:tcW w:w="4719" w:type="pct"/>
          </w:tcPr>
          <w:p w:rsidR="0000458D" w:rsidRPr="00EB4CEF" w:rsidRDefault="0000458D" w:rsidP="00707F09">
            <w:pPr>
              <w:pStyle w:val="ConsPlusNormal"/>
              <w:rPr>
                <w:sz w:val="26"/>
                <w:szCs w:val="26"/>
              </w:rPr>
            </w:pPr>
            <w:r w:rsidRPr="00EB4CEF">
              <w:rPr>
                <w:sz w:val="26"/>
                <w:szCs w:val="26"/>
              </w:rPr>
              <w:t>Объекты электроснабжения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14.</w:t>
            </w:r>
          </w:p>
        </w:tc>
        <w:tc>
          <w:tcPr>
            <w:tcW w:w="4719" w:type="pct"/>
          </w:tcPr>
          <w:p w:rsidR="0000458D" w:rsidRPr="00EB4CEF" w:rsidRDefault="0000458D" w:rsidP="00707F09">
            <w:pPr>
              <w:pStyle w:val="ConsPlusNormal"/>
              <w:rPr>
                <w:sz w:val="26"/>
                <w:szCs w:val="26"/>
              </w:rPr>
            </w:pPr>
            <w:r w:rsidRPr="00EB4CEF">
              <w:rPr>
                <w:sz w:val="26"/>
                <w:szCs w:val="26"/>
              </w:rPr>
              <w:t>Объекты теплоснабжения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15.</w:t>
            </w:r>
          </w:p>
        </w:tc>
        <w:tc>
          <w:tcPr>
            <w:tcW w:w="4719" w:type="pct"/>
          </w:tcPr>
          <w:p w:rsidR="0000458D" w:rsidRPr="00EB4CEF" w:rsidRDefault="0000458D" w:rsidP="00707F09">
            <w:pPr>
              <w:pStyle w:val="ConsPlusNormal"/>
              <w:rPr>
                <w:sz w:val="26"/>
                <w:szCs w:val="26"/>
              </w:rPr>
            </w:pPr>
            <w:r w:rsidRPr="00EB4CEF">
              <w:rPr>
                <w:sz w:val="26"/>
                <w:szCs w:val="26"/>
              </w:rPr>
              <w:t>Объекты газоснабжения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16.</w:t>
            </w:r>
          </w:p>
        </w:tc>
        <w:tc>
          <w:tcPr>
            <w:tcW w:w="4719" w:type="pct"/>
          </w:tcPr>
          <w:p w:rsidR="0000458D" w:rsidRPr="00EB4CEF" w:rsidRDefault="0000458D" w:rsidP="00707F09">
            <w:pPr>
              <w:pStyle w:val="ConsPlusNormal"/>
              <w:rPr>
                <w:sz w:val="26"/>
                <w:szCs w:val="26"/>
              </w:rPr>
            </w:pPr>
            <w:r w:rsidRPr="00EB4CEF">
              <w:rPr>
                <w:sz w:val="26"/>
                <w:szCs w:val="26"/>
              </w:rPr>
              <w:t>Объекты водоснабжения</w:t>
            </w:r>
          </w:p>
        </w:tc>
      </w:tr>
      <w:tr w:rsidR="0000458D" w:rsidRPr="00EB4CEF" w:rsidTr="00707F09">
        <w:tc>
          <w:tcPr>
            <w:tcW w:w="281" w:type="pct"/>
          </w:tcPr>
          <w:p w:rsidR="0000458D" w:rsidRPr="00EB4CEF" w:rsidRDefault="0000458D" w:rsidP="00707F09">
            <w:pPr>
              <w:pStyle w:val="ConsPlusNormal"/>
              <w:rPr>
                <w:sz w:val="26"/>
                <w:szCs w:val="26"/>
              </w:rPr>
            </w:pPr>
            <w:r w:rsidRPr="00EB4CEF">
              <w:rPr>
                <w:sz w:val="26"/>
                <w:szCs w:val="26"/>
              </w:rPr>
              <w:t>17.</w:t>
            </w:r>
          </w:p>
        </w:tc>
        <w:tc>
          <w:tcPr>
            <w:tcW w:w="4719" w:type="pct"/>
          </w:tcPr>
          <w:p w:rsidR="0000458D" w:rsidRPr="00EB4CEF" w:rsidRDefault="0000458D" w:rsidP="00707F09">
            <w:pPr>
              <w:pStyle w:val="ConsPlusNormal"/>
              <w:rPr>
                <w:sz w:val="26"/>
                <w:szCs w:val="26"/>
              </w:rPr>
            </w:pPr>
            <w:r w:rsidRPr="00EB4CEF">
              <w:rPr>
                <w:sz w:val="26"/>
                <w:szCs w:val="26"/>
              </w:rPr>
              <w:t>Объекты водоотведения</w:t>
            </w:r>
          </w:p>
        </w:tc>
      </w:tr>
      <w:tr w:rsidR="0000458D" w:rsidRPr="00EB4CEF" w:rsidTr="00707F09">
        <w:tc>
          <w:tcPr>
            <w:tcW w:w="281" w:type="pct"/>
            <w:vMerge w:val="restart"/>
          </w:tcPr>
          <w:p w:rsidR="0000458D" w:rsidRPr="00EB4CEF" w:rsidRDefault="0000458D" w:rsidP="00707F09">
            <w:pPr>
              <w:pStyle w:val="ConsPlusNormal"/>
              <w:rPr>
                <w:sz w:val="26"/>
                <w:szCs w:val="26"/>
              </w:rPr>
            </w:pPr>
            <w:r w:rsidRPr="00EB4CEF">
              <w:rPr>
                <w:sz w:val="26"/>
                <w:szCs w:val="26"/>
              </w:rPr>
              <w:t>18.</w:t>
            </w:r>
          </w:p>
        </w:tc>
        <w:tc>
          <w:tcPr>
            <w:tcW w:w="4719" w:type="pct"/>
          </w:tcPr>
          <w:p w:rsidR="0000458D" w:rsidRPr="00EB4CEF" w:rsidRDefault="0000458D" w:rsidP="00707F09">
            <w:pPr>
              <w:pStyle w:val="ConsPlusNormal"/>
              <w:rPr>
                <w:sz w:val="26"/>
                <w:szCs w:val="26"/>
              </w:rPr>
            </w:pPr>
            <w:r w:rsidRPr="00EB4CEF">
              <w:rPr>
                <w:sz w:val="26"/>
                <w:szCs w:val="26"/>
              </w:rPr>
              <w:t>Объекты услуг общественного питания, торговли, бытового обслуживания населения и иных услуг:</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магазины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предприятия общественного питания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предприятия бытового обслуживания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отделения банков, операционные кассы</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гостиницы</w:t>
            </w:r>
          </w:p>
        </w:tc>
      </w:tr>
      <w:tr w:rsidR="0000458D" w:rsidRPr="00EB4CEF" w:rsidTr="00707F09">
        <w:tc>
          <w:tcPr>
            <w:tcW w:w="281" w:type="pct"/>
            <w:vMerge w:val="restart"/>
          </w:tcPr>
          <w:p w:rsidR="0000458D" w:rsidRPr="00EB4CEF" w:rsidRDefault="0000458D" w:rsidP="00707F09">
            <w:pPr>
              <w:pStyle w:val="ConsPlusNormal"/>
              <w:rPr>
                <w:sz w:val="26"/>
                <w:szCs w:val="26"/>
              </w:rPr>
            </w:pPr>
            <w:r w:rsidRPr="00EB4CEF">
              <w:rPr>
                <w:sz w:val="26"/>
                <w:szCs w:val="26"/>
              </w:rPr>
              <w:t>19.</w:t>
            </w:r>
          </w:p>
        </w:tc>
        <w:tc>
          <w:tcPr>
            <w:tcW w:w="4719" w:type="pct"/>
          </w:tcPr>
          <w:p w:rsidR="0000458D" w:rsidRPr="00EB4CEF" w:rsidRDefault="0000458D" w:rsidP="00707F09">
            <w:pPr>
              <w:pStyle w:val="ConsPlusNormal"/>
              <w:rPr>
                <w:sz w:val="26"/>
                <w:szCs w:val="26"/>
              </w:rPr>
            </w:pPr>
            <w:r w:rsidRPr="00EB4CEF">
              <w:rPr>
                <w:sz w:val="26"/>
                <w:szCs w:val="26"/>
              </w:rPr>
              <w:t>Объекты, включая земельные участки, предназначенные для организации ритуальных услуг и содержания мест захоронения: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кладбища традиционного захоронения</w:t>
            </w:r>
          </w:p>
        </w:tc>
      </w:tr>
      <w:tr w:rsidR="0000458D" w:rsidRPr="00EB4CEF" w:rsidTr="00707F09">
        <w:tc>
          <w:tcPr>
            <w:tcW w:w="281" w:type="pct"/>
            <w:vMerge w:val="restart"/>
          </w:tcPr>
          <w:p w:rsidR="0000458D" w:rsidRPr="00EB4CEF" w:rsidRDefault="0000458D" w:rsidP="00707F09">
            <w:pPr>
              <w:pStyle w:val="ConsPlusNormal"/>
              <w:rPr>
                <w:sz w:val="26"/>
                <w:szCs w:val="26"/>
              </w:rPr>
            </w:pPr>
            <w:r w:rsidRPr="00EB4CEF">
              <w:rPr>
                <w:sz w:val="26"/>
                <w:szCs w:val="26"/>
              </w:rPr>
              <w:t>20.</w:t>
            </w:r>
          </w:p>
        </w:tc>
        <w:tc>
          <w:tcPr>
            <w:tcW w:w="4719" w:type="pct"/>
          </w:tcPr>
          <w:p w:rsidR="0000458D" w:rsidRPr="00EB4CEF" w:rsidRDefault="0000458D" w:rsidP="00707F09">
            <w:pPr>
              <w:pStyle w:val="ConsPlusNormal"/>
              <w:rPr>
                <w:sz w:val="26"/>
                <w:szCs w:val="26"/>
              </w:rPr>
            </w:pPr>
            <w:r w:rsidRPr="00EB4CEF">
              <w:rPr>
                <w:sz w:val="26"/>
                <w:szCs w:val="26"/>
              </w:rPr>
              <w:t>Места массового отдыха населения:</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зоны отдыха</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речные и озерные пляжи</w:t>
            </w:r>
          </w:p>
        </w:tc>
      </w:tr>
      <w:tr w:rsidR="0000458D" w:rsidRPr="00EB4CEF" w:rsidTr="00707F09">
        <w:tc>
          <w:tcPr>
            <w:tcW w:w="281" w:type="pct"/>
            <w:vMerge w:val="restart"/>
          </w:tcPr>
          <w:p w:rsidR="0000458D" w:rsidRPr="00EB4CEF" w:rsidRDefault="0000458D" w:rsidP="00707F09">
            <w:pPr>
              <w:pStyle w:val="ConsPlusNormal"/>
              <w:rPr>
                <w:sz w:val="26"/>
                <w:szCs w:val="26"/>
              </w:rPr>
            </w:pPr>
            <w:r w:rsidRPr="00EB4CEF">
              <w:rPr>
                <w:sz w:val="26"/>
                <w:szCs w:val="26"/>
              </w:rPr>
              <w:t>21.</w:t>
            </w:r>
          </w:p>
        </w:tc>
        <w:tc>
          <w:tcPr>
            <w:tcW w:w="4719" w:type="pct"/>
          </w:tcPr>
          <w:p w:rsidR="0000458D" w:rsidRPr="00EB4CEF" w:rsidRDefault="0000458D" w:rsidP="00707F09">
            <w:pPr>
              <w:pStyle w:val="ConsPlusNormal"/>
              <w:rPr>
                <w:sz w:val="26"/>
                <w:szCs w:val="26"/>
              </w:rPr>
            </w:pPr>
            <w:r w:rsidRPr="00EB4CEF">
              <w:rPr>
                <w:sz w:val="26"/>
                <w:szCs w:val="26"/>
              </w:rPr>
              <w:t>Объекты благоустройства и озеленения территорий</w:t>
            </w:r>
          </w:p>
        </w:tc>
      </w:tr>
      <w:tr w:rsidR="0000458D" w:rsidRPr="00EB4CEF" w:rsidTr="00707F09">
        <w:tc>
          <w:tcPr>
            <w:tcW w:w="281" w:type="pct"/>
            <w:vMerge/>
          </w:tcPr>
          <w:p w:rsidR="0000458D" w:rsidRPr="00EB4CEF" w:rsidRDefault="0000458D" w:rsidP="00707F09">
            <w:pPr>
              <w:rPr>
                <w:sz w:val="26"/>
                <w:szCs w:val="26"/>
              </w:rPr>
            </w:pPr>
          </w:p>
        </w:tc>
        <w:tc>
          <w:tcPr>
            <w:tcW w:w="4719" w:type="pct"/>
          </w:tcPr>
          <w:p w:rsidR="0000458D" w:rsidRPr="00EB4CEF" w:rsidRDefault="0000458D" w:rsidP="00707F09">
            <w:pPr>
              <w:pStyle w:val="ConsPlusNormal"/>
              <w:rPr>
                <w:sz w:val="26"/>
                <w:szCs w:val="26"/>
              </w:rPr>
            </w:pPr>
            <w:r w:rsidRPr="00EB4CEF">
              <w:rPr>
                <w:sz w:val="26"/>
                <w:szCs w:val="26"/>
              </w:rPr>
              <w:t>озелененные территории общего пользования</w:t>
            </w:r>
          </w:p>
        </w:tc>
      </w:tr>
    </w:tbl>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bookmarkStart w:id="33" w:name="P8933"/>
      <w:bookmarkEnd w:id="33"/>
      <w:r w:rsidRPr="00EB4CEF">
        <w:rPr>
          <w:sz w:val="26"/>
          <w:szCs w:val="26"/>
        </w:rPr>
        <w:t xml:space="preserve">3. Местные нормативы содержат расчетные показатели максимально допустимого уровня территориальной доступности объектов, указанных в </w:t>
      </w:r>
      <w:hyperlink w:anchor="P8869" w:history="1">
        <w:r w:rsidRPr="00EB4CEF">
          <w:rPr>
            <w:color w:val="0000FF"/>
            <w:sz w:val="26"/>
            <w:szCs w:val="26"/>
          </w:rPr>
          <w:t>п. 1</w:t>
        </w:r>
      </w:hyperlink>
      <w:r w:rsidRPr="00EB4CEF">
        <w:rPr>
          <w:sz w:val="26"/>
          <w:szCs w:val="26"/>
        </w:rPr>
        <w:t xml:space="preserve"> настоящего раздела, для населения </w:t>
      </w:r>
      <w:r w:rsidR="00186990">
        <w:rPr>
          <w:sz w:val="26"/>
          <w:szCs w:val="26"/>
        </w:rPr>
        <w:t>Прибайкальского</w:t>
      </w:r>
      <w:r w:rsidRPr="00EB4CEF">
        <w:rPr>
          <w:sz w:val="26"/>
          <w:szCs w:val="26"/>
        </w:rPr>
        <w:t xml:space="preserve"> района. </w:t>
      </w:r>
    </w:p>
    <w:p w:rsidR="0000458D" w:rsidRPr="00EB4CEF" w:rsidRDefault="0000458D" w:rsidP="0000458D">
      <w:pPr>
        <w:pStyle w:val="ConsPlusNormal"/>
        <w:ind w:firstLine="540"/>
        <w:jc w:val="both"/>
        <w:rPr>
          <w:sz w:val="26"/>
          <w:szCs w:val="26"/>
        </w:rPr>
      </w:pPr>
      <w:r w:rsidRPr="00EB4CEF">
        <w:rPr>
          <w:sz w:val="26"/>
          <w:szCs w:val="26"/>
        </w:rPr>
        <w:t xml:space="preserve">4. Установление совокупности расчетных показателей минимально допустимого уровня обеспеченности объектами местного значения, а также максимально допустимого уровня территориальной доступности таких объектов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186990">
        <w:rPr>
          <w:sz w:val="26"/>
          <w:szCs w:val="26"/>
        </w:rPr>
        <w:t>Прибайкальского</w:t>
      </w:r>
      <w:r w:rsidRPr="00EB4CEF">
        <w:rPr>
          <w:sz w:val="26"/>
          <w:szCs w:val="26"/>
        </w:rPr>
        <w:t xml:space="preserve"> района в документах территориального планирования, зон планируемого размещения объектов местного значения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00458D" w:rsidRPr="00EB4CEF" w:rsidRDefault="0000458D" w:rsidP="0000458D">
      <w:pPr>
        <w:pStyle w:val="ConsPlusNormal"/>
        <w:ind w:firstLine="540"/>
        <w:jc w:val="both"/>
        <w:rPr>
          <w:sz w:val="26"/>
          <w:szCs w:val="26"/>
        </w:rPr>
      </w:pPr>
      <w:r w:rsidRPr="00EB4CEF">
        <w:rPr>
          <w:sz w:val="26"/>
          <w:szCs w:val="26"/>
        </w:rPr>
        <w:t>5. В целях подготовки документов территориального планирования и/или документации по планировке территории для определения местоположения и параметров планируемых объектов местного значения следует учитывать наличие на территории существующих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такого объекта.</w:t>
      </w:r>
    </w:p>
    <w:p w:rsidR="0000458D" w:rsidRPr="00EB4CEF" w:rsidRDefault="0000458D" w:rsidP="0000458D">
      <w:pPr>
        <w:pStyle w:val="ConsPlusNormal"/>
        <w:ind w:firstLine="540"/>
        <w:jc w:val="both"/>
        <w:rPr>
          <w:sz w:val="26"/>
          <w:szCs w:val="26"/>
        </w:rPr>
      </w:pPr>
      <w:r w:rsidRPr="00EB4CEF">
        <w:rPr>
          <w:sz w:val="26"/>
          <w:szCs w:val="26"/>
        </w:rPr>
        <w:t>6.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00458D" w:rsidRPr="00EB4CEF" w:rsidRDefault="0000458D" w:rsidP="0000458D">
      <w:pPr>
        <w:pStyle w:val="ConsPlusNormal"/>
        <w:ind w:firstLine="540"/>
        <w:jc w:val="both"/>
        <w:rPr>
          <w:sz w:val="26"/>
          <w:szCs w:val="26"/>
        </w:rPr>
      </w:pPr>
      <w:r w:rsidRPr="00EB4CEF">
        <w:rPr>
          <w:sz w:val="26"/>
          <w:szCs w:val="26"/>
        </w:rPr>
        <w:t>7. В случае внесения изменений в местные нормативы градостроительного проектирования,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местных нормативов градостроительного проектирования с учетом требований федерального законодательства.</w:t>
      </w:r>
    </w:p>
    <w:p w:rsidR="0000458D" w:rsidRPr="00EB4CEF" w:rsidRDefault="0000458D" w:rsidP="0000458D">
      <w:pPr>
        <w:pStyle w:val="ConsPlusNormal"/>
        <w:ind w:firstLine="540"/>
        <w:jc w:val="both"/>
        <w:rPr>
          <w:sz w:val="26"/>
          <w:szCs w:val="26"/>
        </w:rPr>
      </w:pPr>
      <w:r w:rsidRPr="00EB4CEF">
        <w:rPr>
          <w:sz w:val="26"/>
          <w:szCs w:val="26"/>
        </w:rPr>
        <w:t xml:space="preserve">8. В случае внесения изменений в местные нормативы, в результате которых </w:t>
      </w:r>
      <w:r w:rsidRPr="00EB4CEF">
        <w:rPr>
          <w:sz w:val="26"/>
          <w:szCs w:val="26"/>
        </w:rPr>
        <w:lastRenderedPageBreak/>
        <w:t>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МНГП с учетом требований федерального законодательства.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2"/>
        <w:rPr>
          <w:sz w:val="26"/>
          <w:szCs w:val="26"/>
        </w:rPr>
      </w:pPr>
      <w:r w:rsidRPr="00EB4CEF">
        <w:rPr>
          <w:sz w:val="26"/>
          <w:szCs w:val="26"/>
        </w:rPr>
        <w:t>Раздел III. НАЗНАЧЕНИЕ И ОБЛАСТЬ ПРИМЕНЕНИЯ МЕСТНЫХ</w:t>
      </w:r>
    </w:p>
    <w:p w:rsidR="0000458D" w:rsidRPr="00EB4CEF" w:rsidRDefault="0000458D" w:rsidP="0000458D">
      <w:pPr>
        <w:pStyle w:val="ConsPlusNormal"/>
        <w:jc w:val="center"/>
        <w:rPr>
          <w:sz w:val="26"/>
          <w:szCs w:val="26"/>
        </w:rPr>
      </w:pPr>
      <w:r w:rsidRPr="00EB4CEF">
        <w:rPr>
          <w:sz w:val="26"/>
          <w:szCs w:val="26"/>
        </w:rPr>
        <w:t>НОРМАТИВОВ ГРАДОСТРОИТЕЛЬНОГО ПРОЕКТИРОВАНИЯ</w:t>
      </w:r>
    </w:p>
    <w:p w:rsidR="0000458D" w:rsidRPr="00EB4CEF" w:rsidRDefault="0000458D" w:rsidP="0000458D">
      <w:pPr>
        <w:pStyle w:val="ConsPlusNormal"/>
        <w:jc w:val="both"/>
        <w:rPr>
          <w:sz w:val="26"/>
          <w:szCs w:val="26"/>
        </w:rPr>
      </w:pPr>
    </w:p>
    <w:p w:rsidR="0000458D" w:rsidRPr="00EB4CEF" w:rsidRDefault="0000458D" w:rsidP="0000458D">
      <w:pPr>
        <w:pStyle w:val="ConsPlusNormal"/>
        <w:ind w:firstLine="540"/>
        <w:jc w:val="both"/>
        <w:rPr>
          <w:sz w:val="26"/>
          <w:szCs w:val="26"/>
        </w:rPr>
      </w:pPr>
      <w:r w:rsidRPr="00EB4CEF">
        <w:rPr>
          <w:sz w:val="26"/>
          <w:szCs w:val="26"/>
        </w:rPr>
        <w:t xml:space="preserve">1. Местные нормативы являются средством организации управления органов местного самоуправления района и поселений, расположенных на территории </w:t>
      </w:r>
      <w:r w:rsidR="00186990">
        <w:rPr>
          <w:sz w:val="26"/>
          <w:szCs w:val="26"/>
        </w:rPr>
        <w:t>Прибайкальского</w:t>
      </w:r>
      <w:r w:rsidRPr="00EB4CEF">
        <w:rPr>
          <w:sz w:val="26"/>
          <w:szCs w:val="26"/>
        </w:rPr>
        <w:t xml:space="preserve"> района, по созданию благоприятных условий жизнедеятельности человека и предназначены для регулирования градостроительной деятельности на основе требований законодательства Российской Федерации и Республики Бурятия.</w:t>
      </w:r>
    </w:p>
    <w:p w:rsidR="0000458D" w:rsidRPr="00EB4CEF" w:rsidRDefault="0000458D" w:rsidP="0000458D">
      <w:pPr>
        <w:pStyle w:val="ConsPlusNormal"/>
        <w:ind w:firstLine="540"/>
        <w:jc w:val="both"/>
        <w:rPr>
          <w:sz w:val="26"/>
          <w:szCs w:val="26"/>
        </w:rPr>
      </w:pPr>
      <w:r w:rsidRPr="00EB4CEF">
        <w:rPr>
          <w:sz w:val="26"/>
          <w:szCs w:val="26"/>
        </w:rPr>
        <w:t>2. Местные нормативы градостроительного проектирования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rsidR="0000458D" w:rsidRPr="00EB4CEF" w:rsidRDefault="0000458D" w:rsidP="0000458D">
      <w:pPr>
        <w:pStyle w:val="ConsPlusNormal"/>
        <w:ind w:firstLine="540"/>
        <w:jc w:val="both"/>
        <w:rPr>
          <w:sz w:val="26"/>
          <w:szCs w:val="26"/>
        </w:rPr>
      </w:pPr>
      <w:r w:rsidRPr="00EB4CEF">
        <w:rPr>
          <w:sz w:val="26"/>
          <w:szCs w:val="26"/>
        </w:rPr>
        <w:t>3. Местные нормативы применяются при:</w:t>
      </w:r>
    </w:p>
    <w:p w:rsidR="0000458D" w:rsidRPr="00EB4CEF" w:rsidRDefault="0000458D" w:rsidP="0000458D">
      <w:pPr>
        <w:pStyle w:val="ConsPlusNormal"/>
        <w:ind w:firstLine="540"/>
        <w:jc w:val="both"/>
        <w:rPr>
          <w:sz w:val="26"/>
          <w:szCs w:val="26"/>
        </w:rPr>
      </w:pPr>
      <w:r w:rsidRPr="00EB4CEF">
        <w:rPr>
          <w:sz w:val="26"/>
          <w:szCs w:val="26"/>
        </w:rPr>
        <w:t xml:space="preserve">1) подготовке документов </w:t>
      </w:r>
      <w:hyperlink r:id="rId133" w:history="1">
        <w:r w:rsidRPr="00EB4CEF">
          <w:rPr>
            <w:color w:val="0000FF"/>
            <w:sz w:val="26"/>
            <w:szCs w:val="26"/>
          </w:rPr>
          <w:t>Схемы</w:t>
        </w:r>
      </w:hyperlink>
      <w:r w:rsidRPr="00EB4CEF">
        <w:rPr>
          <w:sz w:val="26"/>
          <w:szCs w:val="26"/>
        </w:rPr>
        <w:t xml:space="preserve"> территориального планирования </w:t>
      </w:r>
      <w:r w:rsidR="00186990">
        <w:rPr>
          <w:sz w:val="26"/>
          <w:szCs w:val="26"/>
        </w:rPr>
        <w:t>Прибайкальского</w:t>
      </w:r>
      <w:r w:rsidRPr="00EB4CEF">
        <w:rPr>
          <w:sz w:val="26"/>
          <w:szCs w:val="26"/>
        </w:rPr>
        <w:t xml:space="preserve"> района и при внесении изменений в такие документы;</w:t>
      </w:r>
    </w:p>
    <w:p w:rsidR="0000458D" w:rsidRPr="00EB4CEF" w:rsidRDefault="0000458D" w:rsidP="0000458D">
      <w:pPr>
        <w:pStyle w:val="ConsPlusNormal"/>
        <w:ind w:firstLine="540"/>
        <w:jc w:val="both"/>
        <w:rPr>
          <w:sz w:val="26"/>
          <w:szCs w:val="26"/>
        </w:rPr>
      </w:pPr>
      <w:r w:rsidRPr="00EB4CEF">
        <w:rPr>
          <w:sz w:val="26"/>
          <w:szCs w:val="26"/>
        </w:rPr>
        <w:t>2) подготовке генеральных планов поселений,  документации по планировке территории (проектов планировки территории, проектов межевания территорий, градостроительных планов земельных участков) и при внесении изменений в такие документы;</w:t>
      </w:r>
    </w:p>
    <w:p w:rsidR="0000458D" w:rsidRPr="00EB4CEF" w:rsidRDefault="0000458D" w:rsidP="0000458D">
      <w:pPr>
        <w:pStyle w:val="ConsPlusNormal"/>
        <w:ind w:firstLine="540"/>
        <w:jc w:val="both"/>
        <w:rPr>
          <w:sz w:val="26"/>
          <w:szCs w:val="26"/>
        </w:rPr>
      </w:pPr>
      <w:r w:rsidRPr="00EB4CEF">
        <w:rPr>
          <w:sz w:val="26"/>
          <w:szCs w:val="26"/>
        </w:rPr>
        <w:t xml:space="preserve">3) проверке уполномоченными федеральными органами исполнительной власти, уполномоченными органами исполнительной власти Республики Бурятия, органами местного самоуправления подготовленной на основании их решений документации по планировке территории на соответствие требованиям, установленным Градостроительным </w:t>
      </w:r>
      <w:hyperlink r:id="rId134" w:history="1">
        <w:r w:rsidRPr="00EB4CEF">
          <w:rPr>
            <w:color w:val="0000FF"/>
            <w:sz w:val="26"/>
            <w:szCs w:val="26"/>
          </w:rPr>
          <w:t>кодексом</w:t>
        </w:r>
      </w:hyperlink>
      <w:r w:rsidRPr="00EB4CEF">
        <w:rPr>
          <w:sz w:val="26"/>
          <w:szCs w:val="26"/>
        </w:rPr>
        <w:t xml:space="preserve"> Российской Федерации;</w:t>
      </w:r>
    </w:p>
    <w:p w:rsidR="0000458D" w:rsidRPr="00EB4CEF" w:rsidRDefault="0000458D" w:rsidP="0000458D">
      <w:pPr>
        <w:pStyle w:val="ConsPlusNormal"/>
        <w:ind w:firstLine="540"/>
        <w:jc w:val="both"/>
        <w:rPr>
          <w:sz w:val="26"/>
          <w:szCs w:val="26"/>
        </w:rPr>
      </w:pPr>
      <w:r w:rsidRPr="00EB4CEF">
        <w:rPr>
          <w:sz w:val="26"/>
          <w:szCs w:val="26"/>
        </w:rPr>
        <w:t>4) утверждении и 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p>
    <w:p w:rsidR="0000458D" w:rsidRPr="00EB4CEF" w:rsidRDefault="0000458D" w:rsidP="0000458D">
      <w:pPr>
        <w:pStyle w:val="ConsPlusNormal"/>
        <w:ind w:firstLine="540"/>
        <w:jc w:val="both"/>
        <w:rPr>
          <w:sz w:val="26"/>
          <w:szCs w:val="26"/>
        </w:rPr>
      </w:pPr>
      <w:r w:rsidRPr="00EB4CEF">
        <w:rPr>
          <w:sz w:val="26"/>
          <w:szCs w:val="26"/>
        </w:rPr>
        <w:t>5) подготовке комплексных программ развития муниципальных образований поселений.</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center"/>
        <w:outlineLvl w:val="2"/>
        <w:rPr>
          <w:sz w:val="26"/>
          <w:szCs w:val="26"/>
        </w:rPr>
      </w:pPr>
      <w:r w:rsidRPr="00EB4CEF">
        <w:rPr>
          <w:sz w:val="26"/>
          <w:szCs w:val="26"/>
        </w:rPr>
        <w:t>Раздел IV. ПРАВИЛА ПРИМЕНЕНИЯ МЕСТНЫХ НОРМАТИВОВ</w:t>
      </w:r>
    </w:p>
    <w:p w:rsidR="0000458D" w:rsidRPr="00EB4CEF" w:rsidRDefault="0000458D" w:rsidP="0000458D">
      <w:pPr>
        <w:pStyle w:val="ConsPlusNormal"/>
        <w:jc w:val="center"/>
        <w:rPr>
          <w:sz w:val="26"/>
          <w:szCs w:val="26"/>
        </w:rPr>
      </w:pPr>
      <w:r w:rsidRPr="00EB4CEF">
        <w:rPr>
          <w:sz w:val="26"/>
          <w:szCs w:val="26"/>
        </w:rPr>
        <w:t>ГРАДОСТРОИТЕЛЬНОГО ПРОЕКТИРОВАНИЯ</w:t>
      </w:r>
    </w:p>
    <w:p w:rsidR="0000458D" w:rsidRPr="00EB4CEF" w:rsidRDefault="0000458D" w:rsidP="0000458D">
      <w:pPr>
        <w:pStyle w:val="ConsPlusNormal"/>
        <w:jc w:val="both"/>
        <w:rPr>
          <w:sz w:val="26"/>
          <w:szCs w:val="26"/>
        </w:rPr>
      </w:pPr>
    </w:p>
    <w:p w:rsidR="0000458D" w:rsidRPr="00EB4CEF" w:rsidRDefault="0000458D" w:rsidP="0000458D">
      <w:pPr>
        <w:autoSpaceDE w:val="0"/>
        <w:autoSpaceDN w:val="0"/>
        <w:adjustRightInd w:val="0"/>
        <w:jc w:val="both"/>
        <w:rPr>
          <w:sz w:val="26"/>
          <w:szCs w:val="26"/>
        </w:rPr>
      </w:pPr>
      <w:r w:rsidRPr="00EB4CEF">
        <w:rPr>
          <w:sz w:val="26"/>
          <w:szCs w:val="26"/>
        </w:rPr>
        <w:t xml:space="preserve">1. Настоящие местные нормативы обязательны для всех субъектов градостроительной деятельности, осуществляющих свою деятельность на территории </w:t>
      </w:r>
      <w:r w:rsidR="00186990">
        <w:rPr>
          <w:sz w:val="26"/>
          <w:szCs w:val="26"/>
        </w:rPr>
        <w:t>МО СП «Мостов</w:t>
      </w:r>
      <w:r>
        <w:rPr>
          <w:sz w:val="26"/>
          <w:szCs w:val="26"/>
        </w:rPr>
        <w:t>ское»</w:t>
      </w:r>
      <w:r w:rsidRPr="00EB4CEF">
        <w:rPr>
          <w:sz w:val="26"/>
          <w:szCs w:val="26"/>
        </w:rPr>
        <w:t>, независимо от их организационно-правовой формы.</w:t>
      </w:r>
    </w:p>
    <w:p w:rsidR="0000458D" w:rsidRPr="00EB4CEF" w:rsidRDefault="0000458D" w:rsidP="0000458D">
      <w:pPr>
        <w:autoSpaceDE w:val="0"/>
        <w:autoSpaceDN w:val="0"/>
        <w:adjustRightInd w:val="0"/>
        <w:jc w:val="both"/>
        <w:rPr>
          <w:sz w:val="26"/>
          <w:szCs w:val="26"/>
        </w:rPr>
      </w:pPr>
      <w:r w:rsidRPr="00EB4CEF">
        <w:rPr>
          <w:sz w:val="26"/>
          <w:szCs w:val="26"/>
        </w:rPr>
        <w:lastRenderedPageBreak/>
        <w:t xml:space="preserve">2. Ограничения и запреты по использованию территории в водоохранной зоне озера Байкал, установленные законодательством Российской Федерации, обязательны при размещении объектов местного значения на территории </w:t>
      </w:r>
      <w:r w:rsidR="00186990">
        <w:rPr>
          <w:sz w:val="26"/>
          <w:szCs w:val="26"/>
        </w:rPr>
        <w:t>МО СП «Мостов</w:t>
      </w:r>
      <w:r>
        <w:rPr>
          <w:sz w:val="26"/>
          <w:szCs w:val="26"/>
        </w:rPr>
        <w:t>ское»</w:t>
      </w:r>
      <w:r w:rsidRPr="00EB4CEF">
        <w:rPr>
          <w:sz w:val="26"/>
          <w:szCs w:val="26"/>
        </w:rPr>
        <w:t>.</w:t>
      </w:r>
    </w:p>
    <w:p w:rsidR="0000458D" w:rsidRPr="00EB4CEF" w:rsidRDefault="0000458D" w:rsidP="0000458D">
      <w:pPr>
        <w:pStyle w:val="ConsPlusNormal"/>
        <w:ind w:firstLine="540"/>
        <w:jc w:val="both"/>
        <w:rPr>
          <w:sz w:val="26"/>
          <w:szCs w:val="26"/>
        </w:rPr>
      </w:pPr>
      <w:r w:rsidRPr="00EB4CEF">
        <w:rPr>
          <w:sz w:val="26"/>
          <w:szCs w:val="26"/>
        </w:rPr>
        <w:t>3. Расчетные показатели минимально допустимого уровня обеспеченности объектами местного значения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 устанавливаемые в местных нормативах градостроительного проектирования, не могут быть ниже предельных значений таких показателей, установленных в региональных нормативах градостроительного проектирования Республики Бурятия.</w:t>
      </w:r>
    </w:p>
    <w:p w:rsidR="0000458D" w:rsidRPr="00EB4CEF" w:rsidRDefault="0000458D" w:rsidP="0000458D">
      <w:pPr>
        <w:autoSpaceDE w:val="0"/>
        <w:autoSpaceDN w:val="0"/>
        <w:adjustRightInd w:val="0"/>
        <w:jc w:val="both"/>
        <w:rPr>
          <w:sz w:val="26"/>
          <w:szCs w:val="26"/>
        </w:rPr>
      </w:pPr>
      <w:r w:rsidRPr="00EB4CEF">
        <w:rPr>
          <w:sz w:val="26"/>
          <w:szCs w:val="26"/>
        </w:rPr>
        <w:t xml:space="preserve">4. Местные нормативы распространяются на предлагаемые к размещению на территории </w:t>
      </w:r>
      <w:r w:rsidR="00186990">
        <w:rPr>
          <w:sz w:val="26"/>
          <w:szCs w:val="26"/>
        </w:rPr>
        <w:t>МО СП «Мостов</w:t>
      </w:r>
      <w:r>
        <w:rPr>
          <w:sz w:val="26"/>
          <w:szCs w:val="26"/>
        </w:rPr>
        <w:t>ское»</w:t>
      </w:r>
      <w:r w:rsidRPr="00EB4CEF">
        <w:rPr>
          <w:sz w:val="26"/>
          <w:szCs w:val="26"/>
        </w:rPr>
        <w:t xml:space="preserve"> объекты местного значения в области водоснабжения, теплоснабжения, газоснабжения, электроснабжения, транспорта, предупреждения чрезвычайных ситуаций, в области образования, здравоохранения, физической культуры и спорта и в иных областях в соответствии с полномочиями </w:t>
      </w:r>
      <w:r w:rsidR="00186990">
        <w:rPr>
          <w:sz w:val="26"/>
          <w:szCs w:val="26"/>
        </w:rPr>
        <w:t>Прибайкальского</w:t>
      </w:r>
      <w:r w:rsidRPr="00EB4CEF">
        <w:rPr>
          <w:sz w:val="26"/>
          <w:szCs w:val="26"/>
        </w:rPr>
        <w:t xml:space="preserve"> района.</w:t>
      </w:r>
    </w:p>
    <w:p w:rsidR="0000458D" w:rsidRPr="00EB4CEF" w:rsidRDefault="0000458D" w:rsidP="0000458D">
      <w:pPr>
        <w:autoSpaceDE w:val="0"/>
        <w:autoSpaceDN w:val="0"/>
        <w:adjustRightInd w:val="0"/>
        <w:jc w:val="both"/>
        <w:rPr>
          <w:sz w:val="26"/>
          <w:szCs w:val="26"/>
        </w:rPr>
      </w:pPr>
      <w:r w:rsidRPr="00EB4CEF">
        <w:rPr>
          <w:sz w:val="26"/>
          <w:szCs w:val="26"/>
        </w:rPr>
        <w:t xml:space="preserve">5. Местные нормативы являются обязательными для применения всеми участниками градостроительной деятельности в </w:t>
      </w:r>
      <w:r w:rsidR="00186990">
        <w:rPr>
          <w:sz w:val="26"/>
          <w:szCs w:val="26"/>
        </w:rPr>
        <w:t>МО СП «Мостов</w:t>
      </w:r>
      <w:r>
        <w:rPr>
          <w:sz w:val="26"/>
          <w:szCs w:val="26"/>
        </w:rPr>
        <w:t xml:space="preserve">ское» </w:t>
      </w:r>
      <w:r w:rsidRPr="00EB4CEF">
        <w:rPr>
          <w:sz w:val="26"/>
          <w:szCs w:val="26"/>
        </w:rPr>
        <w:t>и учитываются при разработке градостроительной документации в части размещения объектов местного значения, подготовке проектной документации применительно к строящимся, реконструируемым объектам капитального строительства местного значения в муниципальных образованиях района.</w:t>
      </w:r>
    </w:p>
    <w:p w:rsidR="0000458D" w:rsidRPr="00EB4CEF" w:rsidRDefault="0000458D" w:rsidP="0000458D">
      <w:pPr>
        <w:pStyle w:val="ConsPlusNormal"/>
        <w:ind w:firstLine="540"/>
        <w:jc w:val="both"/>
        <w:rPr>
          <w:sz w:val="26"/>
          <w:szCs w:val="26"/>
        </w:rPr>
      </w:pPr>
      <w:r w:rsidRPr="00EB4CEF">
        <w:rPr>
          <w:sz w:val="26"/>
          <w:szCs w:val="26"/>
        </w:rPr>
        <w:t>Применение местных нормативов при подготовке градостроительной документации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w:t>
      </w: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pStyle w:val="ConsPlusNormal"/>
        <w:jc w:val="both"/>
        <w:rPr>
          <w:sz w:val="26"/>
          <w:szCs w:val="26"/>
        </w:rPr>
      </w:pPr>
    </w:p>
    <w:p w:rsidR="0000458D" w:rsidRPr="00EB4CEF" w:rsidRDefault="0000458D" w:rsidP="0000458D">
      <w:pPr>
        <w:rPr>
          <w:sz w:val="26"/>
          <w:szCs w:val="26"/>
        </w:rPr>
      </w:pPr>
    </w:p>
    <w:p w:rsidR="0001719C" w:rsidRDefault="0001719C"/>
    <w:sectPr w:rsidR="0001719C" w:rsidSect="00707F09">
      <w:pgSz w:w="11905" w:h="16838"/>
      <w:pgMar w:top="1134" w:right="850"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9A9" w:rsidRDefault="003B29A9">
      <w:r>
        <w:separator/>
      </w:r>
    </w:p>
  </w:endnote>
  <w:endnote w:type="continuationSeparator" w:id="0">
    <w:p w:rsidR="003B29A9" w:rsidRDefault="003B29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9A9" w:rsidRDefault="003B29A9">
      <w:r>
        <w:separator/>
      </w:r>
    </w:p>
  </w:footnote>
  <w:footnote w:type="continuationSeparator" w:id="0">
    <w:p w:rsidR="003B29A9" w:rsidRDefault="003B29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7065"/>
    <w:multiLevelType w:val="hybridMultilevel"/>
    <w:tmpl w:val="2F6CA888"/>
    <w:lvl w:ilvl="0" w:tplc="A2342C7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C636A22"/>
    <w:multiLevelType w:val="hybridMultilevel"/>
    <w:tmpl w:val="BEECE748"/>
    <w:lvl w:ilvl="0" w:tplc="B664B066">
      <w:start w:val="1"/>
      <w:numFmt w:val="decimal"/>
      <w:pStyle w:val="a"/>
      <w:suff w:val="space"/>
      <w:lvlText w:val="%1."/>
      <w:lvlJc w:val="left"/>
      <w:pPr>
        <w:ind w:left="-283" w:firstLine="567"/>
      </w:pPr>
      <w:rPr>
        <w:rFonts w:hint="default"/>
        <w:b/>
      </w:rPr>
    </w:lvl>
    <w:lvl w:ilvl="1" w:tplc="68D4FA60">
      <w:start w:val="1"/>
      <w:numFmt w:val="bullet"/>
      <w:pStyle w:val="a0"/>
      <w:suff w:val="space"/>
      <w:lvlText w:val="-"/>
      <w:lvlJc w:val="left"/>
      <w:pPr>
        <w:ind w:left="325"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62E0D78"/>
    <w:multiLevelType w:val="hybridMultilevel"/>
    <w:tmpl w:val="A638545A"/>
    <w:lvl w:ilvl="0" w:tplc="02E432C8">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4F428C3"/>
    <w:multiLevelType w:val="hybridMultilevel"/>
    <w:tmpl w:val="F6F495E4"/>
    <w:lvl w:ilvl="0" w:tplc="DD5EFA4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323D88"/>
    <w:multiLevelType w:val="hybridMultilevel"/>
    <w:tmpl w:val="11BA62A6"/>
    <w:lvl w:ilvl="0" w:tplc="66D699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E063BC"/>
    <w:multiLevelType w:val="hybridMultilevel"/>
    <w:tmpl w:val="2FC4F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7DA85FC3"/>
    <w:multiLevelType w:val="hybridMultilevel"/>
    <w:tmpl w:val="B1521374"/>
    <w:lvl w:ilvl="0" w:tplc="A08E0E66">
      <w:start w:val="3"/>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0"/>
  </w:num>
  <w:num w:numId="2">
    <w:abstractNumId w:val="5"/>
  </w:num>
  <w:num w:numId="3">
    <w:abstractNumId w:val="1"/>
  </w:num>
  <w:num w:numId="4">
    <w:abstractNumId w:val="1"/>
    <w:lvlOverride w:ilvl="0">
      <w:startOverride w:val="1"/>
    </w:lvlOverride>
  </w:num>
  <w:num w:numId="5">
    <w:abstractNumId w:val="2"/>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00458D"/>
    <w:rsid w:val="0000458D"/>
    <w:rsid w:val="0001719C"/>
    <w:rsid w:val="000C7698"/>
    <w:rsid w:val="000D7B86"/>
    <w:rsid w:val="0013178B"/>
    <w:rsid w:val="00135808"/>
    <w:rsid w:val="00186990"/>
    <w:rsid w:val="001D2F94"/>
    <w:rsid w:val="001F44EA"/>
    <w:rsid w:val="002064A5"/>
    <w:rsid w:val="002277E4"/>
    <w:rsid w:val="002744E1"/>
    <w:rsid w:val="003611F2"/>
    <w:rsid w:val="00366320"/>
    <w:rsid w:val="00375129"/>
    <w:rsid w:val="003B29A9"/>
    <w:rsid w:val="003E2139"/>
    <w:rsid w:val="00414F45"/>
    <w:rsid w:val="00474093"/>
    <w:rsid w:val="004D0332"/>
    <w:rsid w:val="005534DA"/>
    <w:rsid w:val="00560049"/>
    <w:rsid w:val="005759A2"/>
    <w:rsid w:val="006637AC"/>
    <w:rsid w:val="006971DD"/>
    <w:rsid w:val="00707F09"/>
    <w:rsid w:val="00716BBC"/>
    <w:rsid w:val="007361AD"/>
    <w:rsid w:val="00770326"/>
    <w:rsid w:val="00805278"/>
    <w:rsid w:val="00850F3A"/>
    <w:rsid w:val="008D2AC0"/>
    <w:rsid w:val="008F2D05"/>
    <w:rsid w:val="008F47A7"/>
    <w:rsid w:val="00A33954"/>
    <w:rsid w:val="00A37A43"/>
    <w:rsid w:val="00AB7B51"/>
    <w:rsid w:val="00AF6A6B"/>
    <w:rsid w:val="00B22CA0"/>
    <w:rsid w:val="00B26F98"/>
    <w:rsid w:val="00C94823"/>
    <w:rsid w:val="00CA07E2"/>
    <w:rsid w:val="00D2265F"/>
    <w:rsid w:val="00D9720F"/>
    <w:rsid w:val="00E47E1C"/>
    <w:rsid w:val="00EB7B31"/>
    <w:rsid w:val="00EE3A2E"/>
    <w:rsid w:val="00F618FF"/>
    <w:rsid w:val="00FE1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0458D"/>
    <w:rPr>
      <w:rFonts w:ascii="Times New Roman" w:eastAsia="Times New Roman" w:hAnsi="Times New Roman"/>
      <w:sz w:val="24"/>
      <w:szCs w:val="24"/>
    </w:rPr>
  </w:style>
  <w:style w:type="paragraph" w:styleId="1">
    <w:name w:val="heading 1"/>
    <w:basedOn w:val="a1"/>
    <w:next w:val="a1"/>
    <w:link w:val="10"/>
    <w:qFormat/>
    <w:rsid w:val="0000458D"/>
    <w:pPr>
      <w:keepNext/>
      <w:jc w:val="center"/>
      <w:outlineLvl w:val="0"/>
    </w:pPr>
    <w:rPr>
      <w:b/>
      <w:sz w:val="36"/>
      <w:szCs w:val="20"/>
    </w:rPr>
  </w:style>
  <w:style w:type="paragraph" w:styleId="2">
    <w:name w:val="heading 2"/>
    <w:basedOn w:val="a1"/>
    <w:next w:val="a1"/>
    <w:link w:val="20"/>
    <w:qFormat/>
    <w:rsid w:val="0000458D"/>
    <w:pPr>
      <w:keepNext/>
      <w:jc w:val="center"/>
      <w:outlineLvl w:val="1"/>
    </w:pPr>
    <w:rPr>
      <w:sz w:val="36"/>
      <w:szCs w:val="20"/>
    </w:rPr>
  </w:style>
  <w:style w:type="paragraph" w:styleId="3">
    <w:name w:val="heading 3"/>
    <w:basedOn w:val="a1"/>
    <w:next w:val="a1"/>
    <w:link w:val="30"/>
    <w:qFormat/>
    <w:rsid w:val="0000458D"/>
    <w:pPr>
      <w:keepNext/>
      <w:spacing w:before="240" w:after="60"/>
      <w:outlineLvl w:val="2"/>
    </w:pPr>
    <w:rPr>
      <w:rFonts w:ascii="Cambria" w:hAnsi="Cambria"/>
      <w:b/>
      <w:bCs/>
      <w:sz w:val="26"/>
      <w:szCs w:val="26"/>
    </w:rPr>
  </w:style>
  <w:style w:type="paragraph" w:styleId="4">
    <w:name w:val="heading 4"/>
    <w:basedOn w:val="a1"/>
    <w:next w:val="a1"/>
    <w:link w:val="40"/>
    <w:unhideWhenUsed/>
    <w:qFormat/>
    <w:rsid w:val="0000458D"/>
    <w:pPr>
      <w:keepNext/>
      <w:spacing w:before="240" w:after="60"/>
      <w:outlineLvl w:val="3"/>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0458D"/>
    <w:rPr>
      <w:rFonts w:ascii="Times New Roman" w:eastAsia="Times New Roman" w:hAnsi="Times New Roman" w:cs="Times New Roman"/>
      <w:b/>
      <w:sz w:val="36"/>
      <w:szCs w:val="20"/>
    </w:rPr>
  </w:style>
  <w:style w:type="character" w:customStyle="1" w:styleId="20">
    <w:name w:val="Заголовок 2 Знак"/>
    <w:basedOn w:val="a2"/>
    <w:link w:val="2"/>
    <w:rsid w:val="0000458D"/>
    <w:rPr>
      <w:rFonts w:ascii="Times New Roman" w:eastAsia="Times New Roman" w:hAnsi="Times New Roman" w:cs="Times New Roman"/>
      <w:sz w:val="36"/>
      <w:szCs w:val="20"/>
    </w:rPr>
  </w:style>
  <w:style w:type="character" w:customStyle="1" w:styleId="30">
    <w:name w:val="Заголовок 3 Знак"/>
    <w:basedOn w:val="a2"/>
    <w:link w:val="3"/>
    <w:rsid w:val="0000458D"/>
    <w:rPr>
      <w:rFonts w:ascii="Cambria" w:eastAsia="Times New Roman" w:hAnsi="Cambria" w:cs="Times New Roman"/>
      <w:b/>
      <w:bCs/>
      <w:sz w:val="26"/>
      <w:szCs w:val="26"/>
    </w:rPr>
  </w:style>
  <w:style w:type="character" w:customStyle="1" w:styleId="40">
    <w:name w:val="Заголовок 4 Знак"/>
    <w:basedOn w:val="a2"/>
    <w:link w:val="4"/>
    <w:rsid w:val="0000458D"/>
    <w:rPr>
      <w:rFonts w:ascii="Calibri" w:eastAsia="Times New Roman" w:hAnsi="Calibri" w:cs="Times New Roman"/>
      <w:b/>
      <w:bCs/>
      <w:sz w:val="28"/>
      <w:szCs w:val="28"/>
    </w:rPr>
  </w:style>
  <w:style w:type="paragraph" w:styleId="a5">
    <w:name w:val="No Spacing"/>
    <w:uiPriority w:val="1"/>
    <w:qFormat/>
    <w:rsid w:val="0000458D"/>
    <w:rPr>
      <w:rFonts w:ascii="Times New Roman" w:eastAsia="Times New Roman" w:hAnsi="Times New Roman"/>
      <w:sz w:val="24"/>
      <w:szCs w:val="24"/>
    </w:rPr>
  </w:style>
  <w:style w:type="paragraph" w:styleId="a6">
    <w:name w:val="List Paragraph"/>
    <w:basedOn w:val="a1"/>
    <w:uiPriority w:val="34"/>
    <w:qFormat/>
    <w:rsid w:val="0000458D"/>
    <w:pPr>
      <w:ind w:left="708"/>
    </w:pPr>
  </w:style>
  <w:style w:type="character" w:styleId="a7">
    <w:name w:val="Intense Reference"/>
    <w:uiPriority w:val="32"/>
    <w:qFormat/>
    <w:rsid w:val="0000458D"/>
    <w:rPr>
      <w:b/>
      <w:bCs/>
      <w:smallCaps/>
      <w:color w:val="C0504D"/>
      <w:spacing w:val="5"/>
      <w:u w:val="single"/>
    </w:rPr>
  </w:style>
  <w:style w:type="character" w:styleId="a8">
    <w:name w:val="Book Title"/>
    <w:uiPriority w:val="33"/>
    <w:qFormat/>
    <w:rsid w:val="0000458D"/>
    <w:rPr>
      <w:b/>
      <w:bCs/>
      <w:smallCaps/>
      <w:spacing w:val="5"/>
    </w:rPr>
  </w:style>
  <w:style w:type="paragraph" w:customStyle="1" w:styleId="ConsPlusNormal">
    <w:name w:val="ConsPlusNormal"/>
    <w:rsid w:val="0000458D"/>
    <w:pPr>
      <w:widowControl w:val="0"/>
      <w:autoSpaceDE w:val="0"/>
      <w:autoSpaceDN w:val="0"/>
    </w:pPr>
    <w:rPr>
      <w:rFonts w:ascii="Times New Roman" w:eastAsia="Times New Roman" w:hAnsi="Times New Roman"/>
      <w:sz w:val="24"/>
    </w:rPr>
  </w:style>
  <w:style w:type="paragraph" w:customStyle="1" w:styleId="ConsPlusNonformat">
    <w:name w:val="ConsPlusNonformat"/>
    <w:rsid w:val="0000458D"/>
    <w:pPr>
      <w:widowControl w:val="0"/>
      <w:autoSpaceDE w:val="0"/>
      <w:autoSpaceDN w:val="0"/>
    </w:pPr>
    <w:rPr>
      <w:rFonts w:ascii="Courier New" w:eastAsia="Times New Roman" w:hAnsi="Courier New" w:cs="Courier New"/>
    </w:rPr>
  </w:style>
  <w:style w:type="paragraph" w:customStyle="1" w:styleId="ConsPlusTitle">
    <w:name w:val="ConsPlusTitle"/>
    <w:rsid w:val="0000458D"/>
    <w:pPr>
      <w:widowControl w:val="0"/>
      <w:autoSpaceDE w:val="0"/>
      <w:autoSpaceDN w:val="0"/>
    </w:pPr>
    <w:rPr>
      <w:rFonts w:ascii="Times New Roman" w:eastAsia="Times New Roman" w:hAnsi="Times New Roman"/>
      <w:b/>
      <w:sz w:val="24"/>
    </w:rPr>
  </w:style>
  <w:style w:type="paragraph" w:customStyle="1" w:styleId="ConsPlusCell">
    <w:name w:val="ConsPlusCell"/>
    <w:rsid w:val="0000458D"/>
    <w:pPr>
      <w:widowControl w:val="0"/>
      <w:autoSpaceDE w:val="0"/>
      <w:autoSpaceDN w:val="0"/>
    </w:pPr>
    <w:rPr>
      <w:rFonts w:ascii="Courier New" w:eastAsia="Times New Roman" w:hAnsi="Courier New" w:cs="Courier New"/>
    </w:rPr>
  </w:style>
  <w:style w:type="paragraph" w:customStyle="1" w:styleId="ConsPlusDocList">
    <w:name w:val="ConsPlusDocList"/>
    <w:rsid w:val="0000458D"/>
    <w:pPr>
      <w:widowControl w:val="0"/>
      <w:autoSpaceDE w:val="0"/>
      <w:autoSpaceDN w:val="0"/>
    </w:pPr>
    <w:rPr>
      <w:rFonts w:ascii="Courier New" w:eastAsia="Times New Roman" w:hAnsi="Courier New" w:cs="Courier New"/>
    </w:rPr>
  </w:style>
  <w:style w:type="paragraph" w:customStyle="1" w:styleId="ConsPlusTitlePage">
    <w:name w:val="ConsPlusTitlePage"/>
    <w:rsid w:val="0000458D"/>
    <w:pPr>
      <w:widowControl w:val="0"/>
      <w:autoSpaceDE w:val="0"/>
      <w:autoSpaceDN w:val="0"/>
    </w:pPr>
    <w:rPr>
      <w:rFonts w:ascii="Tahoma" w:eastAsia="Times New Roman" w:hAnsi="Tahoma" w:cs="Tahoma"/>
    </w:rPr>
  </w:style>
  <w:style w:type="paragraph" w:customStyle="1" w:styleId="ConsPlusJurTerm">
    <w:name w:val="ConsPlusJurTerm"/>
    <w:rsid w:val="0000458D"/>
    <w:pPr>
      <w:widowControl w:val="0"/>
      <w:autoSpaceDE w:val="0"/>
      <w:autoSpaceDN w:val="0"/>
    </w:pPr>
    <w:rPr>
      <w:rFonts w:ascii="Tahoma" w:eastAsia="Times New Roman" w:hAnsi="Tahoma" w:cs="Tahoma"/>
      <w:sz w:val="26"/>
    </w:rPr>
  </w:style>
  <w:style w:type="paragraph" w:customStyle="1" w:styleId="ConsPlusTextList">
    <w:name w:val="ConsPlusTextList"/>
    <w:rsid w:val="0000458D"/>
    <w:pPr>
      <w:widowControl w:val="0"/>
      <w:autoSpaceDE w:val="0"/>
      <w:autoSpaceDN w:val="0"/>
    </w:pPr>
    <w:rPr>
      <w:rFonts w:ascii="Arial" w:eastAsia="Times New Roman" w:hAnsi="Arial" w:cs="Arial"/>
    </w:rPr>
  </w:style>
  <w:style w:type="character" w:styleId="a9">
    <w:name w:val="Hyperlink"/>
    <w:uiPriority w:val="99"/>
    <w:rsid w:val="0000458D"/>
    <w:rPr>
      <w:rFonts w:cs="Times New Roman"/>
      <w:color w:val="0000FF"/>
      <w:u w:val="single"/>
    </w:rPr>
  </w:style>
  <w:style w:type="paragraph" w:styleId="aa">
    <w:name w:val="header"/>
    <w:basedOn w:val="a1"/>
    <w:link w:val="ab"/>
    <w:uiPriority w:val="99"/>
    <w:semiHidden/>
    <w:unhideWhenUsed/>
    <w:rsid w:val="0000458D"/>
    <w:pPr>
      <w:tabs>
        <w:tab w:val="center" w:pos="4677"/>
        <w:tab w:val="right" w:pos="9355"/>
      </w:tabs>
    </w:pPr>
  </w:style>
  <w:style w:type="character" w:customStyle="1" w:styleId="ab">
    <w:name w:val="Верхний колонтитул Знак"/>
    <w:basedOn w:val="a2"/>
    <w:link w:val="aa"/>
    <w:uiPriority w:val="99"/>
    <w:semiHidden/>
    <w:rsid w:val="0000458D"/>
    <w:rPr>
      <w:rFonts w:ascii="Times New Roman" w:eastAsia="Times New Roman" w:hAnsi="Times New Roman" w:cs="Times New Roman"/>
      <w:sz w:val="24"/>
      <w:szCs w:val="24"/>
    </w:rPr>
  </w:style>
  <w:style w:type="character" w:customStyle="1" w:styleId="ac">
    <w:name w:val="Нижний колонтитул Знак"/>
    <w:basedOn w:val="a2"/>
    <w:link w:val="ad"/>
    <w:uiPriority w:val="99"/>
    <w:semiHidden/>
    <w:rsid w:val="0000458D"/>
    <w:rPr>
      <w:rFonts w:ascii="Times New Roman" w:eastAsia="Times New Roman" w:hAnsi="Times New Roman" w:cs="Times New Roman"/>
      <w:sz w:val="24"/>
      <w:szCs w:val="24"/>
    </w:rPr>
  </w:style>
  <w:style w:type="paragraph" w:styleId="ad">
    <w:name w:val="footer"/>
    <w:basedOn w:val="a1"/>
    <w:link w:val="ac"/>
    <w:uiPriority w:val="99"/>
    <w:semiHidden/>
    <w:unhideWhenUsed/>
    <w:rsid w:val="0000458D"/>
    <w:pPr>
      <w:tabs>
        <w:tab w:val="center" w:pos="4677"/>
        <w:tab w:val="right" w:pos="9355"/>
      </w:tabs>
    </w:pPr>
  </w:style>
  <w:style w:type="paragraph" w:customStyle="1" w:styleId="ae">
    <w:name w:val="текст ПЗ"/>
    <w:basedOn w:val="a1"/>
    <w:qFormat/>
    <w:rsid w:val="0000458D"/>
    <w:pPr>
      <w:spacing w:line="360" w:lineRule="auto"/>
      <w:ind w:firstLine="680"/>
      <w:jc w:val="both"/>
    </w:pPr>
  </w:style>
  <w:style w:type="paragraph" w:customStyle="1" w:styleId="ConsNonformat">
    <w:name w:val="ConsNonformat"/>
    <w:rsid w:val="0000458D"/>
    <w:pPr>
      <w:widowControl w:val="0"/>
      <w:autoSpaceDE w:val="0"/>
      <w:autoSpaceDN w:val="0"/>
      <w:adjustRightInd w:val="0"/>
      <w:ind w:right="19772"/>
    </w:pPr>
    <w:rPr>
      <w:rFonts w:ascii="Courier New" w:eastAsia="Times New Roman" w:hAnsi="Courier New" w:cs="Courier New"/>
    </w:rPr>
  </w:style>
  <w:style w:type="paragraph" w:customStyle="1" w:styleId="Style9">
    <w:name w:val="Style9"/>
    <w:basedOn w:val="a1"/>
    <w:uiPriority w:val="99"/>
    <w:rsid w:val="0000458D"/>
    <w:pPr>
      <w:widowControl w:val="0"/>
      <w:autoSpaceDE w:val="0"/>
      <w:autoSpaceDN w:val="0"/>
      <w:adjustRightInd w:val="0"/>
      <w:spacing w:line="317" w:lineRule="exact"/>
      <w:jc w:val="both"/>
    </w:pPr>
  </w:style>
  <w:style w:type="character" w:customStyle="1" w:styleId="FontStyle14">
    <w:name w:val="Font Style14"/>
    <w:uiPriority w:val="99"/>
    <w:rsid w:val="0000458D"/>
    <w:rPr>
      <w:rFonts w:ascii="Times New Roman" w:hAnsi="Times New Roman" w:cs="Times New Roman" w:hint="default"/>
      <w:sz w:val="26"/>
      <w:szCs w:val="26"/>
    </w:rPr>
  </w:style>
  <w:style w:type="paragraph" w:customStyle="1" w:styleId="af">
    <w:name w:val="Обычный с первой строкой"/>
    <w:basedOn w:val="a1"/>
    <w:qFormat/>
    <w:rsid w:val="0000458D"/>
    <w:pPr>
      <w:suppressAutoHyphens/>
      <w:ind w:firstLine="567"/>
      <w:jc w:val="both"/>
    </w:pPr>
    <w:rPr>
      <w:sz w:val="28"/>
      <w:szCs w:val="28"/>
      <w:lang w:eastAsia="ar-SA"/>
    </w:rPr>
  </w:style>
  <w:style w:type="paragraph" w:customStyle="1" w:styleId="a0">
    <w:name w:val="Обычный маркер. список"/>
    <w:basedOn w:val="a1"/>
    <w:link w:val="af0"/>
    <w:qFormat/>
    <w:rsid w:val="0000458D"/>
    <w:pPr>
      <w:numPr>
        <w:ilvl w:val="1"/>
        <w:numId w:val="3"/>
      </w:numPr>
      <w:suppressAutoHyphens/>
      <w:jc w:val="both"/>
    </w:pPr>
    <w:rPr>
      <w:sz w:val="28"/>
      <w:szCs w:val="28"/>
      <w:lang w:eastAsia="ar-SA"/>
    </w:rPr>
  </w:style>
  <w:style w:type="character" w:customStyle="1" w:styleId="af0">
    <w:name w:val="Обычный маркер. список Знак"/>
    <w:link w:val="a0"/>
    <w:rsid w:val="0000458D"/>
    <w:rPr>
      <w:rFonts w:ascii="Times New Roman" w:eastAsia="Times New Roman" w:hAnsi="Times New Roman" w:cs="Times New Roman"/>
      <w:sz w:val="28"/>
      <w:szCs w:val="28"/>
      <w:lang w:eastAsia="ar-SA"/>
    </w:rPr>
  </w:style>
  <w:style w:type="paragraph" w:customStyle="1" w:styleId="a">
    <w:name w:val="Обычный нум. список"/>
    <w:basedOn w:val="a1"/>
    <w:link w:val="af1"/>
    <w:qFormat/>
    <w:rsid w:val="0000458D"/>
    <w:pPr>
      <w:numPr>
        <w:numId w:val="3"/>
      </w:numPr>
      <w:suppressAutoHyphens/>
      <w:spacing w:before="45"/>
      <w:ind w:firstLine="570"/>
      <w:jc w:val="both"/>
    </w:pPr>
    <w:rPr>
      <w:sz w:val="28"/>
      <w:szCs w:val="28"/>
      <w:lang w:eastAsia="ar-SA"/>
    </w:rPr>
  </w:style>
  <w:style w:type="character" w:customStyle="1" w:styleId="af1">
    <w:name w:val="Обычный нум. список Знак"/>
    <w:link w:val="a"/>
    <w:rsid w:val="0000458D"/>
    <w:rPr>
      <w:rFonts w:ascii="Times New Roman" w:eastAsia="Times New Roman" w:hAnsi="Times New Roman" w:cs="Times New Roman"/>
      <w:sz w:val="28"/>
      <w:szCs w:val="28"/>
      <w:lang w:eastAsia="ar-SA"/>
    </w:rPr>
  </w:style>
  <w:style w:type="paragraph" w:customStyle="1" w:styleId="af2">
    <w:name w:val="???????"/>
    <w:rsid w:val="0000458D"/>
    <w:rPr>
      <w:rFonts w:ascii="Times New Roman" w:eastAsia="Times New Roman" w:hAnsi="Times New Roman"/>
    </w:rPr>
  </w:style>
  <w:style w:type="paragraph" w:styleId="af3">
    <w:name w:val="Balloon Text"/>
    <w:basedOn w:val="a1"/>
    <w:link w:val="af4"/>
    <w:uiPriority w:val="99"/>
    <w:semiHidden/>
    <w:unhideWhenUsed/>
    <w:rsid w:val="0000458D"/>
    <w:rPr>
      <w:rFonts w:ascii="Tahoma" w:hAnsi="Tahoma" w:cs="Tahoma"/>
      <w:sz w:val="16"/>
      <w:szCs w:val="16"/>
    </w:rPr>
  </w:style>
  <w:style w:type="character" w:customStyle="1" w:styleId="af4">
    <w:name w:val="Текст выноски Знак"/>
    <w:basedOn w:val="a2"/>
    <w:link w:val="af3"/>
    <w:uiPriority w:val="99"/>
    <w:semiHidden/>
    <w:rsid w:val="0000458D"/>
    <w:rPr>
      <w:rFonts w:ascii="Tahoma" w:eastAsia="Times New Roman" w:hAnsi="Tahoma" w:cs="Tahoma"/>
      <w:sz w:val="16"/>
      <w:szCs w:val="16"/>
      <w:lang w:eastAsia="ru-RU"/>
    </w:rPr>
  </w:style>
  <w:style w:type="paragraph" w:styleId="af5">
    <w:name w:val="Normal (Web)"/>
    <w:basedOn w:val="a1"/>
    <w:uiPriority w:val="99"/>
    <w:semiHidden/>
    <w:unhideWhenUsed/>
    <w:rsid w:val="00414F45"/>
    <w:pPr>
      <w:spacing w:before="100" w:beforeAutospacing="1" w:after="100" w:afterAutospacing="1"/>
    </w:pPr>
  </w:style>
  <w:style w:type="character" w:customStyle="1" w:styleId="apple-converted-space">
    <w:name w:val="apple-converted-space"/>
    <w:basedOn w:val="a2"/>
    <w:rsid w:val="00414F45"/>
  </w:style>
</w:styles>
</file>

<file path=word/webSettings.xml><?xml version="1.0" encoding="utf-8"?>
<w:webSettings xmlns:r="http://schemas.openxmlformats.org/officeDocument/2006/relationships" xmlns:w="http://schemas.openxmlformats.org/wordprocessingml/2006/main">
  <w:divs>
    <w:div w:id="11201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61D51B6BC711DABBA642E5DF426765167DD71B81B2BEA0CE1D57905E1i7C2A" TargetMode="External"/><Relationship Id="rId117" Type="http://schemas.openxmlformats.org/officeDocument/2006/relationships/hyperlink" Target="consultantplus://offline/ref=A2870506EF1EC247E71DE96180EC857926B13103A450E1E060A9B58D54BA3F6ED707398F1B3723j7C4A" TargetMode="External"/><Relationship Id="rId21" Type="http://schemas.openxmlformats.org/officeDocument/2006/relationships/hyperlink" Target="consultantplus://offline/ref=B61D51B6BC711DABBA642E5DF42676516FD47EB11B23B706E98C7507iEC6A" TargetMode="External"/><Relationship Id="rId42" Type="http://schemas.openxmlformats.org/officeDocument/2006/relationships/hyperlink" Target="https://ru.wikipedia.org/wiki/%D0%97%D0%BE%D0%BB%D0%BE%D1%82%D0%BE%D0%B9_%D0%9A%D0%BB%D1%8E%D1%87_(%D0%91%D1%83%D1%80%D1%8F%D1%82%D0%B8%D1%8F)" TargetMode="External"/><Relationship Id="rId47" Type="http://schemas.openxmlformats.org/officeDocument/2006/relationships/hyperlink" Target="https://ru.wikipedia.org/wiki/%D0%A5%D0%BE%D1%80%D0%B8%D0%BD%D1%81%D0%BA%D0%B8%D0%B9_%D1%80%D0%B0%D0%B9%D0%BE%D0%BD" TargetMode="External"/><Relationship Id="rId63" Type="http://schemas.openxmlformats.org/officeDocument/2006/relationships/hyperlink" Target="https://ru.wikipedia.org/wiki/%D0%9D%D0%B5%D1%81%D1%82%D0%B5%D1%80%D0%BE%D0%B2%D0%BE_(%D0%91%D1%83%D1%80%D1%8F%D1%82%D0%B8%D1%8F)" TargetMode="External"/><Relationship Id="rId68" Type="http://schemas.openxmlformats.org/officeDocument/2006/relationships/hyperlink" Target="https://ru.wikipedia.org/wiki/1996_%D0%B3%D0%BE%D0%B4" TargetMode="External"/><Relationship Id="rId84" Type="http://schemas.openxmlformats.org/officeDocument/2006/relationships/hyperlink" Target="consultantplus://offline/ref=B61D51B6BC711DABBA642E5DF426765167DB7CB81520EA0CE1D57905E172698B36E058C9808DD761i5CEA" TargetMode="External"/><Relationship Id="rId89" Type="http://schemas.openxmlformats.org/officeDocument/2006/relationships/hyperlink" Target="consultantplus://offline/ref=B61D51B6BC711DABBA642E5DF426765167D97EB71523B706E98C7507E67D369C31A954C8808DD5i6C3A" TargetMode="External"/><Relationship Id="rId112" Type="http://schemas.openxmlformats.org/officeDocument/2006/relationships/hyperlink" Target="consultantplus://offline/ref=A2870506EF1EC247E71DE96180EC85792EBF3107A55DBCEA68F0B98F53jBC5A" TargetMode="External"/><Relationship Id="rId133" Type="http://schemas.openxmlformats.org/officeDocument/2006/relationships/hyperlink" Target="consultantplus://offline/ref=A2870506EF1EC247E71DF76C9680D8712AB3690EAF5CBEB431AFE2D204BC6A2E97016CCC5F3F2B7C1C7875jDC0A" TargetMode="External"/><Relationship Id="rId16" Type="http://schemas.openxmlformats.org/officeDocument/2006/relationships/hyperlink" Target="consultantplus://offline/ref=B61D51B6BC711DABBA642E5DF426765164DD79B21521EA0CE1D57905E172698B36E058C9808CD169i5C1A" TargetMode="External"/><Relationship Id="rId107" Type="http://schemas.openxmlformats.org/officeDocument/2006/relationships/hyperlink" Target="consultantplus://offline/ref=A2870506EF1EC247E71DE96180EC85792DB8370AAC5ABCEA68F0B98F53jBC5A" TargetMode="External"/><Relationship Id="rId11" Type="http://schemas.openxmlformats.org/officeDocument/2006/relationships/hyperlink" Target="consultantplus://offline/ref=B61D51B6BC711DABBA642E5DF426765164DD79B21521EA0CE1D57905E172698B36E058C9808CDF62i5C0A" TargetMode="External"/><Relationship Id="rId32" Type="http://schemas.openxmlformats.org/officeDocument/2006/relationships/hyperlink" Target="https://ru.wikipedia.org/wiki/%D0%A5%D0%B0%D0%BC%D0%B0%D1%80-%D0%94%D0%B0%D0%B1%D0%B0%D0%BD" TargetMode="External"/><Relationship Id="rId37" Type="http://schemas.openxmlformats.org/officeDocument/2006/relationships/hyperlink" Target="https://ru.wikipedia.org/wiki/%D0%91%D0%B0%D0%B9%D0%BA%D0%B0%D0%BB_(%D0%B0%D0%B2%D1%82%D0%BE%D0%B4%D0%BE%D1%80%D0%BE%D0%B3%D0%B0)" TargetMode="External"/><Relationship Id="rId53" Type="http://schemas.openxmlformats.org/officeDocument/2006/relationships/hyperlink" Target="https://ru.wikipedia.org/wiki/%D0%97%D0%B0%D0%B8%D0%B3%D1%80%D0%B0%D0%B5%D0%B2%D1%81%D0%BA%D0%B8%D0%B9_%D1%80%D0%B0%D0%B9%D0%BE%D0%BD" TargetMode="External"/><Relationship Id="rId58" Type="http://schemas.openxmlformats.org/officeDocument/2006/relationships/hyperlink" Target="https://ru.wikipedia.org/wiki/%D0%A1%D0%BE%D0%B1%D0%BE%D0%BB%D0%B8%D1%85%D0%B0_(%D0%91%D1%83%D1%80%D1%8F%D1%82%D0%B8%D1%8F)" TargetMode="External"/><Relationship Id="rId74" Type="http://schemas.openxmlformats.org/officeDocument/2006/relationships/hyperlink" Target="consultantplus://offline/ref=A2870506EF1EC247E71DE96180EC85792EBA3301AE58BCEA68F0B98F53jBC5A" TargetMode="External"/><Relationship Id="rId79" Type="http://schemas.openxmlformats.org/officeDocument/2006/relationships/hyperlink" Target="consultantplus://offline/ref=B61D51B6BC711DABBA642E5DF426765167DB7BB4162BEA0CE1D57905E172698B36E058C9808DD760i5C5A" TargetMode="External"/><Relationship Id="rId102" Type="http://schemas.openxmlformats.org/officeDocument/2006/relationships/hyperlink" Target="consultantplus://offline/ref=A2870506EF1EC247E71DE96180EC85792EBD3307AC59BCEA68F0B98F53B56079D04E358E1B322A7Dj1CEA" TargetMode="External"/><Relationship Id="rId123" Type="http://schemas.openxmlformats.org/officeDocument/2006/relationships/hyperlink" Target="consultantplus://offline/ref=A2870506EF1EC247E71DE96180EC857926B03602AA50E1E060A9B58Dj5C4A" TargetMode="External"/><Relationship Id="rId128" Type="http://schemas.openxmlformats.org/officeDocument/2006/relationships/hyperlink" Target="consultantplus://offline/ref=A2870506EF1EC247E71DE96180EC85792DB83307AB5EBCEA68F0B98F53B56079D04E358E1B322A7Dj1CDA" TargetMode="External"/><Relationship Id="rId5" Type="http://schemas.openxmlformats.org/officeDocument/2006/relationships/footnotes" Target="footnotes.xml"/><Relationship Id="rId90" Type="http://schemas.openxmlformats.org/officeDocument/2006/relationships/hyperlink" Target="consultantplus://offline/ref=B61D51B6BC711DABBA642E5DF426765167D57BB51720EA0CE1D57905E1i7C2A" TargetMode="External"/><Relationship Id="rId95" Type="http://schemas.openxmlformats.org/officeDocument/2006/relationships/hyperlink" Target="consultantplus://offline/ref=A2870506EF1EC247E71DE96180EC85792EB8360BA45BBCEA68F0B98F53jBC5A" TargetMode="External"/><Relationship Id="rId14" Type="http://schemas.openxmlformats.org/officeDocument/2006/relationships/hyperlink" Target="consultantplus://offline/ref=7CD88534B5F90946C21BFAAD55BAACF9B59471A31D412EB4973311C8BBB1281288E0B4F3C9B21047u5l8A" TargetMode="External"/><Relationship Id="rId22" Type="http://schemas.openxmlformats.org/officeDocument/2006/relationships/hyperlink" Target="consultantplus://offline/ref=B61D51B6BC711DABBA642E5DF42676516FD47EB11B23B706E98C7507E67D369C31A954C88088DEi6C9A" TargetMode="External"/><Relationship Id="rId27" Type="http://schemas.openxmlformats.org/officeDocument/2006/relationships/hyperlink" Target="consultantplus://offline/ref=B61D51B6BC711DABBA642E5DF426765167DD71B8112CEA0CE1D57905E1i7C2A" TargetMode="External"/><Relationship Id="rId30" Type="http://schemas.openxmlformats.org/officeDocument/2006/relationships/hyperlink" Target="https://ru.wikipedia.org/wiki/%D0%91%D0%B0%D0%B9%D0%BA%D0%B0%D0%BB" TargetMode="External"/><Relationship Id="rId35" Type="http://schemas.openxmlformats.org/officeDocument/2006/relationships/hyperlink" Target="https://ru.wikipedia.org/wiki/%D0%A1%D0%B5%D0%BB%D0%B5%D0%BD%D0%B3%D0%B0" TargetMode="External"/><Relationship Id="rId43" Type="http://schemas.openxmlformats.org/officeDocument/2006/relationships/hyperlink" Target="https://ru.wikipedia.org/wiki/%D0%93%D1%83%D1%80%D1%83%D0%BB%D1%91%D0%B2%D0%BE" TargetMode="External"/><Relationship Id="rId48" Type="http://schemas.openxmlformats.org/officeDocument/2006/relationships/hyperlink" Target="https://ru.wikipedia.org/wiki/%D0%97%D0%B0%D0%B8%D0%B3%D1%80%D0%B0%D0%B5%D0%B2%D1%81%D0%BA%D0%B8%D0%B9_%D1%80%D0%B0%D0%B9%D0%BE%D0%BD" TargetMode="External"/><Relationship Id="rId56" Type="http://schemas.openxmlformats.org/officeDocument/2006/relationships/hyperlink" Target="https://ru.wikipedia.org/wiki/%D0%97%D0%BE%D0%BB%D0%BE%D1%82%D0%BE%D0%B9_%D0%9A%D0%BB%D1%8E%D1%87_(%D0%91%D1%83%D1%80%D1%8F%D1%82%D0%B8%D1%8F)" TargetMode="External"/><Relationship Id="rId64" Type="http://schemas.openxmlformats.org/officeDocument/2006/relationships/hyperlink" Target="https://ru.wikipedia.org/wiki/%D0%A2%D0%B0%D0%BB%D0%BE%D0%B2%D0%BA%D0%B0_(%D0%BF%D0%BE%D1%81%D1%91%D0%BB%D0%BE%D0%BA_%D1%81%D1%82%D0%B0%D0%BD%D1%86%D0%B8%D0%B8,_%D0%91%D1%83%D1%80%D1%8F%D1%82%D0%B8%D1%8F)" TargetMode="External"/><Relationship Id="rId69" Type="http://schemas.openxmlformats.org/officeDocument/2006/relationships/hyperlink" Target="https://ru.wikipedia.org/wiki/%D0%A2%D0%B0%D0%BB%D0%BE%D0%B2%D0%BA%D0%B0_(%D0%BF%D0%BE%D1%81%D1%91%D0%BB%D0%BE%D0%BA_%D1%81%D1%82%D0%B0%D0%BD%D1%86%D0%B8%D0%B8,_%D0%91%D1%83%D1%80%D1%8F%D1%82%D0%B8%D1%8F)" TargetMode="External"/><Relationship Id="rId77" Type="http://schemas.openxmlformats.org/officeDocument/2006/relationships/image" Target="media/image3.wmf"/><Relationship Id="rId100" Type="http://schemas.openxmlformats.org/officeDocument/2006/relationships/hyperlink" Target="consultantplus://offline/ref=A2870506EF1EC247E71DE96180EC85792BBA3501A550E1E060A9B58D54BA3F6ED707398F1B322Bj7CEA" TargetMode="External"/><Relationship Id="rId105" Type="http://schemas.openxmlformats.org/officeDocument/2006/relationships/hyperlink" Target="consultantplus://offline/ref=A2870506EF1EC247E71DE96180EC85792EB93007A45FBCEA68F0B98F53jBC5A" TargetMode="External"/><Relationship Id="rId113" Type="http://schemas.openxmlformats.org/officeDocument/2006/relationships/hyperlink" Target="consultantplus://offline/ref=A2870506EF1EC247E71DE96180EC85792DB83106AC5CBCEA68F0B98F53jBC5A" TargetMode="External"/><Relationship Id="rId118" Type="http://schemas.openxmlformats.org/officeDocument/2006/relationships/hyperlink" Target="consultantplus://offline/ref=A2870506EF1EC247E71DE96180EC85792DB8370BAF5BBCEA68F0B98F53jBC5A" TargetMode="External"/><Relationship Id="rId126" Type="http://schemas.openxmlformats.org/officeDocument/2006/relationships/hyperlink" Target="consultantplus://offline/ref=A2870506EF1EC247E71DE96180EC85792DB83307AB5EBCEA68F0B98F53B56079D04E358E1B322A7Dj1CDA" TargetMode="External"/><Relationship Id="rId134" Type="http://schemas.openxmlformats.org/officeDocument/2006/relationships/hyperlink" Target="consultantplus://offline/ref=A2870506EF1EC247E71DE96180EC85792DB83600AA52BCEA68F0B98F53jBC5A" TargetMode="External"/><Relationship Id="rId8" Type="http://schemas.openxmlformats.org/officeDocument/2006/relationships/hyperlink" Target="consultantplus://offline/ref=B61D51B6BC711DABBA642E5DF426765164DD79B21521EA0CE1D57905E172698B36E058C9808CDF62i5C1A" TargetMode="External"/><Relationship Id="rId51" Type="http://schemas.openxmlformats.org/officeDocument/2006/relationships/hyperlink" Target="https://ru.wikipedia.org/wiki/%D0%9A%D0%B0%D0%B1%D0%B0%D0%BD%D1%81%D0%BA%D0%B8%D0%B9_%D1%80%D0%B0%D0%B9%D0%BE%D0%BD" TargetMode="External"/><Relationship Id="rId72" Type="http://schemas.openxmlformats.org/officeDocument/2006/relationships/hyperlink" Target="https://ru.wikipedia.org/wiki/%D0%93%D0%BE%D1%80%D1%8F%D1%87%D0%B8%D0%BD%D1%81%D0%BA" TargetMode="External"/><Relationship Id="rId80" Type="http://schemas.openxmlformats.org/officeDocument/2006/relationships/hyperlink" Target="consultantplus://offline/ref=B61D51B6BC711DABBA642E5DF426765164DD79B7162FEA0CE1D57905E1i7C2A" TargetMode="External"/><Relationship Id="rId85" Type="http://schemas.openxmlformats.org/officeDocument/2006/relationships/hyperlink" Target="consultantplus://offline/ref=A2870506EF1EC247E71DE96180EC85792EBE330AAA53BCEA68F0B98F53B56079D04E358E1B322A7Cj1C5A" TargetMode="External"/><Relationship Id="rId93" Type="http://schemas.openxmlformats.org/officeDocument/2006/relationships/hyperlink" Target="consultantplus://offline/ref=A2870506EF1EC247E71DF76C9680D8712AB3690EAF5DB0BC36AFE2D204BC6A2Ej9C7A" TargetMode="External"/><Relationship Id="rId98" Type="http://schemas.openxmlformats.org/officeDocument/2006/relationships/hyperlink" Target="consultantplus://offline/ref=A2870506EF1EC247E71DE96180EC85792CBA3105AF50E1E060A9B58D54BA3F6ED707398F1B322Bj7CDA" TargetMode="External"/><Relationship Id="rId121" Type="http://schemas.openxmlformats.org/officeDocument/2006/relationships/hyperlink" Target="consultantplus://offline/ref=A2870506EF1EC247E71DE96180EC85792EB83E0AAE5FBCEA68F0B98F53jBC5A" TargetMode="External"/><Relationship Id="rId3" Type="http://schemas.openxmlformats.org/officeDocument/2006/relationships/settings" Target="settings.xml"/><Relationship Id="rId12" Type="http://schemas.openxmlformats.org/officeDocument/2006/relationships/hyperlink" Target="consultantplus://offline/ref=7CD88534B5F90946C21BFAAD55BAACF9B59471A31D412EB4973311C8BBB1281288E0B4F3C9B21047u5lBA" TargetMode="External"/><Relationship Id="rId17" Type="http://schemas.openxmlformats.org/officeDocument/2006/relationships/hyperlink" Target="consultantplus://offline/ref=1784249D5A15A854CD810B8BCD850382B982DE16FADB3A0C5A17BA42F83E1115E439A2174BB7E402j5p5A" TargetMode="External"/><Relationship Id="rId25" Type="http://schemas.openxmlformats.org/officeDocument/2006/relationships/hyperlink" Target="consultantplus://offline/ref=B61D51B6BC711DABBA642E5DF426765167DC7DB51A2EEA0CE1D57905E1i7C2A" TargetMode="External"/><Relationship Id="rId33" Type="http://schemas.openxmlformats.org/officeDocument/2006/relationships/hyperlink" Target="https://ru.wikipedia.org/wiki/%D0%A3%D0%BB%D0%B0%D0%BD-%D0%91%D1%83%D1%80%D0%B3%D0%B0%D1%81%D1%8B" TargetMode="External"/><Relationship Id="rId38" Type="http://schemas.openxmlformats.org/officeDocument/2006/relationships/hyperlink" Target="https://ru.wikipedia.org/wiki/%D0%A0438_(%D0%B0%D0%B2%D1%82%D0%BE%D0%B4%D0%BE%D1%80%D0%BE%D0%B3%D0%B0)" TargetMode="External"/><Relationship Id="rId46" Type="http://schemas.openxmlformats.org/officeDocument/2006/relationships/hyperlink" Target="https://ru.wikipedia.org/wiki/%D0%91%D0%B0%D1%83%D0%BD%D1%82%D0%BE%D0%B2%D1%81%D0%BA%D0%B8%D0%B9_%D1%80%D0%B0%D0%B9%D0%BE%D0%BD" TargetMode="External"/><Relationship Id="rId59" Type="http://schemas.openxmlformats.org/officeDocument/2006/relationships/hyperlink" Target="https://ru.wikipedia.org/wiki/%D0%A2%D1%83%D1%80%D0%BA%D0%B0_(%D0%BF%D0%BE%D1%81%D1%91%D0%BB%D0%BE%D0%BA)" TargetMode="External"/><Relationship Id="rId67" Type="http://schemas.openxmlformats.org/officeDocument/2006/relationships/hyperlink" Target="https://ru.wikipedia.org/wiki/%D0%A1%D0%B5%D0%BB%D1%8C%D1%81%D0%BA%D0%B8%D0%B9_%D0%BD%D0%B0%D1%81%D0%B5%D0%BB%D1%91%D0%BD%D0%BD%D1%8B%D0%B9_%D0%BF%D1%83%D0%BD%D0%BA%D1%82" TargetMode="External"/><Relationship Id="rId103" Type="http://schemas.openxmlformats.org/officeDocument/2006/relationships/hyperlink" Target="consultantplus://offline/ref=A2870506EF1EC247E71DE96180EC857926B83E00AB50E1E060A9B58D54BA3F6ED707398F1B322Bj7C9A" TargetMode="External"/><Relationship Id="rId108" Type="http://schemas.openxmlformats.org/officeDocument/2006/relationships/hyperlink" Target="consultantplus://offline/ref=A2870506EF1EC247E71DE96180EC85792DB83607AD59BCEA68F0B98F53jBC5A" TargetMode="External"/><Relationship Id="rId116" Type="http://schemas.openxmlformats.org/officeDocument/2006/relationships/hyperlink" Target="consultantplus://offline/ref=A2870506EF1EC247E71DE96180EC857926B13103A450E1E060A9B58Dj5C4A" TargetMode="External"/><Relationship Id="rId124" Type="http://schemas.openxmlformats.org/officeDocument/2006/relationships/hyperlink" Target="consultantplus://offline/ref=A2870506EF1EC247E71DE96180EC85792EBE3406A958BCEA68F0B98F53B56079D04E358E1B322A7Dj1CEA" TargetMode="External"/><Relationship Id="rId129" Type="http://schemas.openxmlformats.org/officeDocument/2006/relationships/hyperlink" Target="consultantplus://offline/ref=A2870506EF1EC247E71DE96180EC85792DB83307AB5EBCEA68F0B98F53B56079D04E358E1B322A7Ej1CDA" TargetMode="External"/><Relationship Id="rId20" Type="http://schemas.openxmlformats.org/officeDocument/2006/relationships/hyperlink" Target="consultantplus://offline/ref=B61D51B6BC711DABBA642E5DF426765164DD70B01629EA0CE1D57905E172698B36E058C9808DD764i5C3A" TargetMode="External"/><Relationship Id="rId41" Type="http://schemas.openxmlformats.org/officeDocument/2006/relationships/hyperlink" Target="https://ru.wikipedia.org/wiki/%D0%9A%D0%BE%D1%82%D0%BE%D0%BA%D0%B5%D0%BB%D1%8C_(%D0%BE%D0%B7%D0%B5%D1%80%D0%BE)" TargetMode="External"/><Relationship Id="rId54" Type="http://schemas.openxmlformats.org/officeDocument/2006/relationships/hyperlink" Target="https://ru.wikipedia.org/wiki/%D0%A3%D0%BB%D0%B0%D0%BD-%D0%A3%D0%B4%D1%8D" TargetMode="External"/><Relationship Id="rId62" Type="http://schemas.openxmlformats.org/officeDocument/2006/relationships/hyperlink" Target="https://ru.wikipedia.org/wiki/%D0%97%D1%8B%D1%80%D1%8F%D0%BD%D1%81%D0%BA" TargetMode="External"/><Relationship Id="rId70" Type="http://schemas.openxmlformats.org/officeDocument/2006/relationships/hyperlink" Target="https://ru.wikipedia.org/wiki/%D0%A2%D0%B0%D1%82%D0%B0%D1%83%D1%80%D0%BE%D0%B2%D0%BE_(%D0%91%D1%83%D1%80%D1%8F%D1%82%D0%B8%D1%8F)" TargetMode="External"/><Relationship Id="rId75" Type="http://schemas.openxmlformats.org/officeDocument/2006/relationships/image" Target="media/image2.wmf"/><Relationship Id="rId83" Type="http://schemas.openxmlformats.org/officeDocument/2006/relationships/hyperlink" Target="consultantplus://offline/ref=B61D51B6BC711DABBA642E5DF426765167DB7CB81520EA0CE1D57905E172698B36E058C9808DD761i5CEA" TargetMode="External"/><Relationship Id="rId88" Type="http://schemas.openxmlformats.org/officeDocument/2006/relationships/hyperlink" Target="consultantplus://offline/ref=B61D51B6BC711DABBA642E5DF426765167DB7EB1162CEA0CE1D57905E1i7C2A" TargetMode="External"/><Relationship Id="rId91" Type="http://schemas.openxmlformats.org/officeDocument/2006/relationships/hyperlink" Target="consultantplus://offline/ref=B61D51B6BC711DABBA642E5DF426765160DF7FB01423B706E98C7507E67D369C31A954C8808DD6i6C2A" TargetMode="External"/><Relationship Id="rId96" Type="http://schemas.openxmlformats.org/officeDocument/2006/relationships/hyperlink" Target="consultantplus://offline/ref=A2870506EF1EC247E71DE96180EC85792DB93703AD5FBCEA68F0B98F53jBC5A" TargetMode="External"/><Relationship Id="rId111" Type="http://schemas.openxmlformats.org/officeDocument/2006/relationships/hyperlink" Target="consultantplus://offline/ref=A2870506EF1EC247E71DE96180EC85792DB93703AD5FBCEA68F0B98F53jBC5A" TargetMode="External"/><Relationship Id="rId132" Type="http://schemas.openxmlformats.org/officeDocument/2006/relationships/hyperlink" Target="consultantplus://offline/ref=A2870506EF1EC247E71DE96180EC85792DB83106AC5CBCEA68F0B98F53jBC5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B61D51B6BC711DABBA642E5DF426765164DD79B21521EA0CE1D57905E172698B36E058C9808CD163i5C2A" TargetMode="External"/><Relationship Id="rId23" Type="http://schemas.openxmlformats.org/officeDocument/2006/relationships/image" Target="media/image1.wmf"/><Relationship Id="rId28" Type="http://schemas.openxmlformats.org/officeDocument/2006/relationships/hyperlink" Target="consultantplus://offline/ref=B61D51B6BC711DABBA642E5DF426765164DD7EB4132FEA0CE1D57905E1i7C2A" TargetMode="External"/><Relationship Id="rId36" Type="http://schemas.openxmlformats.org/officeDocument/2006/relationships/hyperlink" Target="https://ru.wikipedia.org/wiki/%D0%A2%D1%80%D0%B0%D0%BD%D1%81%D1%81%D0%B8%D0%B1%D0%B8%D1%80%D1%81%D0%BA%D0%B0%D1%8F_%D0%B6%D0%B5%D0%BB%D0%B5%D0%B7%D0%BD%D0%BE%D0%B4%D0%BE%D1%80%D0%BE%D0%B6%D0%BD%D0%B0%D1%8F_%D0%BC%D0%B0%D0%B3%D0%B8%D1%81%D1%82%D1%80%D0%B0%D0%BB%D1%8C" TargetMode="External"/><Relationship Id="rId49" Type="http://schemas.openxmlformats.org/officeDocument/2006/relationships/hyperlink" Target="https://ru.wikipedia.org/wiki/%D0%A3%D0%BB%D0%B0%D0%BD-%D0%91%D1%83%D1%80%D0%B3%D0%B0%D1%81%D1%8B" TargetMode="External"/><Relationship Id="rId57" Type="http://schemas.openxmlformats.org/officeDocument/2006/relationships/hyperlink" Target="https://ru.wikipedia.org/wiki/%D0%93%D0%BE%D1%80%D1%8F%D1%87%D0%B8%D0%BD%D1%81%D0%BA" TargetMode="External"/><Relationship Id="rId106" Type="http://schemas.openxmlformats.org/officeDocument/2006/relationships/hyperlink" Target="consultantplus://offline/ref=A2870506EF1EC247E71DE96180EC85792EBC3E05AF5CBCEA68F0B98F53jBC5A" TargetMode="External"/><Relationship Id="rId114" Type="http://schemas.openxmlformats.org/officeDocument/2006/relationships/hyperlink" Target="consultantplus://offline/ref=A2870506EF1EC247E71DE96180EC85792DB83106AC5CBCEA68F0B98F53B56079D04E358E1B322F7Bj1CDA" TargetMode="External"/><Relationship Id="rId119" Type="http://schemas.openxmlformats.org/officeDocument/2006/relationships/hyperlink" Target="consultantplus://offline/ref=A2870506EF1EC247E71DE96180EC85792EB93207A55DBCEA68F0B98F53jBC5A" TargetMode="External"/><Relationship Id="rId127" Type="http://schemas.openxmlformats.org/officeDocument/2006/relationships/hyperlink" Target="consultantplus://offline/ref=A2870506EF1EC247E71DE96180EC85792DB83307AB5EBCEA68F0B98F53B56079D04E358E1B322A7Ej1CDA" TargetMode="External"/><Relationship Id="rId10" Type="http://schemas.openxmlformats.org/officeDocument/2006/relationships/hyperlink" Target="consultantplus://offline/ref=B61D51B6BC711DABBA642E5DF426765164DD79B21521EA0CE1D57905E172698B36E058C9808CDF62i5C1A" TargetMode="External"/><Relationship Id="rId31" Type="http://schemas.openxmlformats.org/officeDocument/2006/relationships/hyperlink" Target="https://ru.wikipedia.org/wiki/%D0%9C%D0%BE%D1%80%D1%81%D0%BA%D0%BE%D0%B9_%D1%85%D1%80%D0%B5%D0%B1%D0%B5%D1%82" TargetMode="External"/><Relationship Id="rId44" Type="http://schemas.openxmlformats.org/officeDocument/2006/relationships/hyperlink" Target="https://ru.wikipedia.org/wiki/%D0%91%D0%B0%D1%80%D0%B3%D1%83%D0%B7%D0%B8%D0%BD%D1%81%D0%BA%D0%B8%D0%B9_%D1%80%D0%B0%D0%B9%D0%BE%D0%BD" TargetMode="External"/><Relationship Id="rId52" Type="http://schemas.openxmlformats.org/officeDocument/2006/relationships/hyperlink" Target="https://ru.wikipedia.org/wiki/%D0%98%D0%B2%D0%BE%D0%BB%D0%B3%D0%B8%D0%BD%D1%81%D0%BA%D0%B8%D0%B9_%D1%80%D0%B0%D0%B9%D0%BE%D0%BD" TargetMode="External"/><Relationship Id="rId60" Type="http://schemas.openxmlformats.org/officeDocument/2006/relationships/hyperlink" Target="https://ru.wikipedia.org/wiki/%D0%98%D0%BB%D1%8C%D0%B8%D0%BD%D0%BA%D0%B0_(%D0%91%D1%83%D1%80%D1%8F%D1%82%D0%B8%D1%8F)" TargetMode="External"/><Relationship Id="rId65" Type="http://schemas.openxmlformats.org/officeDocument/2006/relationships/hyperlink" Target="https://ru.wikipedia.org/wiki/%D0%A2%D0%B0%D1%82%D0%B0%D1%83%D1%80%D0%BE%D0%B2%D0%BE_(%D0%91%D1%83%D1%80%D1%8F%D1%82%D0%B8%D1%8F)" TargetMode="External"/><Relationship Id="rId73" Type="http://schemas.openxmlformats.org/officeDocument/2006/relationships/hyperlink" Target="consultantplus://offline/ref=B61D51B6BC711DABBA642E5DF426765167DB7DB11421EA0CE1D57905E172698B36E058C9808DD760i5C3A" TargetMode="External"/><Relationship Id="rId78" Type="http://schemas.openxmlformats.org/officeDocument/2006/relationships/hyperlink" Target="consultantplus://offline/ref=A2870506EF1EC247E71DE96180EC85792EB03F06AB58BCEA68F0B98F53B56079D04E358E1B322A7Dj1C4A" TargetMode="External"/><Relationship Id="rId81" Type="http://schemas.openxmlformats.org/officeDocument/2006/relationships/hyperlink" Target="consultantplus://offline/ref=A2870506EF1EC247E71DE96180EC85792EBE3504A45CBCEA68F0B98F53jBC5A" TargetMode="External"/><Relationship Id="rId86" Type="http://schemas.openxmlformats.org/officeDocument/2006/relationships/hyperlink" Target="consultantplus://offline/ref=A2870506EF1EC247E71DE96180EC85792EBE330AAA53BCEA68F0B98F53B56079D04E358E1B322A7Cj1C5A" TargetMode="External"/><Relationship Id="rId94" Type="http://schemas.openxmlformats.org/officeDocument/2006/relationships/hyperlink" Target="consultantplus://offline/ref=A2870506EF1EC247E71DE96180EC85792DB93703AD5FBCEA68F0B98F53jBC5A" TargetMode="External"/><Relationship Id="rId99" Type="http://schemas.openxmlformats.org/officeDocument/2006/relationships/hyperlink" Target="consultantplus://offline/ref=A2870506EF1EC247E71DE96180EC85792EBC3104AF5ABCEA68F0B98F53jBC5A" TargetMode="External"/><Relationship Id="rId101" Type="http://schemas.openxmlformats.org/officeDocument/2006/relationships/hyperlink" Target="consultantplus://offline/ref=A2870506EF1EC247E71DE96180EC85792EBD3300AA52BCEA68F0B98F53B56079D04E358E1B322A7Dj1C9A" TargetMode="External"/><Relationship Id="rId122" Type="http://schemas.openxmlformats.org/officeDocument/2006/relationships/hyperlink" Target="consultantplus://offline/ref=A2870506EF1EC247E71DE96180EC85792DB83106AC5CBCEA68F0B98F53jBC5A" TargetMode="External"/><Relationship Id="rId130" Type="http://schemas.openxmlformats.org/officeDocument/2006/relationships/hyperlink" Target="consultantplus://offline/ref=A2870506EF1EC247E71DE96180EC85792EB93E03AC5DBCEA68F0B98F53B56079D04E358E1B322A7Dj1CEA"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61D51B6BC711DABBA642E5DF426765164DD79B21521EA0CE1D57905E172698B36E058C9808CDF62i5C0A" TargetMode="External"/><Relationship Id="rId13" Type="http://schemas.openxmlformats.org/officeDocument/2006/relationships/hyperlink" Target="consultantplus://offline/ref=7CD88534B5F90946C21BFAAD55BAACF9B59471A31D412EB4973311C8BBB1281288E0B4F3C9B21047u5l9A" TargetMode="External"/><Relationship Id="rId18" Type="http://schemas.openxmlformats.org/officeDocument/2006/relationships/hyperlink" Target="consultantplus://offline/ref=1784249D5A15A854CD810B8BCD850382B982DE16FADB3A0C5A17BA42F83E1115E439A2174BB7E408j5p6A" TargetMode="External"/><Relationship Id="rId39" Type="http://schemas.openxmlformats.org/officeDocument/2006/relationships/hyperlink" Target="https://ru.wikipedia.org/wiki/%D0%93%D0%BE%D1%80%D1%8F%D1%87%D0%B8%D0%BD%D1%81%D0%BA_(%D0%91%D1%83%D1%80%D1%8F%D1%82%D0%B8%D1%8F)" TargetMode="External"/><Relationship Id="rId109" Type="http://schemas.openxmlformats.org/officeDocument/2006/relationships/hyperlink" Target="consultantplus://offline/ref=A2870506EF1EC247E71DE96180EC85792DB83602A85ABCEA68F0B98F53jBC5A" TargetMode="External"/><Relationship Id="rId34" Type="http://schemas.openxmlformats.org/officeDocument/2006/relationships/hyperlink" Target="https://ru.wikipedia.org/w/index.php?title=%D0%93%D0%BE%D0%BB%D0%BE%D0%BD%D0%B4%D0%B8%D0%BD%D1%81%D0%BA%D0%B8%D0%B9_%D1%85%D1%80%D0%B5%D0%B1%D0%B5%D1%82&amp;action=edit&amp;redlink=1" TargetMode="External"/><Relationship Id="rId50" Type="http://schemas.openxmlformats.org/officeDocument/2006/relationships/hyperlink" Target="https://ru.wikipedia.org/wiki/%D0%98%D1%80%D0%BA%D1%83%D1%82%D1%81%D0%BA%D0%B0%D1%8F_%D0%BE%D0%B1%D0%BB%D0%B0%D1%81%D1%82%D1%8C" TargetMode="External"/><Relationship Id="rId55" Type="http://schemas.openxmlformats.org/officeDocument/2006/relationships/hyperlink" Target="https://ru.wikipedia.org/wiki/%D0%A2%D1%83%D1%80%D1%83%D0%BD%D1%82%D0%B0%D0%B5%D0%B2%D0%BE_(%D0%91%D1%83%D1%80%D1%8F%D1%82%D0%B8%D1%8F)" TargetMode="External"/><Relationship Id="rId76" Type="http://schemas.openxmlformats.org/officeDocument/2006/relationships/hyperlink" Target="consultantplus://offline/ref=A2870506EF1EC247E71DE96180EC85792DB83603AA52BCEA68F0B98F53B56079D04E358E1B322C7Bj1C9A" TargetMode="External"/><Relationship Id="rId97" Type="http://schemas.openxmlformats.org/officeDocument/2006/relationships/hyperlink" Target="consultantplus://offline/ref=A2870506EF1EC247E71DE96180EC85792BBA3501A550E1E060A9B58D54BA3F6ED707398F1B322Bj7CEA" TargetMode="External"/><Relationship Id="rId104" Type="http://schemas.openxmlformats.org/officeDocument/2006/relationships/hyperlink" Target="consultantplus://offline/ref=A2870506EF1EC247E71DE96180EC85792DB83602AA5DBCEA68F0B98F53jBC5A" TargetMode="External"/><Relationship Id="rId120" Type="http://schemas.openxmlformats.org/officeDocument/2006/relationships/hyperlink" Target="consultantplus://offline/ref=A2870506EF1EC247E71DE96180EC85792EB83E0AA458BCEA68F0B98F53jBC5A" TargetMode="External"/><Relationship Id="rId125" Type="http://schemas.openxmlformats.org/officeDocument/2006/relationships/hyperlink" Target="consultantplus://offline/ref=A2870506EF1EC247E71DE96180EC857926B03602AA50E1E060A9B58Dj5C4A" TargetMode="External"/><Relationship Id="rId7" Type="http://schemas.openxmlformats.org/officeDocument/2006/relationships/hyperlink" Target="consultantplus://offline/ref=B61D51B6BC711DABBA642E5DF426765164DD79B21521EA0CE1D57905E172698B36E058C9808CD266i5C5A" TargetMode="External"/><Relationship Id="rId71" Type="http://schemas.openxmlformats.org/officeDocument/2006/relationships/hyperlink" Target="https://ru.wikipedia.org/wiki/%D0%A2%D1%83%D1%80%D1%83%D0%BD%D1%82%D0%B0%D0%B5%D0%B2%D0%BE_(%D0%91%D1%83%D1%80%D1%8F%D1%82%D0%B8%D1%8F)" TargetMode="External"/><Relationship Id="rId92" Type="http://schemas.openxmlformats.org/officeDocument/2006/relationships/hyperlink" Target="consultantplus://offline/ref=B61D51B6BC711DABBA643050E24A2B5963D626BC102EE65ABF8A2258B67B63DCi7C1A" TargetMode="External"/><Relationship Id="rId2" Type="http://schemas.openxmlformats.org/officeDocument/2006/relationships/styles" Target="styles.xml"/><Relationship Id="rId29" Type="http://schemas.openxmlformats.org/officeDocument/2006/relationships/hyperlink" Target="https://ru.wikipedia.org/wiki/%D0%9F%D1%80%D0%B8%D0%B1%D0%B0%D0%B9%D0%BA%D0%B0%D0%BB%D1%8C%D0%B5" TargetMode="External"/><Relationship Id="rId24" Type="http://schemas.openxmlformats.org/officeDocument/2006/relationships/hyperlink" Target="consultantplus://offline/ref=B61D51B6BC711DABBA642E5DF426765164DD78B91028EA0CE1D57905E1i7C2A" TargetMode="External"/><Relationship Id="rId40" Type="http://schemas.openxmlformats.org/officeDocument/2006/relationships/hyperlink" Target="https://ru.wikipedia.org/wiki/%D0%98%D0%BB%D1%8C%D0%B8%D0%BD%D0%BA%D0%B0_(%D0%91%D1%83%D1%80%D1%8F%D1%82%D0%B8%D1%8F)" TargetMode="External"/><Relationship Id="rId45" Type="http://schemas.openxmlformats.org/officeDocument/2006/relationships/hyperlink" Target="https://ru.wikipedia.org/wiki/%D0%A2%D1%83%D1%80%D0%BA%D0%B0_(%D1%80%D0%B5%D0%BA%D0%B0,_%D0%B1%D0%B0%D1%81%D1%81%D0%B5%D0%B9%D0%BD_%D0%91%D0%B0%D0%B9%D0%BA%D0%B0%D0%BB%D0%B0)" TargetMode="External"/><Relationship Id="rId66" Type="http://schemas.openxmlformats.org/officeDocument/2006/relationships/hyperlink" Target="https://ru.wikipedia.org/wiki/%D0%A3%D0%BB%D0%B0%D0%BD-%D0%A3%D0%B4%D1%8D%D0%BD%D1%81%D0%BA%D0%B0%D1%8F_%D0%B0%D0%B3%D0%BB%D0%BE%D0%BC%D0%B5%D1%80%D0%B0%D1%86%D0%B8%D1%8F" TargetMode="External"/><Relationship Id="rId87" Type="http://schemas.openxmlformats.org/officeDocument/2006/relationships/hyperlink" Target="consultantplus://offline/ref=A2870506EF1EC247E71DE96180EC85792EB93103A95DBCEA68F0B98F53B56079D04E358E1B322A7Cj1C4A" TargetMode="External"/><Relationship Id="rId110" Type="http://schemas.openxmlformats.org/officeDocument/2006/relationships/hyperlink" Target="consultantplus://offline/ref=A2870506EF1EC247E71DE96180EC85792DB93703AD53BCEA68F0B98F53B56079D04E358E1B322A75j1CAA" TargetMode="External"/><Relationship Id="rId115" Type="http://schemas.openxmlformats.org/officeDocument/2006/relationships/hyperlink" Target="consultantplus://offline/ref=A2870506EF1EC247E71DE96180EC85792DB83106AC5CBCEA68F0B98F53B56079D04E3586j1C3A" TargetMode="External"/><Relationship Id="rId131" Type="http://schemas.openxmlformats.org/officeDocument/2006/relationships/hyperlink" Target="consultantplus://offline/ref=A2870506EF1EC247E71DE96180EC85792EB93E03AC5DBCEA68F0B98F53B56079D04E358E1B322A7Dj1CEA" TargetMode="External"/><Relationship Id="rId136" Type="http://schemas.openxmlformats.org/officeDocument/2006/relationships/theme" Target="theme/theme1.xml"/><Relationship Id="rId61" Type="http://schemas.openxmlformats.org/officeDocument/2006/relationships/hyperlink" Target="https://ru.wikipedia.org/wiki/%D0%93%D1%80%D0%B5%D0%BC%D1%8F%D1%87%D0%B8%D0%BD%D1%81%D0%BA_(%D0%91%D1%83%D1%80%D1%8F%D1%82%D0%B8%D1%8F)" TargetMode="External"/><Relationship Id="rId82" Type="http://schemas.openxmlformats.org/officeDocument/2006/relationships/hyperlink" Target="consultantplus://offline/ref=A2870506EF1EC247E71DF76C9680D8712AB3690EA95DBEB936AFE2D204BC6A2Ej9C7A" TargetMode="External"/><Relationship Id="rId19" Type="http://schemas.openxmlformats.org/officeDocument/2006/relationships/hyperlink" Target="consultantplus://offline/ref=B61D51B6BC711DABBA642E5DF426765167DB7BB4162BEA0CE1D57905E172698B36E058C9808DD760i5C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123</Pages>
  <Words>33013</Words>
  <Characters>188177</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220749</CharactersWithSpaces>
  <SharedDoc>false</SharedDoc>
  <HLinks>
    <vt:vector size="834" baseType="variant">
      <vt:variant>
        <vt:i4>1835101</vt:i4>
      </vt:variant>
      <vt:variant>
        <vt:i4>414</vt:i4>
      </vt:variant>
      <vt:variant>
        <vt:i4>0</vt:i4>
      </vt:variant>
      <vt:variant>
        <vt:i4>5</vt:i4>
      </vt:variant>
      <vt:variant>
        <vt:lpwstr>consultantplus://offline/ref=A2870506EF1EC247E71DE96180EC85792DB83600AA52BCEA68F0B98F53jBC5A</vt:lpwstr>
      </vt:variant>
      <vt:variant>
        <vt:lpwstr/>
      </vt:variant>
      <vt:variant>
        <vt:i4>4784138</vt:i4>
      </vt:variant>
      <vt:variant>
        <vt:i4>411</vt:i4>
      </vt:variant>
      <vt:variant>
        <vt:i4>0</vt:i4>
      </vt:variant>
      <vt:variant>
        <vt:i4>5</vt:i4>
      </vt:variant>
      <vt:variant>
        <vt:lpwstr>consultantplus://offline/ref=A2870506EF1EC247E71DF76C9680D8712AB3690EAF5CBEB431AFE2D204BC6A2E97016CCC5F3F2B7C1C7875jDC0A</vt:lpwstr>
      </vt:variant>
      <vt:variant>
        <vt:lpwstr/>
      </vt:variant>
      <vt:variant>
        <vt:i4>917576</vt:i4>
      </vt:variant>
      <vt:variant>
        <vt:i4>408</vt:i4>
      </vt:variant>
      <vt:variant>
        <vt:i4>0</vt:i4>
      </vt:variant>
      <vt:variant>
        <vt:i4>5</vt:i4>
      </vt:variant>
      <vt:variant>
        <vt:lpwstr/>
      </vt:variant>
      <vt:variant>
        <vt:lpwstr>P8869</vt:lpwstr>
      </vt:variant>
      <vt:variant>
        <vt:i4>65605</vt:i4>
      </vt:variant>
      <vt:variant>
        <vt:i4>405</vt:i4>
      </vt:variant>
      <vt:variant>
        <vt:i4>0</vt:i4>
      </vt:variant>
      <vt:variant>
        <vt:i4>5</vt:i4>
      </vt:variant>
      <vt:variant>
        <vt:lpwstr/>
      </vt:variant>
      <vt:variant>
        <vt:lpwstr>P8592</vt:lpwstr>
      </vt:variant>
      <vt:variant>
        <vt:i4>852039</vt:i4>
      </vt:variant>
      <vt:variant>
        <vt:i4>402</vt:i4>
      </vt:variant>
      <vt:variant>
        <vt:i4>0</vt:i4>
      </vt:variant>
      <vt:variant>
        <vt:i4>5</vt:i4>
      </vt:variant>
      <vt:variant>
        <vt:lpwstr/>
      </vt:variant>
      <vt:variant>
        <vt:lpwstr>P4797</vt:lpwstr>
      </vt:variant>
      <vt:variant>
        <vt:i4>1835023</vt:i4>
      </vt:variant>
      <vt:variant>
        <vt:i4>399</vt:i4>
      </vt:variant>
      <vt:variant>
        <vt:i4>0</vt:i4>
      </vt:variant>
      <vt:variant>
        <vt:i4>5</vt:i4>
      </vt:variant>
      <vt:variant>
        <vt:lpwstr>consultantplus://offline/ref=A2870506EF1EC247E71DE96180EC85792DB83106AC5CBCEA68F0B98F53jBC5A</vt:lpwstr>
      </vt:variant>
      <vt:variant>
        <vt:lpwstr/>
      </vt:variant>
      <vt:variant>
        <vt:i4>2293814</vt:i4>
      </vt:variant>
      <vt:variant>
        <vt:i4>396</vt:i4>
      </vt:variant>
      <vt:variant>
        <vt:i4>0</vt:i4>
      </vt:variant>
      <vt:variant>
        <vt:i4>5</vt:i4>
      </vt:variant>
      <vt:variant>
        <vt:lpwstr>consultantplus://offline/ref=A2870506EF1EC247E71DE96180EC85792EB93E03AC5DBCEA68F0B98F53B56079D04E358E1B322A7Dj1CEA</vt:lpwstr>
      </vt:variant>
      <vt:variant>
        <vt:lpwstr/>
      </vt:variant>
      <vt:variant>
        <vt:i4>2293814</vt:i4>
      </vt:variant>
      <vt:variant>
        <vt:i4>393</vt:i4>
      </vt:variant>
      <vt:variant>
        <vt:i4>0</vt:i4>
      </vt:variant>
      <vt:variant>
        <vt:i4>5</vt:i4>
      </vt:variant>
      <vt:variant>
        <vt:lpwstr>consultantplus://offline/ref=A2870506EF1EC247E71DE96180EC85792EB93E03AC5DBCEA68F0B98F53B56079D04E358E1B322A7Dj1CEA</vt:lpwstr>
      </vt:variant>
      <vt:variant>
        <vt:lpwstr/>
      </vt:variant>
      <vt:variant>
        <vt:i4>2293860</vt:i4>
      </vt:variant>
      <vt:variant>
        <vt:i4>390</vt:i4>
      </vt:variant>
      <vt:variant>
        <vt:i4>0</vt:i4>
      </vt:variant>
      <vt:variant>
        <vt:i4>5</vt:i4>
      </vt:variant>
      <vt:variant>
        <vt:lpwstr>consultantplus://offline/ref=A2870506EF1EC247E71DE96180EC85792DB83307AB5EBCEA68F0B98F53B56079D04E358E1B322A7Ej1CDA</vt:lpwstr>
      </vt:variant>
      <vt:variant>
        <vt:lpwstr/>
      </vt:variant>
      <vt:variant>
        <vt:i4>2293861</vt:i4>
      </vt:variant>
      <vt:variant>
        <vt:i4>387</vt:i4>
      </vt:variant>
      <vt:variant>
        <vt:i4>0</vt:i4>
      </vt:variant>
      <vt:variant>
        <vt:i4>5</vt:i4>
      </vt:variant>
      <vt:variant>
        <vt:lpwstr>consultantplus://offline/ref=A2870506EF1EC247E71DE96180EC85792DB83307AB5EBCEA68F0B98F53B56079D04E358E1B322A7Dj1CDA</vt:lpwstr>
      </vt:variant>
      <vt:variant>
        <vt:lpwstr/>
      </vt:variant>
      <vt:variant>
        <vt:i4>2293860</vt:i4>
      </vt:variant>
      <vt:variant>
        <vt:i4>384</vt:i4>
      </vt:variant>
      <vt:variant>
        <vt:i4>0</vt:i4>
      </vt:variant>
      <vt:variant>
        <vt:i4>5</vt:i4>
      </vt:variant>
      <vt:variant>
        <vt:lpwstr>consultantplus://offline/ref=A2870506EF1EC247E71DE96180EC85792DB83307AB5EBCEA68F0B98F53B56079D04E358E1B322A7Ej1CDA</vt:lpwstr>
      </vt:variant>
      <vt:variant>
        <vt:lpwstr/>
      </vt:variant>
      <vt:variant>
        <vt:i4>2293861</vt:i4>
      </vt:variant>
      <vt:variant>
        <vt:i4>381</vt:i4>
      </vt:variant>
      <vt:variant>
        <vt:i4>0</vt:i4>
      </vt:variant>
      <vt:variant>
        <vt:i4>5</vt:i4>
      </vt:variant>
      <vt:variant>
        <vt:lpwstr>consultantplus://offline/ref=A2870506EF1EC247E71DE96180EC85792DB83307AB5EBCEA68F0B98F53B56079D04E358E1B322A7Dj1CDA</vt:lpwstr>
      </vt:variant>
      <vt:variant>
        <vt:lpwstr/>
      </vt:variant>
      <vt:variant>
        <vt:i4>2687086</vt:i4>
      </vt:variant>
      <vt:variant>
        <vt:i4>378</vt:i4>
      </vt:variant>
      <vt:variant>
        <vt:i4>0</vt:i4>
      </vt:variant>
      <vt:variant>
        <vt:i4>5</vt:i4>
      </vt:variant>
      <vt:variant>
        <vt:lpwstr>consultantplus://offline/ref=A2870506EF1EC247E71DE96180EC857926B03602AA50E1E060A9B58Dj5C4A</vt:lpwstr>
      </vt:variant>
      <vt:variant>
        <vt:lpwstr/>
      </vt:variant>
      <vt:variant>
        <vt:i4>2293816</vt:i4>
      </vt:variant>
      <vt:variant>
        <vt:i4>375</vt:i4>
      </vt:variant>
      <vt:variant>
        <vt:i4>0</vt:i4>
      </vt:variant>
      <vt:variant>
        <vt:i4>5</vt:i4>
      </vt:variant>
      <vt:variant>
        <vt:lpwstr>consultantplus://offline/ref=A2870506EF1EC247E71DE96180EC85792EBE3406A958BCEA68F0B98F53B56079D04E358E1B322A7Dj1CEA</vt:lpwstr>
      </vt:variant>
      <vt:variant>
        <vt:lpwstr/>
      </vt:variant>
      <vt:variant>
        <vt:i4>2687086</vt:i4>
      </vt:variant>
      <vt:variant>
        <vt:i4>372</vt:i4>
      </vt:variant>
      <vt:variant>
        <vt:i4>0</vt:i4>
      </vt:variant>
      <vt:variant>
        <vt:i4>5</vt:i4>
      </vt:variant>
      <vt:variant>
        <vt:lpwstr>consultantplus://offline/ref=A2870506EF1EC247E71DE96180EC857926B03602AA50E1E060A9B58Dj5C4A</vt:lpwstr>
      </vt:variant>
      <vt:variant>
        <vt:lpwstr/>
      </vt:variant>
      <vt:variant>
        <vt:i4>1835023</vt:i4>
      </vt:variant>
      <vt:variant>
        <vt:i4>369</vt:i4>
      </vt:variant>
      <vt:variant>
        <vt:i4>0</vt:i4>
      </vt:variant>
      <vt:variant>
        <vt:i4>5</vt:i4>
      </vt:variant>
      <vt:variant>
        <vt:lpwstr>consultantplus://offline/ref=A2870506EF1EC247E71DE96180EC85792DB83106AC5CBCEA68F0B98F53jBC5A</vt:lpwstr>
      </vt:variant>
      <vt:variant>
        <vt:lpwstr/>
      </vt:variant>
      <vt:variant>
        <vt:i4>1835022</vt:i4>
      </vt:variant>
      <vt:variant>
        <vt:i4>366</vt:i4>
      </vt:variant>
      <vt:variant>
        <vt:i4>0</vt:i4>
      </vt:variant>
      <vt:variant>
        <vt:i4>5</vt:i4>
      </vt:variant>
      <vt:variant>
        <vt:lpwstr>consultantplus://offline/ref=A2870506EF1EC247E71DE96180EC85792EB83E0AAE5FBCEA68F0B98F53jBC5A</vt:lpwstr>
      </vt:variant>
      <vt:variant>
        <vt:lpwstr/>
      </vt:variant>
      <vt:variant>
        <vt:i4>1835009</vt:i4>
      </vt:variant>
      <vt:variant>
        <vt:i4>363</vt:i4>
      </vt:variant>
      <vt:variant>
        <vt:i4>0</vt:i4>
      </vt:variant>
      <vt:variant>
        <vt:i4>5</vt:i4>
      </vt:variant>
      <vt:variant>
        <vt:lpwstr>consultantplus://offline/ref=A2870506EF1EC247E71DE96180EC85792EB83E0AA458BCEA68F0B98F53jBC5A</vt:lpwstr>
      </vt:variant>
      <vt:variant>
        <vt:lpwstr/>
      </vt:variant>
      <vt:variant>
        <vt:i4>1835100</vt:i4>
      </vt:variant>
      <vt:variant>
        <vt:i4>360</vt:i4>
      </vt:variant>
      <vt:variant>
        <vt:i4>0</vt:i4>
      </vt:variant>
      <vt:variant>
        <vt:i4>5</vt:i4>
      </vt:variant>
      <vt:variant>
        <vt:lpwstr>consultantplus://offline/ref=A2870506EF1EC247E71DE96180EC85792EB93207A55DBCEA68F0B98F53jBC5A</vt:lpwstr>
      </vt:variant>
      <vt:variant>
        <vt:lpwstr/>
      </vt:variant>
      <vt:variant>
        <vt:i4>1835097</vt:i4>
      </vt:variant>
      <vt:variant>
        <vt:i4>357</vt:i4>
      </vt:variant>
      <vt:variant>
        <vt:i4>0</vt:i4>
      </vt:variant>
      <vt:variant>
        <vt:i4>5</vt:i4>
      </vt:variant>
      <vt:variant>
        <vt:lpwstr>consultantplus://offline/ref=A2870506EF1EC247E71DE96180EC85792DB8370BAF5BBCEA68F0B98F53jBC5A</vt:lpwstr>
      </vt:variant>
      <vt:variant>
        <vt:lpwstr/>
      </vt:variant>
      <vt:variant>
        <vt:i4>1310801</vt:i4>
      </vt:variant>
      <vt:variant>
        <vt:i4>354</vt:i4>
      </vt:variant>
      <vt:variant>
        <vt:i4>0</vt:i4>
      </vt:variant>
      <vt:variant>
        <vt:i4>5</vt:i4>
      </vt:variant>
      <vt:variant>
        <vt:lpwstr>consultantplus://offline/ref=A2870506EF1EC247E71DE96180EC857926B13103A450E1E060A9B58D54BA3F6ED707398F1B3723j7C4A</vt:lpwstr>
      </vt:variant>
      <vt:variant>
        <vt:lpwstr/>
      </vt:variant>
      <vt:variant>
        <vt:i4>2687036</vt:i4>
      </vt:variant>
      <vt:variant>
        <vt:i4>351</vt:i4>
      </vt:variant>
      <vt:variant>
        <vt:i4>0</vt:i4>
      </vt:variant>
      <vt:variant>
        <vt:i4>5</vt:i4>
      </vt:variant>
      <vt:variant>
        <vt:lpwstr>consultantplus://offline/ref=A2870506EF1EC247E71DE96180EC857926B13103A450E1E060A9B58Dj5C4A</vt:lpwstr>
      </vt:variant>
      <vt:variant>
        <vt:lpwstr/>
      </vt:variant>
      <vt:variant>
        <vt:i4>196676</vt:i4>
      </vt:variant>
      <vt:variant>
        <vt:i4>348</vt:i4>
      </vt:variant>
      <vt:variant>
        <vt:i4>0</vt:i4>
      </vt:variant>
      <vt:variant>
        <vt:i4>5</vt:i4>
      </vt:variant>
      <vt:variant>
        <vt:lpwstr/>
      </vt:variant>
      <vt:variant>
        <vt:lpwstr>P6454</vt:lpwstr>
      </vt:variant>
      <vt:variant>
        <vt:i4>196676</vt:i4>
      </vt:variant>
      <vt:variant>
        <vt:i4>345</vt:i4>
      </vt:variant>
      <vt:variant>
        <vt:i4>0</vt:i4>
      </vt:variant>
      <vt:variant>
        <vt:i4>5</vt:i4>
      </vt:variant>
      <vt:variant>
        <vt:lpwstr/>
      </vt:variant>
      <vt:variant>
        <vt:lpwstr>P6454</vt:lpwstr>
      </vt:variant>
      <vt:variant>
        <vt:i4>196676</vt:i4>
      </vt:variant>
      <vt:variant>
        <vt:i4>342</vt:i4>
      </vt:variant>
      <vt:variant>
        <vt:i4>0</vt:i4>
      </vt:variant>
      <vt:variant>
        <vt:i4>5</vt:i4>
      </vt:variant>
      <vt:variant>
        <vt:lpwstr/>
      </vt:variant>
      <vt:variant>
        <vt:lpwstr>P6454</vt:lpwstr>
      </vt:variant>
      <vt:variant>
        <vt:i4>196676</vt:i4>
      </vt:variant>
      <vt:variant>
        <vt:i4>339</vt:i4>
      </vt:variant>
      <vt:variant>
        <vt:i4>0</vt:i4>
      </vt:variant>
      <vt:variant>
        <vt:i4>5</vt:i4>
      </vt:variant>
      <vt:variant>
        <vt:lpwstr/>
      </vt:variant>
      <vt:variant>
        <vt:lpwstr>P6454</vt:lpwstr>
      </vt:variant>
      <vt:variant>
        <vt:i4>196676</vt:i4>
      </vt:variant>
      <vt:variant>
        <vt:i4>336</vt:i4>
      </vt:variant>
      <vt:variant>
        <vt:i4>0</vt:i4>
      </vt:variant>
      <vt:variant>
        <vt:i4>5</vt:i4>
      </vt:variant>
      <vt:variant>
        <vt:lpwstr/>
      </vt:variant>
      <vt:variant>
        <vt:lpwstr>P6454</vt:lpwstr>
      </vt:variant>
      <vt:variant>
        <vt:i4>196676</vt:i4>
      </vt:variant>
      <vt:variant>
        <vt:i4>333</vt:i4>
      </vt:variant>
      <vt:variant>
        <vt:i4>0</vt:i4>
      </vt:variant>
      <vt:variant>
        <vt:i4>5</vt:i4>
      </vt:variant>
      <vt:variant>
        <vt:lpwstr/>
      </vt:variant>
      <vt:variant>
        <vt:lpwstr>P6454</vt:lpwstr>
      </vt:variant>
      <vt:variant>
        <vt:i4>196676</vt:i4>
      </vt:variant>
      <vt:variant>
        <vt:i4>330</vt:i4>
      </vt:variant>
      <vt:variant>
        <vt:i4>0</vt:i4>
      </vt:variant>
      <vt:variant>
        <vt:i4>5</vt:i4>
      </vt:variant>
      <vt:variant>
        <vt:lpwstr/>
      </vt:variant>
      <vt:variant>
        <vt:lpwstr>P6453</vt:lpwstr>
      </vt:variant>
      <vt:variant>
        <vt:i4>2359344</vt:i4>
      </vt:variant>
      <vt:variant>
        <vt:i4>327</vt:i4>
      </vt:variant>
      <vt:variant>
        <vt:i4>0</vt:i4>
      </vt:variant>
      <vt:variant>
        <vt:i4>5</vt:i4>
      </vt:variant>
      <vt:variant>
        <vt:lpwstr>consultantplus://offline/ref=A2870506EF1EC247E71DE96180EC85792DB83106AC5CBCEA68F0B98F53B56079D04E3586j1C3A</vt:lpwstr>
      </vt:variant>
      <vt:variant>
        <vt:lpwstr/>
      </vt:variant>
      <vt:variant>
        <vt:i4>2293856</vt:i4>
      </vt:variant>
      <vt:variant>
        <vt:i4>324</vt:i4>
      </vt:variant>
      <vt:variant>
        <vt:i4>0</vt:i4>
      </vt:variant>
      <vt:variant>
        <vt:i4>5</vt:i4>
      </vt:variant>
      <vt:variant>
        <vt:lpwstr>consultantplus://offline/ref=A2870506EF1EC247E71DE96180EC85792DB83106AC5CBCEA68F0B98F53B56079D04E358E1B322F7Bj1CDA</vt:lpwstr>
      </vt:variant>
      <vt:variant>
        <vt:lpwstr/>
      </vt:variant>
      <vt:variant>
        <vt:i4>1835023</vt:i4>
      </vt:variant>
      <vt:variant>
        <vt:i4>321</vt:i4>
      </vt:variant>
      <vt:variant>
        <vt:i4>0</vt:i4>
      </vt:variant>
      <vt:variant>
        <vt:i4>5</vt:i4>
      </vt:variant>
      <vt:variant>
        <vt:lpwstr>consultantplus://offline/ref=A2870506EF1EC247E71DE96180EC85792DB83106AC5CBCEA68F0B98F53jBC5A</vt:lpwstr>
      </vt:variant>
      <vt:variant>
        <vt:lpwstr/>
      </vt:variant>
      <vt:variant>
        <vt:i4>1835008</vt:i4>
      </vt:variant>
      <vt:variant>
        <vt:i4>318</vt:i4>
      </vt:variant>
      <vt:variant>
        <vt:i4>0</vt:i4>
      </vt:variant>
      <vt:variant>
        <vt:i4>5</vt:i4>
      </vt:variant>
      <vt:variant>
        <vt:lpwstr>consultantplus://offline/ref=A2870506EF1EC247E71DE96180EC85792EBF3107A55DBCEA68F0B98F53jBC5A</vt:lpwstr>
      </vt:variant>
      <vt:variant>
        <vt:lpwstr/>
      </vt:variant>
      <vt:variant>
        <vt:i4>1835023</vt:i4>
      </vt:variant>
      <vt:variant>
        <vt:i4>315</vt:i4>
      </vt:variant>
      <vt:variant>
        <vt:i4>0</vt:i4>
      </vt:variant>
      <vt:variant>
        <vt:i4>5</vt:i4>
      </vt:variant>
      <vt:variant>
        <vt:lpwstr>consultantplus://offline/ref=A2870506EF1EC247E71DE96180EC85792DB93703AD5FBCEA68F0B98F53jBC5A</vt:lpwstr>
      </vt:variant>
      <vt:variant>
        <vt:lpwstr/>
      </vt:variant>
      <vt:variant>
        <vt:i4>2293856</vt:i4>
      </vt:variant>
      <vt:variant>
        <vt:i4>312</vt:i4>
      </vt:variant>
      <vt:variant>
        <vt:i4>0</vt:i4>
      </vt:variant>
      <vt:variant>
        <vt:i4>5</vt:i4>
      </vt:variant>
      <vt:variant>
        <vt:lpwstr>consultantplus://offline/ref=A2870506EF1EC247E71DE96180EC85792DB93703AD53BCEA68F0B98F53B56079D04E358E1B322A75j1CAA</vt:lpwstr>
      </vt:variant>
      <vt:variant>
        <vt:lpwstr/>
      </vt:variant>
      <vt:variant>
        <vt:i4>1835093</vt:i4>
      </vt:variant>
      <vt:variant>
        <vt:i4>309</vt:i4>
      </vt:variant>
      <vt:variant>
        <vt:i4>0</vt:i4>
      </vt:variant>
      <vt:variant>
        <vt:i4>5</vt:i4>
      </vt:variant>
      <vt:variant>
        <vt:lpwstr>consultantplus://offline/ref=A2870506EF1EC247E71DE96180EC85792DB83602A85ABCEA68F0B98F53jBC5A</vt:lpwstr>
      </vt:variant>
      <vt:variant>
        <vt:lpwstr/>
      </vt:variant>
      <vt:variant>
        <vt:i4>1835092</vt:i4>
      </vt:variant>
      <vt:variant>
        <vt:i4>306</vt:i4>
      </vt:variant>
      <vt:variant>
        <vt:i4>0</vt:i4>
      </vt:variant>
      <vt:variant>
        <vt:i4>5</vt:i4>
      </vt:variant>
      <vt:variant>
        <vt:lpwstr>consultantplus://offline/ref=A2870506EF1EC247E71DE96180EC85792DB83607AD59BCEA68F0B98F53jBC5A</vt:lpwstr>
      </vt:variant>
      <vt:variant>
        <vt:lpwstr/>
      </vt:variant>
      <vt:variant>
        <vt:i4>1835100</vt:i4>
      </vt:variant>
      <vt:variant>
        <vt:i4>303</vt:i4>
      </vt:variant>
      <vt:variant>
        <vt:i4>0</vt:i4>
      </vt:variant>
      <vt:variant>
        <vt:i4>5</vt:i4>
      </vt:variant>
      <vt:variant>
        <vt:lpwstr>consultantplus://offline/ref=A2870506EF1EC247E71DE96180EC85792DB8370AAC5ABCEA68F0B98F53jBC5A</vt:lpwstr>
      </vt:variant>
      <vt:variant>
        <vt:lpwstr/>
      </vt:variant>
      <vt:variant>
        <vt:i4>1835015</vt:i4>
      </vt:variant>
      <vt:variant>
        <vt:i4>300</vt:i4>
      </vt:variant>
      <vt:variant>
        <vt:i4>0</vt:i4>
      </vt:variant>
      <vt:variant>
        <vt:i4>5</vt:i4>
      </vt:variant>
      <vt:variant>
        <vt:lpwstr>consultantplus://offline/ref=A2870506EF1EC247E71DE96180EC85792EBC3E05AF5CBCEA68F0B98F53jBC5A</vt:lpwstr>
      </vt:variant>
      <vt:variant>
        <vt:lpwstr/>
      </vt:variant>
      <vt:variant>
        <vt:i4>1835101</vt:i4>
      </vt:variant>
      <vt:variant>
        <vt:i4>297</vt:i4>
      </vt:variant>
      <vt:variant>
        <vt:i4>0</vt:i4>
      </vt:variant>
      <vt:variant>
        <vt:i4>5</vt:i4>
      </vt:variant>
      <vt:variant>
        <vt:lpwstr>consultantplus://offline/ref=A2870506EF1EC247E71DE96180EC85792EB93007A45FBCEA68F0B98F53jBC5A</vt:lpwstr>
      </vt:variant>
      <vt:variant>
        <vt:lpwstr/>
      </vt:variant>
      <vt:variant>
        <vt:i4>1835017</vt:i4>
      </vt:variant>
      <vt:variant>
        <vt:i4>294</vt:i4>
      </vt:variant>
      <vt:variant>
        <vt:i4>0</vt:i4>
      </vt:variant>
      <vt:variant>
        <vt:i4>5</vt:i4>
      </vt:variant>
      <vt:variant>
        <vt:lpwstr>consultantplus://offline/ref=A2870506EF1EC247E71DE96180EC85792DB83602AA5DBCEA68F0B98F53jBC5A</vt:lpwstr>
      </vt:variant>
      <vt:variant>
        <vt:lpwstr/>
      </vt:variant>
      <vt:variant>
        <vt:i4>1310720</vt:i4>
      </vt:variant>
      <vt:variant>
        <vt:i4>291</vt:i4>
      </vt:variant>
      <vt:variant>
        <vt:i4>0</vt:i4>
      </vt:variant>
      <vt:variant>
        <vt:i4>5</vt:i4>
      </vt:variant>
      <vt:variant>
        <vt:lpwstr>consultantplus://offline/ref=A2870506EF1EC247E71DE96180EC857926B83E00AB50E1E060A9B58D54BA3F6ED707398F1B322Bj7C9A</vt:lpwstr>
      </vt:variant>
      <vt:variant>
        <vt:lpwstr/>
      </vt:variant>
      <vt:variant>
        <vt:i4>2293860</vt:i4>
      </vt:variant>
      <vt:variant>
        <vt:i4>288</vt:i4>
      </vt:variant>
      <vt:variant>
        <vt:i4>0</vt:i4>
      </vt:variant>
      <vt:variant>
        <vt:i4>5</vt:i4>
      </vt:variant>
      <vt:variant>
        <vt:lpwstr>consultantplus://offline/ref=A2870506EF1EC247E71DE96180EC85792EBD3307AC59BCEA68F0B98F53B56079D04E358E1B322A7Dj1CEA</vt:lpwstr>
      </vt:variant>
      <vt:variant>
        <vt:lpwstr/>
      </vt:variant>
      <vt:variant>
        <vt:i4>2293814</vt:i4>
      </vt:variant>
      <vt:variant>
        <vt:i4>285</vt:i4>
      </vt:variant>
      <vt:variant>
        <vt:i4>0</vt:i4>
      </vt:variant>
      <vt:variant>
        <vt:i4>5</vt:i4>
      </vt:variant>
      <vt:variant>
        <vt:lpwstr>consultantplus://offline/ref=A2870506EF1EC247E71DE96180EC85792EBD3300AA52BCEA68F0B98F53B56079D04E358E1B322A7Dj1C9A</vt:lpwstr>
      </vt:variant>
      <vt:variant>
        <vt:lpwstr/>
      </vt:variant>
      <vt:variant>
        <vt:i4>1310807</vt:i4>
      </vt:variant>
      <vt:variant>
        <vt:i4>282</vt:i4>
      </vt:variant>
      <vt:variant>
        <vt:i4>0</vt:i4>
      </vt:variant>
      <vt:variant>
        <vt:i4>5</vt:i4>
      </vt:variant>
      <vt:variant>
        <vt:lpwstr>consultantplus://offline/ref=A2870506EF1EC247E71DE96180EC85792BBA3501A550E1E060A9B58D54BA3F6ED707398F1B322Bj7CEA</vt:lpwstr>
      </vt:variant>
      <vt:variant>
        <vt:lpwstr/>
      </vt:variant>
      <vt:variant>
        <vt:i4>1835088</vt:i4>
      </vt:variant>
      <vt:variant>
        <vt:i4>279</vt:i4>
      </vt:variant>
      <vt:variant>
        <vt:i4>0</vt:i4>
      </vt:variant>
      <vt:variant>
        <vt:i4>5</vt:i4>
      </vt:variant>
      <vt:variant>
        <vt:lpwstr>consultantplus://offline/ref=A2870506EF1EC247E71DE96180EC85792EBC3104AF5ABCEA68F0B98F53jBC5A</vt:lpwstr>
      </vt:variant>
      <vt:variant>
        <vt:lpwstr/>
      </vt:variant>
      <vt:variant>
        <vt:i4>1310724</vt:i4>
      </vt:variant>
      <vt:variant>
        <vt:i4>276</vt:i4>
      </vt:variant>
      <vt:variant>
        <vt:i4>0</vt:i4>
      </vt:variant>
      <vt:variant>
        <vt:i4>5</vt:i4>
      </vt:variant>
      <vt:variant>
        <vt:lpwstr>consultantplus://offline/ref=A2870506EF1EC247E71DE96180EC85792CBA3105AF50E1E060A9B58D54BA3F6ED707398F1B322Bj7CDA</vt:lpwstr>
      </vt:variant>
      <vt:variant>
        <vt:lpwstr/>
      </vt:variant>
      <vt:variant>
        <vt:i4>1310807</vt:i4>
      </vt:variant>
      <vt:variant>
        <vt:i4>273</vt:i4>
      </vt:variant>
      <vt:variant>
        <vt:i4>0</vt:i4>
      </vt:variant>
      <vt:variant>
        <vt:i4>5</vt:i4>
      </vt:variant>
      <vt:variant>
        <vt:lpwstr>consultantplus://offline/ref=A2870506EF1EC247E71DE96180EC85792BBA3501A550E1E060A9B58D54BA3F6ED707398F1B322Bj7CEA</vt:lpwstr>
      </vt:variant>
      <vt:variant>
        <vt:lpwstr/>
      </vt:variant>
      <vt:variant>
        <vt:i4>1835023</vt:i4>
      </vt:variant>
      <vt:variant>
        <vt:i4>270</vt:i4>
      </vt:variant>
      <vt:variant>
        <vt:i4>0</vt:i4>
      </vt:variant>
      <vt:variant>
        <vt:i4>5</vt:i4>
      </vt:variant>
      <vt:variant>
        <vt:lpwstr>consultantplus://offline/ref=A2870506EF1EC247E71DE96180EC85792DB93703AD5FBCEA68F0B98F53jBC5A</vt:lpwstr>
      </vt:variant>
      <vt:variant>
        <vt:lpwstr/>
      </vt:variant>
      <vt:variant>
        <vt:i4>1835019</vt:i4>
      </vt:variant>
      <vt:variant>
        <vt:i4>267</vt:i4>
      </vt:variant>
      <vt:variant>
        <vt:i4>0</vt:i4>
      </vt:variant>
      <vt:variant>
        <vt:i4>5</vt:i4>
      </vt:variant>
      <vt:variant>
        <vt:lpwstr>consultantplus://offline/ref=A2870506EF1EC247E71DE96180EC85792EB8360BA45BBCEA68F0B98F53jBC5A</vt:lpwstr>
      </vt:variant>
      <vt:variant>
        <vt:lpwstr/>
      </vt:variant>
      <vt:variant>
        <vt:i4>1835023</vt:i4>
      </vt:variant>
      <vt:variant>
        <vt:i4>264</vt:i4>
      </vt:variant>
      <vt:variant>
        <vt:i4>0</vt:i4>
      </vt:variant>
      <vt:variant>
        <vt:i4>5</vt:i4>
      </vt:variant>
      <vt:variant>
        <vt:lpwstr>consultantplus://offline/ref=A2870506EF1EC247E71DE96180EC85792DB93703AD5FBCEA68F0B98F53jBC5A</vt:lpwstr>
      </vt:variant>
      <vt:variant>
        <vt:lpwstr/>
      </vt:variant>
      <vt:variant>
        <vt:i4>2555963</vt:i4>
      </vt:variant>
      <vt:variant>
        <vt:i4>261</vt:i4>
      </vt:variant>
      <vt:variant>
        <vt:i4>0</vt:i4>
      </vt:variant>
      <vt:variant>
        <vt:i4>5</vt:i4>
      </vt:variant>
      <vt:variant>
        <vt:lpwstr>consultantplus://offline/ref=A2870506EF1EC247E71DF76C9680D8712AB3690EAF5DB0BC36AFE2D204BC6A2Ej9C7A</vt:lpwstr>
      </vt:variant>
      <vt:variant>
        <vt:lpwstr/>
      </vt:variant>
      <vt:variant>
        <vt:i4>196673</vt:i4>
      </vt:variant>
      <vt:variant>
        <vt:i4>258</vt:i4>
      </vt:variant>
      <vt:variant>
        <vt:i4>0</vt:i4>
      </vt:variant>
      <vt:variant>
        <vt:i4>5</vt:i4>
      </vt:variant>
      <vt:variant>
        <vt:lpwstr/>
      </vt:variant>
      <vt:variant>
        <vt:lpwstr>P6157</vt:lpwstr>
      </vt:variant>
      <vt:variant>
        <vt:i4>196673</vt:i4>
      </vt:variant>
      <vt:variant>
        <vt:i4>255</vt:i4>
      </vt:variant>
      <vt:variant>
        <vt:i4>0</vt:i4>
      </vt:variant>
      <vt:variant>
        <vt:i4>5</vt:i4>
      </vt:variant>
      <vt:variant>
        <vt:lpwstr/>
      </vt:variant>
      <vt:variant>
        <vt:lpwstr>P6157</vt:lpwstr>
      </vt:variant>
      <vt:variant>
        <vt:i4>2162784</vt:i4>
      </vt:variant>
      <vt:variant>
        <vt:i4>252</vt:i4>
      </vt:variant>
      <vt:variant>
        <vt:i4>0</vt:i4>
      </vt:variant>
      <vt:variant>
        <vt:i4>5</vt:i4>
      </vt:variant>
      <vt:variant>
        <vt:lpwstr>consultantplus://offline/ref=B61D51B6BC711DABBA643050E24A2B5963D626BC102EE65ABF8A2258B67B63DCi7C1A</vt:lpwstr>
      </vt:variant>
      <vt:variant>
        <vt:lpwstr/>
      </vt:variant>
      <vt:variant>
        <vt:i4>2031626</vt:i4>
      </vt:variant>
      <vt:variant>
        <vt:i4>249</vt:i4>
      </vt:variant>
      <vt:variant>
        <vt:i4>0</vt:i4>
      </vt:variant>
      <vt:variant>
        <vt:i4>5</vt:i4>
      </vt:variant>
      <vt:variant>
        <vt:lpwstr>consultantplus://offline/ref=B61D51B6BC711DABBA642E5DF426765160DF7FB01423B706E98C7507E67D369C31A954C8808DD6i6C2A</vt:lpwstr>
      </vt:variant>
      <vt:variant>
        <vt:lpwstr/>
      </vt:variant>
      <vt:variant>
        <vt:i4>1638493</vt:i4>
      </vt:variant>
      <vt:variant>
        <vt:i4>246</vt:i4>
      </vt:variant>
      <vt:variant>
        <vt:i4>0</vt:i4>
      </vt:variant>
      <vt:variant>
        <vt:i4>5</vt:i4>
      </vt:variant>
      <vt:variant>
        <vt:lpwstr>consultantplus://offline/ref=B61D51B6BC711DABBA642E5DF426765167D57BB51720EA0CE1D57905E1i7C2A</vt:lpwstr>
      </vt:variant>
      <vt:variant>
        <vt:lpwstr/>
      </vt:variant>
      <vt:variant>
        <vt:i4>786505</vt:i4>
      </vt:variant>
      <vt:variant>
        <vt:i4>243</vt:i4>
      </vt:variant>
      <vt:variant>
        <vt:i4>0</vt:i4>
      </vt:variant>
      <vt:variant>
        <vt:i4>5</vt:i4>
      </vt:variant>
      <vt:variant>
        <vt:lpwstr/>
      </vt:variant>
      <vt:variant>
        <vt:lpwstr>P5990</vt:lpwstr>
      </vt:variant>
      <vt:variant>
        <vt:i4>2031701</vt:i4>
      </vt:variant>
      <vt:variant>
        <vt:i4>240</vt:i4>
      </vt:variant>
      <vt:variant>
        <vt:i4>0</vt:i4>
      </vt:variant>
      <vt:variant>
        <vt:i4>5</vt:i4>
      </vt:variant>
      <vt:variant>
        <vt:lpwstr>consultantplus://offline/ref=B61D51B6BC711DABBA642E5DF426765167D97EB71523B706E98C7507E67D369C31A954C8808DD5i6C3A</vt:lpwstr>
      </vt:variant>
      <vt:variant>
        <vt:lpwstr/>
      </vt:variant>
      <vt:variant>
        <vt:i4>1638491</vt:i4>
      </vt:variant>
      <vt:variant>
        <vt:i4>237</vt:i4>
      </vt:variant>
      <vt:variant>
        <vt:i4>0</vt:i4>
      </vt:variant>
      <vt:variant>
        <vt:i4>5</vt:i4>
      </vt:variant>
      <vt:variant>
        <vt:lpwstr>consultantplus://offline/ref=B61D51B6BC711DABBA642E5DF426765167DB7EB1162CEA0CE1D57905E1i7C2A</vt:lpwstr>
      </vt:variant>
      <vt:variant>
        <vt:lpwstr/>
      </vt:variant>
      <vt:variant>
        <vt:i4>6815792</vt:i4>
      </vt:variant>
      <vt:variant>
        <vt:i4>234</vt:i4>
      </vt:variant>
      <vt:variant>
        <vt:i4>0</vt:i4>
      </vt:variant>
      <vt:variant>
        <vt:i4>5</vt:i4>
      </vt:variant>
      <vt:variant>
        <vt:lpwstr/>
      </vt:variant>
      <vt:variant>
        <vt:lpwstr>Par8219</vt:lpwstr>
      </vt:variant>
      <vt:variant>
        <vt:i4>6815792</vt:i4>
      </vt:variant>
      <vt:variant>
        <vt:i4>231</vt:i4>
      </vt:variant>
      <vt:variant>
        <vt:i4>0</vt:i4>
      </vt:variant>
      <vt:variant>
        <vt:i4>5</vt:i4>
      </vt:variant>
      <vt:variant>
        <vt:lpwstr/>
      </vt:variant>
      <vt:variant>
        <vt:lpwstr>Par8218</vt:lpwstr>
      </vt:variant>
      <vt:variant>
        <vt:i4>655426</vt:i4>
      </vt:variant>
      <vt:variant>
        <vt:i4>228</vt:i4>
      </vt:variant>
      <vt:variant>
        <vt:i4>0</vt:i4>
      </vt:variant>
      <vt:variant>
        <vt:i4>5</vt:i4>
      </vt:variant>
      <vt:variant>
        <vt:lpwstr/>
      </vt:variant>
      <vt:variant>
        <vt:lpwstr>P8220</vt:lpwstr>
      </vt:variant>
      <vt:variant>
        <vt:i4>2293870</vt:i4>
      </vt:variant>
      <vt:variant>
        <vt:i4>225</vt:i4>
      </vt:variant>
      <vt:variant>
        <vt:i4>0</vt:i4>
      </vt:variant>
      <vt:variant>
        <vt:i4>5</vt:i4>
      </vt:variant>
      <vt:variant>
        <vt:lpwstr>consultantplus://offline/ref=A2870506EF1EC247E71DE96180EC85792EB93103A95DBCEA68F0B98F53B56079D04E358E1B322A7Cj1C4A</vt:lpwstr>
      </vt:variant>
      <vt:variant>
        <vt:lpwstr/>
      </vt:variant>
      <vt:variant>
        <vt:i4>2293868</vt:i4>
      </vt:variant>
      <vt:variant>
        <vt:i4>222</vt:i4>
      </vt:variant>
      <vt:variant>
        <vt:i4>0</vt:i4>
      </vt:variant>
      <vt:variant>
        <vt:i4>5</vt:i4>
      </vt:variant>
      <vt:variant>
        <vt:lpwstr>consultantplus://offline/ref=A2870506EF1EC247E71DE96180EC85792EBE330AAA53BCEA68F0B98F53B56079D04E358E1B322A7Cj1C5A</vt:lpwstr>
      </vt:variant>
      <vt:variant>
        <vt:lpwstr/>
      </vt:variant>
      <vt:variant>
        <vt:i4>2293868</vt:i4>
      </vt:variant>
      <vt:variant>
        <vt:i4>219</vt:i4>
      </vt:variant>
      <vt:variant>
        <vt:i4>0</vt:i4>
      </vt:variant>
      <vt:variant>
        <vt:i4>5</vt:i4>
      </vt:variant>
      <vt:variant>
        <vt:lpwstr>consultantplus://offline/ref=A2870506EF1EC247E71DE96180EC85792EBE330AAA53BCEA68F0B98F53B56079D04E358E1B322A7Cj1C5A</vt:lpwstr>
      </vt:variant>
      <vt:variant>
        <vt:lpwstr/>
      </vt:variant>
      <vt:variant>
        <vt:i4>393284</vt:i4>
      </vt:variant>
      <vt:variant>
        <vt:i4>216</vt:i4>
      </vt:variant>
      <vt:variant>
        <vt:i4>0</vt:i4>
      </vt:variant>
      <vt:variant>
        <vt:i4>5</vt:i4>
      </vt:variant>
      <vt:variant>
        <vt:lpwstr/>
      </vt:variant>
      <vt:variant>
        <vt:lpwstr>P5438</vt:lpwstr>
      </vt:variant>
      <vt:variant>
        <vt:i4>393284</vt:i4>
      </vt:variant>
      <vt:variant>
        <vt:i4>213</vt:i4>
      </vt:variant>
      <vt:variant>
        <vt:i4>0</vt:i4>
      </vt:variant>
      <vt:variant>
        <vt:i4>5</vt:i4>
      </vt:variant>
      <vt:variant>
        <vt:lpwstr/>
      </vt:variant>
      <vt:variant>
        <vt:lpwstr>P5437</vt:lpwstr>
      </vt:variant>
      <vt:variant>
        <vt:i4>67</vt:i4>
      </vt:variant>
      <vt:variant>
        <vt:i4>210</vt:i4>
      </vt:variant>
      <vt:variant>
        <vt:i4>0</vt:i4>
      </vt:variant>
      <vt:variant>
        <vt:i4>5</vt:i4>
      </vt:variant>
      <vt:variant>
        <vt:lpwstr/>
      </vt:variant>
      <vt:variant>
        <vt:lpwstr>P5350</vt:lpwstr>
      </vt:variant>
      <vt:variant>
        <vt:i4>65603</vt:i4>
      </vt:variant>
      <vt:variant>
        <vt:i4>207</vt:i4>
      </vt:variant>
      <vt:variant>
        <vt:i4>0</vt:i4>
      </vt:variant>
      <vt:variant>
        <vt:i4>5</vt:i4>
      </vt:variant>
      <vt:variant>
        <vt:lpwstr/>
      </vt:variant>
      <vt:variant>
        <vt:lpwstr>P5349</vt:lpwstr>
      </vt:variant>
      <vt:variant>
        <vt:i4>65603</vt:i4>
      </vt:variant>
      <vt:variant>
        <vt:i4>204</vt:i4>
      </vt:variant>
      <vt:variant>
        <vt:i4>0</vt:i4>
      </vt:variant>
      <vt:variant>
        <vt:i4>5</vt:i4>
      </vt:variant>
      <vt:variant>
        <vt:lpwstr/>
      </vt:variant>
      <vt:variant>
        <vt:lpwstr>P5348</vt:lpwstr>
      </vt:variant>
      <vt:variant>
        <vt:i4>67</vt:i4>
      </vt:variant>
      <vt:variant>
        <vt:i4>201</vt:i4>
      </vt:variant>
      <vt:variant>
        <vt:i4>0</vt:i4>
      </vt:variant>
      <vt:variant>
        <vt:i4>5</vt:i4>
      </vt:variant>
      <vt:variant>
        <vt:lpwstr/>
      </vt:variant>
      <vt:variant>
        <vt:lpwstr>P5351</vt:lpwstr>
      </vt:variant>
      <vt:variant>
        <vt:i4>7471213</vt:i4>
      </vt:variant>
      <vt:variant>
        <vt:i4>198</vt:i4>
      </vt:variant>
      <vt:variant>
        <vt:i4>0</vt:i4>
      </vt:variant>
      <vt:variant>
        <vt:i4>5</vt:i4>
      </vt:variant>
      <vt:variant>
        <vt:lpwstr>consultantplus://offline/ref=B61D51B6BC711DABBA642E5DF426765167DB7CB81520EA0CE1D57905E172698B36E058C9808DD761i5CEA</vt:lpwstr>
      </vt:variant>
      <vt:variant>
        <vt:lpwstr/>
      </vt:variant>
      <vt:variant>
        <vt:i4>196674</vt:i4>
      </vt:variant>
      <vt:variant>
        <vt:i4>195</vt:i4>
      </vt:variant>
      <vt:variant>
        <vt:i4>0</vt:i4>
      </vt:variant>
      <vt:variant>
        <vt:i4>5</vt:i4>
      </vt:variant>
      <vt:variant>
        <vt:lpwstr/>
      </vt:variant>
      <vt:variant>
        <vt:lpwstr>P5262</vt:lpwstr>
      </vt:variant>
      <vt:variant>
        <vt:i4>7471213</vt:i4>
      </vt:variant>
      <vt:variant>
        <vt:i4>192</vt:i4>
      </vt:variant>
      <vt:variant>
        <vt:i4>0</vt:i4>
      </vt:variant>
      <vt:variant>
        <vt:i4>5</vt:i4>
      </vt:variant>
      <vt:variant>
        <vt:lpwstr>consultantplus://offline/ref=B61D51B6BC711DABBA642E5DF426765167DB7CB81520EA0CE1D57905E172698B36E058C9808DD761i5CEA</vt:lpwstr>
      </vt:variant>
      <vt:variant>
        <vt:lpwstr/>
      </vt:variant>
      <vt:variant>
        <vt:i4>131144</vt:i4>
      </vt:variant>
      <vt:variant>
        <vt:i4>189</vt:i4>
      </vt:variant>
      <vt:variant>
        <vt:i4>0</vt:i4>
      </vt:variant>
      <vt:variant>
        <vt:i4>5</vt:i4>
      </vt:variant>
      <vt:variant>
        <vt:lpwstr/>
      </vt:variant>
      <vt:variant>
        <vt:lpwstr>P7853</vt:lpwstr>
      </vt:variant>
      <vt:variant>
        <vt:i4>131144</vt:i4>
      </vt:variant>
      <vt:variant>
        <vt:i4>186</vt:i4>
      </vt:variant>
      <vt:variant>
        <vt:i4>0</vt:i4>
      </vt:variant>
      <vt:variant>
        <vt:i4>5</vt:i4>
      </vt:variant>
      <vt:variant>
        <vt:lpwstr/>
      </vt:variant>
      <vt:variant>
        <vt:lpwstr>P7852</vt:lpwstr>
      </vt:variant>
      <vt:variant>
        <vt:i4>2556011</vt:i4>
      </vt:variant>
      <vt:variant>
        <vt:i4>183</vt:i4>
      </vt:variant>
      <vt:variant>
        <vt:i4>0</vt:i4>
      </vt:variant>
      <vt:variant>
        <vt:i4>5</vt:i4>
      </vt:variant>
      <vt:variant>
        <vt:lpwstr>consultantplus://offline/ref=A2870506EF1EC247E71DF76C9680D8712AB3690EA95DBEB936AFE2D204BC6A2Ej9C7A</vt:lpwstr>
      </vt:variant>
      <vt:variant>
        <vt:lpwstr/>
      </vt:variant>
      <vt:variant>
        <vt:i4>1835010</vt:i4>
      </vt:variant>
      <vt:variant>
        <vt:i4>180</vt:i4>
      </vt:variant>
      <vt:variant>
        <vt:i4>0</vt:i4>
      </vt:variant>
      <vt:variant>
        <vt:i4>5</vt:i4>
      </vt:variant>
      <vt:variant>
        <vt:lpwstr>consultantplus://offline/ref=A2870506EF1EC247E71DE96180EC85792EBE3504A45CBCEA68F0B98F53jBC5A</vt:lpwstr>
      </vt:variant>
      <vt:variant>
        <vt:lpwstr/>
      </vt:variant>
      <vt:variant>
        <vt:i4>1638401</vt:i4>
      </vt:variant>
      <vt:variant>
        <vt:i4>177</vt:i4>
      </vt:variant>
      <vt:variant>
        <vt:i4>0</vt:i4>
      </vt:variant>
      <vt:variant>
        <vt:i4>5</vt:i4>
      </vt:variant>
      <vt:variant>
        <vt:lpwstr>consultantplus://offline/ref=B61D51B6BC711DABBA642E5DF426765164DD79B7162FEA0CE1D57905E1i7C2A</vt:lpwstr>
      </vt:variant>
      <vt:variant>
        <vt:lpwstr/>
      </vt:variant>
      <vt:variant>
        <vt:i4>655427</vt:i4>
      </vt:variant>
      <vt:variant>
        <vt:i4>174</vt:i4>
      </vt:variant>
      <vt:variant>
        <vt:i4>0</vt:i4>
      </vt:variant>
      <vt:variant>
        <vt:i4>5</vt:i4>
      </vt:variant>
      <vt:variant>
        <vt:lpwstr/>
      </vt:variant>
      <vt:variant>
        <vt:lpwstr>P2386</vt:lpwstr>
      </vt:variant>
      <vt:variant>
        <vt:i4>7471200</vt:i4>
      </vt:variant>
      <vt:variant>
        <vt:i4>171</vt:i4>
      </vt:variant>
      <vt:variant>
        <vt:i4>0</vt:i4>
      </vt:variant>
      <vt:variant>
        <vt:i4>5</vt:i4>
      </vt:variant>
      <vt:variant>
        <vt:lpwstr>consultantplus://offline/ref=B61D51B6BC711DABBA642E5DF426765167DB7BB4162BEA0CE1D57905E172698B36E058C9808DD760i5C5A</vt:lpwstr>
      </vt:variant>
      <vt:variant>
        <vt:lpwstr/>
      </vt:variant>
      <vt:variant>
        <vt:i4>458819</vt:i4>
      </vt:variant>
      <vt:variant>
        <vt:i4>168</vt:i4>
      </vt:variant>
      <vt:variant>
        <vt:i4>0</vt:i4>
      </vt:variant>
      <vt:variant>
        <vt:i4>5</vt:i4>
      </vt:variant>
      <vt:variant>
        <vt:lpwstr/>
      </vt:variant>
      <vt:variant>
        <vt:lpwstr>P2359</vt:lpwstr>
      </vt:variant>
      <vt:variant>
        <vt:i4>2293813</vt:i4>
      </vt:variant>
      <vt:variant>
        <vt:i4>165</vt:i4>
      </vt:variant>
      <vt:variant>
        <vt:i4>0</vt:i4>
      </vt:variant>
      <vt:variant>
        <vt:i4>5</vt:i4>
      </vt:variant>
      <vt:variant>
        <vt:lpwstr>consultantplus://offline/ref=A2870506EF1EC247E71DE96180EC85792EB03F06AB58BCEA68F0B98F53B56079D04E358E1B322A7Dj1C4A</vt:lpwstr>
      </vt:variant>
      <vt:variant>
        <vt:lpwstr/>
      </vt:variant>
      <vt:variant>
        <vt:i4>2293865</vt:i4>
      </vt:variant>
      <vt:variant>
        <vt:i4>162</vt:i4>
      </vt:variant>
      <vt:variant>
        <vt:i4>0</vt:i4>
      </vt:variant>
      <vt:variant>
        <vt:i4>5</vt:i4>
      </vt:variant>
      <vt:variant>
        <vt:lpwstr>consultantplus://offline/ref=A2870506EF1EC247E71DE96180EC85792DB83603AA52BCEA68F0B98F53B56079D04E358E1B322C7Bj1C9A</vt:lpwstr>
      </vt:variant>
      <vt:variant>
        <vt:lpwstr/>
      </vt:variant>
      <vt:variant>
        <vt:i4>1835023</vt:i4>
      </vt:variant>
      <vt:variant>
        <vt:i4>159</vt:i4>
      </vt:variant>
      <vt:variant>
        <vt:i4>0</vt:i4>
      </vt:variant>
      <vt:variant>
        <vt:i4>5</vt:i4>
      </vt:variant>
      <vt:variant>
        <vt:lpwstr>consultantplus://offline/ref=A2870506EF1EC247E71DE96180EC85792EBA3301AE58BCEA68F0B98F53jBC5A</vt:lpwstr>
      </vt:variant>
      <vt:variant>
        <vt:lpwstr/>
      </vt:variant>
      <vt:variant>
        <vt:i4>7471156</vt:i4>
      </vt:variant>
      <vt:variant>
        <vt:i4>156</vt:i4>
      </vt:variant>
      <vt:variant>
        <vt:i4>0</vt:i4>
      </vt:variant>
      <vt:variant>
        <vt:i4>5</vt:i4>
      </vt:variant>
      <vt:variant>
        <vt:lpwstr>consultantplus://offline/ref=B61D51B6BC711DABBA642E5DF426765167DB7DB11421EA0CE1D57905E172698B36E058C9808DD760i5C3A</vt:lpwstr>
      </vt:variant>
      <vt:variant>
        <vt:lpwstr/>
      </vt:variant>
      <vt:variant>
        <vt:i4>655424</vt:i4>
      </vt:variant>
      <vt:variant>
        <vt:i4>153</vt:i4>
      </vt:variant>
      <vt:variant>
        <vt:i4>0</vt:i4>
      </vt:variant>
      <vt:variant>
        <vt:i4>5</vt:i4>
      </vt:variant>
      <vt:variant>
        <vt:lpwstr/>
      </vt:variant>
      <vt:variant>
        <vt:lpwstr>P3097</vt:lpwstr>
      </vt:variant>
      <vt:variant>
        <vt:i4>1638491</vt:i4>
      </vt:variant>
      <vt:variant>
        <vt:i4>150</vt:i4>
      </vt:variant>
      <vt:variant>
        <vt:i4>0</vt:i4>
      </vt:variant>
      <vt:variant>
        <vt:i4>5</vt:i4>
      </vt:variant>
      <vt:variant>
        <vt:lpwstr>consultantplus://offline/ref=B61D51B6BC711DABBA642E5DF426765164DD7EB4132FEA0CE1D57905E1i7C2A</vt:lpwstr>
      </vt:variant>
      <vt:variant>
        <vt:lpwstr/>
      </vt:variant>
      <vt:variant>
        <vt:i4>1638407</vt:i4>
      </vt:variant>
      <vt:variant>
        <vt:i4>147</vt:i4>
      </vt:variant>
      <vt:variant>
        <vt:i4>0</vt:i4>
      </vt:variant>
      <vt:variant>
        <vt:i4>5</vt:i4>
      </vt:variant>
      <vt:variant>
        <vt:lpwstr>consultantplus://offline/ref=B61D51B6BC711DABBA642E5DF426765167DD71B8112CEA0CE1D57905E1i7C2A</vt:lpwstr>
      </vt:variant>
      <vt:variant>
        <vt:lpwstr/>
      </vt:variant>
      <vt:variant>
        <vt:i4>1638485</vt:i4>
      </vt:variant>
      <vt:variant>
        <vt:i4>144</vt:i4>
      </vt:variant>
      <vt:variant>
        <vt:i4>0</vt:i4>
      </vt:variant>
      <vt:variant>
        <vt:i4>5</vt:i4>
      </vt:variant>
      <vt:variant>
        <vt:lpwstr>consultantplus://offline/ref=B61D51B6BC711DABBA642E5DF426765167DD71B81B2BEA0CE1D57905E1i7C2A</vt:lpwstr>
      </vt:variant>
      <vt:variant>
        <vt:lpwstr/>
      </vt:variant>
      <vt:variant>
        <vt:i4>1638414</vt:i4>
      </vt:variant>
      <vt:variant>
        <vt:i4>141</vt:i4>
      </vt:variant>
      <vt:variant>
        <vt:i4>0</vt:i4>
      </vt:variant>
      <vt:variant>
        <vt:i4>5</vt:i4>
      </vt:variant>
      <vt:variant>
        <vt:lpwstr>consultantplus://offline/ref=B61D51B6BC711DABBA642E5DF426765167DC7DB51A2EEA0CE1D57905E1i7C2A</vt:lpwstr>
      </vt:variant>
      <vt:variant>
        <vt:lpwstr/>
      </vt:variant>
      <vt:variant>
        <vt:i4>1638486</vt:i4>
      </vt:variant>
      <vt:variant>
        <vt:i4>138</vt:i4>
      </vt:variant>
      <vt:variant>
        <vt:i4>0</vt:i4>
      </vt:variant>
      <vt:variant>
        <vt:i4>5</vt:i4>
      </vt:variant>
      <vt:variant>
        <vt:lpwstr>consultantplus://offline/ref=B61D51B6BC711DABBA642E5DF426765164DD78B91028EA0CE1D57905E1i7C2A</vt:lpwstr>
      </vt:variant>
      <vt:variant>
        <vt:lpwstr/>
      </vt:variant>
      <vt:variant>
        <vt:i4>458822</vt:i4>
      </vt:variant>
      <vt:variant>
        <vt:i4>135</vt:i4>
      </vt:variant>
      <vt:variant>
        <vt:i4>0</vt:i4>
      </vt:variant>
      <vt:variant>
        <vt:i4>5</vt:i4>
      </vt:variant>
      <vt:variant>
        <vt:lpwstr/>
      </vt:variant>
      <vt:variant>
        <vt:lpwstr>P1663</vt:lpwstr>
      </vt:variant>
      <vt:variant>
        <vt:i4>2031710</vt:i4>
      </vt:variant>
      <vt:variant>
        <vt:i4>132</vt:i4>
      </vt:variant>
      <vt:variant>
        <vt:i4>0</vt:i4>
      </vt:variant>
      <vt:variant>
        <vt:i4>5</vt:i4>
      </vt:variant>
      <vt:variant>
        <vt:lpwstr>consultantplus://offline/ref=B61D51B6BC711DABBA642E5DF42676516FD47EB11B23B706E98C7507E67D369C31A954C88088DEi6C9A</vt:lpwstr>
      </vt:variant>
      <vt:variant>
        <vt:lpwstr/>
      </vt:variant>
      <vt:variant>
        <vt:i4>2556012</vt:i4>
      </vt:variant>
      <vt:variant>
        <vt:i4>129</vt:i4>
      </vt:variant>
      <vt:variant>
        <vt:i4>0</vt:i4>
      </vt:variant>
      <vt:variant>
        <vt:i4>5</vt:i4>
      </vt:variant>
      <vt:variant>
        <vt:lpwstr>consultantplus://offline/ref=B61D51B6BC711DABBA642E5DF42676516FD47EB11B23B706E98C7507iEC6A</vt:lpwstr>
      </vt:variant>
      <vt:variant>
        <vt:lpwstr/>
      </vt:variant>
      <vt:variant>
        <vt:i4>458820</vt:i4>
      </vt:variant>
      <vt:variant>
        <vt:i4>126</vt:i4>
      </vt:variant>
      <vt:variant>
        <vt:i4>0</vt:i4>
      </vt:variant>
      <vt:variant>
        <vt:i4>5</vt:i4>
      </vt:variant>
      <vt:variant>
        <vt:lpwstr/>
      </vt:variant>
      <vt:variant>
        <vt:lpwstr>P1469</vt:lpwstr>
      </vt:variant>
      <vt:variant>
        <vt:i4>458820</vt:i4>
      </vt:variant>
      <vt:variant>
        <vt:i4>123</vt:i4>
      </vt:variant>
      <vt:variant>
        <vt:i4>0</vt:i4>
      </vt:variant>
      <vt:variant>
        <vt:i4>5</vt:i4>
      </vt:variant>
      <vt:variant>
        <vt:lpwstr/>
      </vt:variant>
      <vt:variant>
        <vt:lpwstr>P1468</vt:lpwstr>
      </vt:variant>
      <vt:variant>
        <vt:i4>458820</vt:i4>
      </vt:variant>
      <vt:variant>
        <vt:i4>120</vt:i4>
      </vt:variant>
      <vt:variant>
        <vt:i4>0</vt:i4>
      </vt:variant>
      <vt:variant>
        <vt:i4>5</vt:i4>
      </vt:variant>
      <vt:variant>
        <vt:lpwstr/>
      </vt:variant>
      <vt:variant>
        <vt:lpwstr>P1468</vt:lpwstr>
      </vt:variant>
      <vt:variant>
        <vt:i4>458820</vt:i4>
      </vt:variant>
      <vt:variant>
        <vt:i4>117</vt:i4>
      </vt:variant>
      <vt:variant>
        <vt:i4>0</vt:i4>
      </vt:variant>
      <vt:variant>
        <vt:i4>5</vt:i4>
      </vt:variant>
      <vt:variant>
        <vt:lpwstr/>
      </vt:variant>
      <vt:variant>
        <vt:lpwstr>P1468</vt:lpwstr>
      </vt:variant>
      <vt:variant>
        <vt:i4>458820</vt:i4>
      </vt:variant>
      <vt:variant>
        <vt:i4>114</vt:i4>
      </vt:variant>
      <vt:variant>
        <vt:i4>0</vt:i4>
      </vt:variant>
      <vt:variant>
        <vt:i4>5</vt:i4>
      </vt:variant>
      <vt:variant>
        <vt:lpwstr/>
      </vt:variant>
      <vt:variant>
        <vt:lpwstr>P1468</vt:lpwstr>
      </vt:variant>
      <vt:variant>
        <vt:i4>458820</vt:i4>
      </vt:variant>
      <vt:variant>
        <vt:i4>111</vt:i4>
      </vt:variant>
      <vt:variant>
        <vt:i4>0</vt:i4>
      </vt:variant>
      <vt:variant>
        <vt:i4>5</vt:i4>
      </vt:variant>
      <vt:variant>
        <vt:lpwstr/>
      </vt:variant>
      <vt:variant>
        <vt:lpwstr>P1468</vt:lpwstr>
      </vt:variant>
      <vt:variant>
        <vt:i4>458820</vt:i4>
      </vt:variant>
      <vt:variant>
        <vt:i4>108</vt:i4>
      </vt:variant>
      <vt:variant>
        <vt:i4>0</vt:i4>
      </vt:variant>
      <vt:variant>
        <vt:i4>5</vt:i4>
      </vt:variant>
      <vt:variant>
        <vt:lpwstr/>
      </vt:variant>
      <vt:variant>
        <vt:lpwstr>P1468</vt:lpwstr>
      </vt:variant>
      <vt:variant>
        <vt:i4>458820</vt:i4>
      </vt:variant>
      <vt:variant>
        <vt:i4>105</vt:i4>
      </vt:variant>
      <vt:variant>
        <vt:i4>0</vt:i4>
      </vt:variant>
      <vt:variant>
        <vt:i4>5</vt:i4>
      </vt:variant>
      <vt:variant>
        <vt:lpwstr/>
      </vt:variant>
      <vt:variant>
        <vt:lpwstr>P1467</vt:lpwstr>
      </vt:variant>
      <vt:variant>
        <vt:i4>196674</vt:i4>
      </vt:variant>
      <vt:variant>
        <vt:i4>102</vt:i4>
      </vt:variant>
      <vt:variant>
        <vt:i4>0</vt:i4>
      </vt:variant>
      <vt:variant>
        <vt:i4>5</vt:i4>
      </vt:variant>
      <vt:variant>
        <vt:lpwstr/>
      </vt:variant>
      <vt:variant>
        <vt:lpwstr>P1229</vt:lpwstr>
      </vt:variant>
      <vt:variant>
        <vt:i4>196674</vt:i4>
      </vt:variant>
      <vt:variant>
        <vt:i4>99</vt:i4>
      </vt:variant>
      <vt:variant>
        <vt:i4>0</vt:i4>
      </vt:variant>
      <vt:variant>
        <vt:i4>5</vt:i4>
      </vt:variant>
      <vt:variant>
        <vt:lpwstr/>
      </vt:variant>
      <vt:variant>
        <vt:lpwstr>P1229</vt:lpwstr>
      </vt:variant>
      <vt:variant>
        <vt:i4>7471210</vt:i4>
      </vt:variant>
      <vt:variant>
        <vt:i4>96</vt:i4>
      </vt:variant>
      <vt:variant>
        <vt:i4>0</vt:i4>
      </vt:variant>
      <vt:variant>
        <vt:i4>5</vt:i4>
      </vt:variant>
      <vt:variant>
        <vt:lpwstr>consultantplus://offline/ref=B61D51B6BC711DABBA642E5DF426765164DD70B01629EA0CE1D57905E172698B36E058C9808DD764i5C3A</vt:lpwstr>
      </vt:variant>
      <vt:variant>
        <vt:lpwstr/>
      </vt:variant>
      <vt:variant>
        <vt:i4>393281</vt:i4>
      </vt:variant>
      <vt:variant>
        <vt:i4>93</vt:i4>
      </vt:variant>
      <vt:variant>
        <vt:i4>0</vt:i4>
      </vt:variant>
      <vt:variant>
        <vt:i4>5</vt:i4>
      </vt:variant>
      <vt:variant>
        <vt:lpwstr/>
      </vt:variant>
      <vt:variant>
        <vt:lpwstr>P1177</vt:lpwstr>
      </vt:variant>
      <vt:variant>
        <vt:i4>262208</vt:i4>
      </vt:variant>
      <vt:variant>
        <vt:i4>90</vt:i4>
      </vt:variant>
      <vt:variant>
        <vt:i4>0</vt:i4>
      </vt:variant>
      <vt:variant>
        <vt:i4>5</vt:i4>
      </vt:variant>
      <vt:variant>
        <vt:lpwstr/>
      </vt:variant>
      <vt:variant>
        <vt:lpwstr>P1052</vt:lpwstr>
      </vt:variant>
      <vt:variant>
        <vt:i4>262216</vt:i4>
      </vt:variant>
      <vt:variant>
        <vt:i4>87</vt:i4>
      </vt:variant>
      <vt:variant>
        <vt:i4>0</vt:i4>
      </vt:variant>
      <vt:variant>
        <vt:i4>5</vt:i4>
      </vt:variant>
      <vt:variant>
        <vt:lpwstr/>
      </vt:variant>
      <vt:variant>
        <vt:lpwstr>P2861</vt:lpwstr>
      </vt:variant>
      <vt:variant>
        <vt:i4>262216</vt:i4>
      </vt:variant>
      <vt:variant>
        <vt:i4>84</vt:i4>
      </vt:variant>
      <vt:variant>
        <vt:i4>0</vt:i4>
      </vt:variant>
      <vt:variant>
        <vt:i4>5</vt:i4>
      </vt:variant>
      <vt:variant>
        <vt:lpwstr/>
      </vt:variant>
      <vt:variant>
        <vt:lpwstr>P2860</vt:lpwstr>
      </vt:variant>
      <vt:variant>
        <vt:i4>262216</vt:i4>
      </vt:variant>
      <vt:variant>
        <vt:i4>81</vt:i4>
      </vt:variant>
      <vt:variant>
        <vt:i4>0</vt:i4>
      </vt:variant>
      <vt:variant>
        <vt:i4>5</vt:i4>
      </vt:variant>
      <vt:variant>
        <vt:lpwstr/>
      </vt:variant>
      <vt:variant>
        <vt:lpwstr>P2862</vt:lpwstr>
      </vt:variant>
      <vt:variant>
        <vt:i4>983110</vt:i4>
      </vt:variant>
      <vt:variant>
        <vt:i4>78</vt:i4>
      </vt:variant>
      <vt:variant>
        <vt:i4>0</vt:i4>
      </vt:variant>
      <vt:variant>
        <vt:i4>5</vt:i4>
      </vt:variant>
      <vt:variant>
        <vt:lpwstr/>
      </vt:variant>
      <vt:variant>
        <vt:lpwstr>P669</vt:lpwstr>
      </vt:variant>
      <vt:variant>
        <vt:i4>917574</vt:i4>
      </vt:variant>
      <vt:variant>
        <vt:i4>75</vt:i4>
      </vt:variant>
      <vt:variant>
        <vt:i4>0</vt:i4>
      </vt:variant>
      <vt:variant>
        <vt:i4>5</vt:i4>
      </vt:variant>
      <vt:variant>
        <vt:lpwstr/>
      </vt:variant>
      <vt:variant>
        <vt:lpwstr>P668</vt:lpwstr>
      </vt:variant>
      <vt:variant>
        <vt:i4>393281</vt:i4>
      </vt:variant>
      <vt:variant>
        <vt:i4>72</vt:i4>
      </vt:variant>
      <vt:variant>
        <vt:i4>0</vt:i4>
      </vt:variant>
      <vt:variant>
        <vt:i4>5</vt:i4>
      </vt:variant>
      <vt:variant>
        <vt:lpwstr/>
      </vt:variant>
      <vt:variant>
        <vt:lpwstr>P610</vt:lpwstr>
      </vt:variant>
      <vt:variant>
        <vt:i4>983104</vt:i4>
      </vt:variant>
      <vt:variant>
        <vt:i4>69</vt:i4>
      </vt:variant>
      <vt:variant>
        <vt:i4>0</vt:i4>
      </vt:variant>
      <vt:variant>
        <vt:i4>5</vt:i4>
      </vt:variant>
      <vt:variant>
        <vt:lpwstr/>
      </vt:variant>
      <vt:variant>
        <vt:lpwstr>P609</vt:lpwstr>
      </vt:variant>
      <vt:variant>
        <vt:i4>917568</vt:i4>
      </vt:variant>
      <vt:variant>
        <vt:i4>66</vt:i4>
      </vt:variant>
      <vt:variant>
        <vt:i4>0</vt:i4>
      </vt:variant>
      <vt:variant>
        <vt:i4>5</vt:i4>
      </vt:variant>
      <vt:variant>
        <vt:lpwstr/>
      </vt:variant>
      <vt:variant>
        <vt:lpwstr>P608</vt:lpwstr>
      </vt:variant>
      <vt:variant>
        <vt:i4>458817</vt:i4>
      </vt:variant>
      <vt:variant>
        <vt:i4>63</vt:i4>
      </vt:variant>
      <vt:variant>
        <vt:i4>0</vt:i4>
      </vt:variant>
      <vt:variant>
        <vt:i4>5</vt:i4>
      </vt:variant>
      <vt:variant>
        <vt:lpwstr/>
      </vt:variant>
      <vt:variant>
        <vt:lpwstr>P611</vt:lpwstr>
      </vt:variant>
      <vt:variant>
        <vt:i4>458822</vt:i4>
      </vt:variant>
      <vt:variant>
        <vt:i4>60</vt:i4>
      </vt:variant>
      <vt:variant>
        <vt:i4>0</vt:i4>
      </vt:variant>
      <vt:variant>
        <vt:i4>5</vt:i4>
      </vt:variant>
      <vt:variant>
        <vt:lpwstr/>
      </vt:variant>
      <vt:variant>
        <vt:lpwstr>P2657</vt:lpwstr>
      </vt:variant>
      <vt:variant>
        <vt:i4>458822</vt:i4>
      </vt:variant>
      <vt:variant>
        <vt:i4>57</vt:i4>
      </vt:variant>
      <vt:variant>
        <vt:i4>0</vt:i4>
      </vt:variant>
      <vt:variant>
        <vt:i4>5</vt:i4>
      </vt:variant>
      <vt:variant>
        <vt:lpwstr/>
      </vt:variant>
      <vt:variant>
        <vt:lpwstr>P2656</vt:lpwstr>
      </vt:variant>
      <vt:variant>
        <vt:i4>655427</vt:i4>
      </vt:variant>
      <vt:variant>
        <vt:i4>54</vt:i4>
      </vt:variant>
      <vt:variant>
        <vt:i4>0</vt:i4>
      </vt:variant>
      <vt:variant>
        <vt:i4>5</vt:i4>
      </vt:variant>
      <vt:variant>
        <vt:lpwstr/>
      </vt:variant>
      <vt:variant>
        <vt:lpwstr>P2386</vt:lpwstr>
      </vt:variant>
      <vt:variant>
        <vt:i4>7471200</vt:i4>
      </vt:variant>
      <vt:variant>
        <vt:i4>51</vt:i4>
      </vt:variant>
      <vt:variant>
        <vt:i4>0</vt:i4>
      </vt:variant>
      <vt:variant>
        <vt:i4>5</vt:i4>
      </vt:variant>
      <vt:variant>
        <vt:lpwstr>consultantplus://offline/ref=B61D51B6BC711DABBA642E5DF426765167DB7BB4162BEA0CE1D57905E172698B36E058C9808DD760i5C5A</vt:lpwstr>
      </vt:variant>
      <vt:variant>
        <vt:lpwstr/>
      </vt:variant>
      <vt:variant>
        <vt:i4>458819</vt:i4>
      </vt:variant>
      <vt:variant>
        <vt:i4>48</vt:i4>
      </vt:variant>
      <vt:variant>
        <vt:i4>0</vt:i4>
      </vt:variant>
      <vt:variant>
        <vt:i4>5</vt:i4>
      </vt:variant>
      <vt:variant>
        <vt:lpwstr/>
      </vt:variant>
      <vt:variant>
        <vt:lpwstr>P2359</vt:lpwstr>
      </vt:variant>
      <vt:variant>
        <vt:i4>6357048</vt:i4>
      </vt:variant>
      <vt:variant>
        <vt:i4>45</vt:i4>
      </vt:variant>
      <vt:variant>
        <vt:i4>0</vt:i4>
      </vt:variant>
      <vt:variant>
        <vt:i4>5</vt:i4>
      </vt:variant>
      <vt:variant>
        <vt:lpwstr>consultantplus://offline/ref=1784249D5A15A854CD810B8BCD850382B982DE16FADB3A0C5A17BA42F83E1115E439A2174BB7E408j5p6A</vt:lpwstr>
      </vt:variant>
      <vt:variant>
        <vt:lpwstr/>
      </vt:variant>
      <vt:variant>
        <vt:i4>6357041</vt:i4>
      </vt:variant>
      <vt:variant>
        <vt:i4>42</vt:i4>
      </vt:variant>
      <vt:variant>
        <vt:i4>0</vt:i4>
      </vt:variant>
      <vt:variant>
        <vt:i4>5</vt:i4>
      </vt:variant>
      <vt:variant>
        <vt:lpwstr>consultantplus://offline/ref=1784249D5A15A854CD810B8BCD850382B982DE16FADB3A0C5A17BA42F83E1115E439A2174BB7E402j5p5A</vt:lpwstr>
      </vt:variant>
      <vt:variant>
        <vt:lpwstr/>
      </vt:variant>
      <vt:variant>
        <vt:i4>7471204</vt:i4>
      </vt:variant>
      <vt:variant>
        <vt:i4>39</vt:i4>
      </vt:variant>
      <vt:variant>
        <vt:i4>0</vt:i4>
      </vt:variant>
      <vt:variant>
        <vt:i4>5</vt:i4>
      </vt:variant>
      <vt:variant>
        <vt:lpwstr>consultantplus://offline/ref=B61D51B6BC711DABBA642E5DF426765164DD79B21521EA0CE1D57905E172698B36E058C9808CD169i5C1A</vt:lpwstr>
      </vt:variant>
      <vt:variant>
        <vt:lpwstr/>
      </vt:variant>
      <vt:variant>
        <vt:i4>7471213</vt:i4>
      </vt:variant>
      <vt:variant>
        <vt:i4>36</vt:i4>
      </vt:variant>
      <vt:variant>
        <vt:i4>0</vt:i4>
      </vt:variant>
      <vt:variant>
        <vt:i4>5</vt:i4>
      </vt:variant>
      <vt:variant>
        <vt:lpwstr>consultantplus://offline/ref=B61D51B6BC711DABBA642E5DF426765164DD79B21521EA0CE1D57905E172698B36E058C9808CD163i5C2A</vt:lpwstr>
      </vt:variant>
      <vt:variant>
        <vt:lpwstr/>
      </vt:variant>
      <vt:variant>
        <vt:i4>4128830</vt:i4>
      </vt:variant>
      <vt:variant>
        <vt:i4>33</vt:i4>
      </vt:variant>
      <vt:variant>
        <vt:i4>0</vt:i4>
      </vt:variant>
      <vt:variant>
        <vt:i4>5</vt:i4>
      </vt:variant>
      <vt:variant>
        <vt:lpwstr>consultantplus://offline/ref=7CD88534B5F90946C21BFAAD55BAACF9B59471A31D412EB4973311C8BBB1281288E0B4F3C9B21047u5l8A</vt:lpwstr>
      </vt:variant>
      <vt:variant>
        <vt:lpwstr/>
      </vt:variant>
      <vt:variant>
        <vt:i4>4128831</vt:i4>
      </vt:variant>
      <vt:variant>
        <vt:i4>30</vt:i4>
      </vt:variant>
      <vt:variant>
        <vt:i4>0</vt:i4>
      </vt:variant>
      <vt:variant>
        <vt:i4>5</vt:i4>
      </vt:variant>
      <vt:variant>
        <vt:lpwstr>consultantplus://offline/ref=7CD88534B5F90946C21BFAAD55BAACF9B59471A31D412EB4973311C8BBB1281288E0B4F3C9B21047u5l9A</vt:lpwstr>
      </vt:variant>
      <vt:variant>
        <vt:lpwstr/>
      </vt:variant>
      <vt:variant>
        <vt:i4>4128868</vt:i4>
      </vt:variant>
      <vt:variant>
        <vt:i4>27</vt:i4>
      </vt:variant>
      <vt:variant>
        <vt:i4>0</vt:i4>
      </vt:variant>
      <vt:variant>
        <vt:i4>5</vt:i4>
      </vt:variant>
      <vt:variant>
        <vt:lpwstr>consultantplus://offline/ref=7CD88534B5F90946C21BFAAD55BAACF9B59471A31D412EB4973311C8BBB1281288E0B4F3C9B21047u5lBA</vt:lpwstr>
      </vt:variant>
      <vt:variant>
        <vt:lpwstr/>
      </vt:variant>
      <vt:variant>
        <vt:i4>7471161</vt:i4>
      </vt:variant>
      <vt:variant>
        <vt:i4>24</vt:i4>
      </vt:variant>
      <vt:variant>
        <vt:i4>0</vt:i4>
      </vt:variant>
      <vt:variant>
        <vt:i4>5</vt:i4>
      </vt:variant>
      <vt:variant>
        <vt:lpwstr>consultantplus://offline/ref=B61D51B6BC711DABBA642E5DF426765164DD79B21521EA0CE1D57905E172698B36E058C9808CDF62i5C0A</vt:lpwstr>
      </vt:variant>
      <vt:variant>
        <vt:lpwstr/>
      </vt:variant>
      <vt:variant>
        <vt:i4>7471160</vt:i4>
      </vt:variant>
      <vt:variant>
        <vt:i4>21</vt:i4>
      </vt:variant>
      <vt:variant>
        <vt:i4>0</vt:i4>
      </vt:variant>
      <vt:variant>
        <vt:i4>5</vt:i4>
      </vt:variant>
      <vt:variant>
        <vt:lpwstr>consultantplus://offline/ref=B61D51B6BC711DABBA642E5DF426765164DD79B21521EA0CE1D57905E172698B36E058C9808CDF62i5C1A</vt:lpwstr>
      </vt:variant>
      <vt:variant>
        <vt:lpwstr/>
      </vt:variant>
      <vt:variant>
        <vt:i4>7471161</vt:i4>
      </vt:variant>
      <vt:variant>
        <vt:i4>18</vt:i4>
      </vt:variant>
      <vt:variant>
        <vt:i4>0</vt:i4>
      </vt:variant>
      <vt:variant>
        <vt:i4>5</vt:i4>
      </vt:variant>
      <vt:variant>
        <vt:lpwstr>consultantplus://offline/ref=B61D51B6BC711DABBA642E5DF426765164DD79B21521EA0CE1D57905E172698B36E058C9808CDF62i5C0A</vt:lpwstr>
      </vt:variant>
      <vt:variant>
        <vt:lpwstr/>
      </vt:variant>
      <vt:variant>
        <vt:i4>7471160</vt:i4>
      </vt:variant>
      <vt:variant>
        <vt:i4>15</vt:i4>
      </vt:variant>
      <vt:variant>
        <vt:i4>0</vt:i4>
      </vt:variant>
      <vt:variant>
        <vt:i4>5</vt:i4>
      </vt:variant>
      <vt:variant>
        <vt:lpwstr>consultantplus://offline/ref=B61D51B6BC711DABBA642E5DF426765164DD79B21521EA0CE1D57905E172698B36E058C9808CDF62i5C1A</vt:lpwstr>
      </vt:variant>
      <vt:variant>
        <vt:lpwstr/>
      </vt:variant>
      <vt:variant>
        <vt:i4>7471212</vt:i4>
      </vt:variant>
      <vt:variant>
        <vt:i4>12</vt:i4>
      </vt:variant>
      <vt:variant>
        <vt:i4>0</vt:i4>
      </vt:variant>
      <vt:variant>
        <vt:i4>5</vt:i4>
      </vt:variant>
      <vt:variant>
        <vt:lpwstr>consultantplus://offline/ref=B61D51B6BC711DABBA642E5DF426765164DD79B21521EA0CE1D57905E172698B36E058C9808CD266i5C5A</vt:lpwstr>
      </vt:variant>
      <vt:variant>
        <vt:lpwstr/>
      </vt:variant>
      <vt:variant>
        <vt:i4>2162745</vt:i4>
      </vt:variant>
      <vt:variant>
        <vt:i4>9</vt:i4>
      </vt:variant>
      <vt:variant>
        <vt:i4>0</vt:i4>
      </vt:variant>
      <vt:variant>
        <vt:i4>5</vt:i4>
      </vt:variant>
      <vt:variant>
        <vt:lpwstr>consultantplus://offline/ref=6DEF25AB8D5210A244A6600751DD23932DED8C0477148F7317144B0B3503A27721B9F</vt:lpwstr>
      </vt:variant>
      <vt:variant>
        <vt:lpwstr/>
      </vt:variant>
      <vt:variant>
        <vt:i4>2097201</vt:i4>
      </vt:variant>
      <vt:variant>
        <vt:i4>6</vt:i4>
      </vt:variant>
      <vt:variant>
        <vt:i4>0</vt:i4>
      </vt:variant>
      <vt:variant>
        <vt:i4>5</vt:i4>
      </vt:variant>
      <vt:variant>
        <vt:lpwstr>consultantplus://offline/ref=6DEF25AB8D5210A244A67E0A47B17E9B29E2D40A741C8C25434B1056620AA8205EC883FDAE3A988624B1F</vt:lpwstr>
      </vt:variant>
      <vt:variant>
        <vt:lpwstr/>
      </vt:variant>
      <vt:variant>
        <vt:i4>2097261</vt:i4>
      </vt:variant>
      <vt:variant>
        <vt:i4>3</vt:i4>
      </vt:variant>
      <vt:variant>
        <vt:i4>0</vt:i4>
      </vt:variant>
      <vt:variant>
        <vt:i4>5</vt:i4>
      </vt:variant>
      <vt:variant>
        <vt:lpwstr>consultantplus://offline/ref=6DEF25AB8D5210A244A67E0A47B17E9B29E2D20E77128C25434B1056620AA8205EC883FDAE3A9A8724BEF</vt:lpwstr>
      </vt:variant>
      <vt:variant>
        <vt:lpwstr/>
      </vt:variant>
      <vt:variant>
        <vt:i4>2097207</vt:i4>
      </vt:variant>
      <vt:variant>
        <vt:i4>0</vt:i4>
      </vt:variant>
      <vt:variant>
        <vt:i4>0</vt:i4>
      </vt:variant>
      <vt:variant>
        <vt:i4>5</vt:i4>
      </vt:variant>
      <vt:variant>
        <vt:lpwstr>consultantplus://offline/ref=6DEF25AB8D5210A244A67E0A47B17E9B29E2D20E77128C25434B1056620AA8205EC883FDAE3A998624BFF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Филиппов</cp:lastModifiedBy>
  <cp:revision>2</cp:revision>
  <dcterms:created xsi:type="dcterms:W3CDTF">2018-01-12T03:49:00Z</dcterms:created>
  <dcterms:modified xsi:type="dcterms:W3CDTF">2018-01-12T03:49:00Z</dcterms:modified>
</cp:coreProperties>
</file>